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hint="eastAsia" w:eastAsia="方正小标宋_GBK"/>
          <w:sz w:val="44"/>
          <w:szCs w:val="44"/>
          <w:lang w:eastAsia="zh-CN"/>
        </w:rPr>
      </w:pPr>
      <w:r>
        <w:rPr>
          <w:rFonts w:hint="eastAsia" w:eastAsia="方正小标宋_GBK"/>
          <w:sz w:val="44"/>
          <w:szCs w:val="44"/>
          <w:lang w:eastAsia="zh-CN"/>
        </w:rPr>
        <w:t>中共秦皇岛市海港区委老干部局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中共秦皇岛市海港区委老干部局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left="2240" w:leftChars="200" w:hanging="1600" w:hangingChars="500"/>
        <w:rPr>
          <w:sz w:val="20"/>
          <w:szCs w:val="32"/>
        </w:rPr>
      </w:pPr>
      <w:r>
        <w:rPr>
          <w:rFonts w:eastAsia="黑体"/>
          <w:szCs w:val="32"/>
        </w:rPr>
        <w:t xml:space="preserve">第二部分  </w:t>
      </w:r>
      <w:r>
        <w:rPr>
          <w:rFonts w:hint="eastAsia" w:eastAsia="黑体"/>
          <w:szCs w:val="32"/>
          <w:lang w:eastAsia="zh-CN"/>
        </w:rPr>
        <w:t>中共秦皇岛市海港区委老干部局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left="2240" w:leftChars="200" w:hanging="1600" w:hangingChars="500"/>
        <w:rPr>
          <w:rFonts w:eastAsia="黑体"/>
          <w:szCs w:val="32"/>
        </w:rPr>
      </w:pPr>
      <w:r>
        <w:rPr>
          <w:rFonts w:eastAsia="黑体"/>
          <w:szCs w:val="32"/>
        </w:rPr>
        <w:t xml:space="preserve">第三部分 </w:t>
      </w:r>
      <w:r>
        <w:rPr>
          <w:rFonts w:hint="eastAsia" w:eastAsia="黑体"/>
          <w:szCs w:val="32"/>
          <w:lang w:eastAsia="zh-CN"/>
        </w:rPr>
        <w:t>中共秦皇岛市海港区委老干部局</w:t>
      </w:r>
      <w:r>
        <w:rPr>
          <w:rFonts w:eastAsia="黑体"/>
          <w:szCs w:val="32"/>
        </w:rPr>
        <w:t>部门部门2017年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eastAsia="黑体"/>
          <w:sz w:val="72"/>
          <w:szCs w:val="72"/>
          <w:lang w:eastAsia="zh-CN"/>
        </w:rPr>
        <w:t>中共秦皇岛市海港区委老干部局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1312" w:firstLineChars="410"/>
        <w:rPr>
          <w:rFonts w:ascii="仿宋_GB2312" w:hAnsi="黑体"/>
          <w:szCs w:val="32"/>
        </w:rPr>
      </w:pPr>
      <w:r>
        <w:t>1</w:t>
      </w:r>
      <w:r>
        <w:rPr>
          <w:rFonts w:hint="eastAsia"/>
        </w:rPr>
        <w:t>、单位代码：</w:t>
      </w:r>
      <w:r>
        <w:t>287002</w:t>
      </w:r>
    </w:p>
    <w:p>
      <w:pPr>
        <w:ind w:firstLine="1312" w:firstLineChars="410"/>
      </w:pPr>
      <w:r>
        <w:t>2</w:t>
      </w:r>
      <w:r>
        <w:rPr>
          <w:rFonts w:hint="eastAsia"/>
        </w:rPr>
        <w:t>、单位名称：中共秦皇岛市海港区委老干部局</w:t>
      </w:r>
    </w:p>
    <w:p>
      <w:pPr>
        <w:ind w:firstLine="1312" w:firstLineChars="410"/>
      </w:pPr>
      <w:r>
        <w:t>3</w:t>
      </w:r>
      <w:r>
        <w:rPr>
          <w:rFonts w:hint="eastAsia"/>
        </w:rPr>
        <w:t>、单位组织机构代码：</w:t>
      </w:r>
      <w:r>
        <w:t>11130302000363768X</w:t>
      </w:r>
    </w:p>
    <w:p>
      <w:pPr>
        <w:ind w:left="1312" w:leftChars="410" w:firstLine="0" w:firstLineChars="0"/>
      </w:pPr>
      <w:r>
        <w:t>4</w:t>
      </w:r>
      <w:r>
        <w:rPr>
          <w:rFonts w:hint="eastAsia"/>
        </w:rPr>
        <w:t>、单位机构设置：老干部局独立编制机构</w:t>
      </w:r>
      <w:r>
        <w:t>1</w:t>
      </w:r>
      <w:r>
        <w:rPr>
          <w:rFonts w:hint="eastAsia"/>
        </w:rPr>
        <w:t>，独立核算机构</w:t>
      </w:r>
      <w:r>
        <w:t>1</w:t>
      </w:r>
      <w:r>
        <w:rPr>
          <w:rFonts w:hint="eastAsia"/>
        </w:rPr>
        <w:t>。</w:t>
      </w:r>
    </w:p>
    <w:p>
      <w:pPr>
        <w:ind w:firstLine="1312" w:firstLineChars="410"/>
      </w:pPr>
      <w:r>
        <w:t>5</w:t>
      </w:r>
      <w:r>
        <w:rPr>
          <w:rFonts w:hint="eastAsia"/>
        </w:rPr>
        <w:t>、会计制度：行政单位会计制度</w:t>
      </w:r>
    </w:p>
    <w:p>
      <w:pPr>
        <w:ind w:firstLine="1312" w:firstLineChars="410"/>
      </w:pPr>
      <w:r>
        <w:t>6</w:t>
      </w:r>
      <w:r>
        <w:rPr>
          <w:rFonts w:hint="eastAsia"/>
        </w:rPr>
        <w:t>、单位部门职能：</w:t>
      </w:r>
    </w:p>
    <w:p>
      <w:pPr>
        <w:widowControl/>
        <w:spacing w:line="580" w:lineRule="exact"/>
        <w:ind w:left="640" w:firstLine="640"/>
        <w:rPr>
          <w:szCs w:val="32"/>
        </w:rPr>
      </w:pPr>
      <w:r>
        <w:rPr>
          <w:szCs w:val="32"/>
        </w:rPr>
        <w:t>6.1</w:t>
      </w:r>
      <w:r>
        <w:rPr>
          <w:rFonts w:hint="eastAsia"/>
          <w:szCs w:val="32"/>
        </w:rPr>
        <w:t>离退休干部政策及服务。贯彻落实国家关于离退休干部的的方针政策，组织落实离退休干部的政治、生活待遇。为全区行政企事业单位的离休干部核销医药费。</w:t>
      </w:r>
    </w:p>
    <w:p>
      <w:pPr>
        <w:widowControl/>
        <w:spacing w:line="580" w:lineRule="exact"/>
        <w:ind w:left="640" w:firstLine="640"/>
        <w:rPr>
          <w:szCs w:val="32"/>
        </w:rPr>
      </w:pPr>
      <w:r>
        <w:rPr>
          <w:szCs w:val="32"/>
        </w:rPr>
        <w:t>6.2</w:t>
      </w:r>
      <w:r>
        <w:rPr>
          <w:rFonts w:hint="eastAsia"/>
          <w:szCs w:val="32"/>
        </w:rPr>
        <w:t>落实老干部政治、生活待遇，服务管理离退休干部。全面落实两项待遇，加强管理，提高服务水平。</w:t>
      </w:r>
    </w:p>
    <w:p>
      <w:pPr>
        <w:widowControl/>
        <w:spacing w:line="580" w:lineRule="exact"/>
        <w:ind w:left="640" w:firstLine="640"/>
        <w:rPr>
          <w:szCs w:val="32"/>
        </w:rPr>
      </w:pPr>
      <w:r>
        <w:rPr>
          <w:szCs w:val="32"/>
        </w:rPr>
        <w:t>6.3</w:t>
      </w:r>
      <w:r>
        <w:rPr>
          <w:rFonts w:hint="eastAsia"/>
          <w:szCs w:val="32"/>
        </w:rPr>
        <w:t>老干部活动、组织建设。</w:t>
      </w:r>
      <w:r>
        <w:rPr>
          <w:szCs w:val="32"/>
        </w:rPr>
        <w:tab/>
      </w:r>
      <w:r>
        <w:rPr>
          <w:rFonts w:hint="eastAsia"/>
          <w:szCs w:val="32"/>
        </w:rPr>
        <w:t>组织老干部参加社会、文体及各项活动，加强老干部基层组织和党支部建设。</w:t>
      </w:r>
    </w:p>
    <w:p>
      <w:pPr>
        <w:widowControl/>
        <w:spacing w:line="580" w:lineRule="exact"/>
        <w:ind w:left="640" w:firstLine="640"/>
        <w:rPr>
          <w:szCs w:val="32"/>
        </w:rPr>
      </w:pPr>
      <w:r>
        <w:rPr>
          <w:szCs w:val="32"/>
        </w:rPr>
        <w:t>6.4</w:t>
      </w:r>
      <w:r>
        <w:rPr>
          <w:rFonts w:hint="eastAsia"/>
          <w:szCs w:val="32"/>
        </w:rPr>
        <w:t>老年活动阵地建设。建设、管理、使用好老年活动阵地，并指导全市阵地建设。</w:t>
      </w:r>
    </w:p>
    <w:p>
      <w:pPr>
        <w:widowControl/>
        <w:spacing w:line="580" w:lineRule="exact"/>
        <w:ind w:left="640" w:firstLine="640"/>
        <w:rPr>
          <w:szCs w:val="32"/>
        </w:rPr>
      </w:pPr>
      <w:r>
        <w:rPr>
          <w:szCs w:val="32"/>
        </w:rPr>
        <w:t>6.5</w:t>
      </w:r>
      <w:r>
        <w:rPr>
          <w:rFonts w:hint="eastAsia"/>
          <w:szCs w:val="32"/>
        </w:rPr>
        <w:t>老年教育及关心下一代。贯彻执行老年教育和老干部工作方针，构建终身教育体系；开展全市关心下一代工作，组织老同志参加青少年教育工作</w:t>
      </w:r>
    </w:p>
    <w:p>
      <w:pPr>
        <w:widowControl/>
        <w:spacing w:line="580" w:lineRule="exact"/>
        <w:ind w:left="640" w:firstLine="640"/>
        <w:rPr>
          <w:szCs w:val="32"/>
        </w:rPr>
      </w:pPr>
      <w:r>
        <w:rPr>
          <w:szCs w:val="32"/>
        </w:rPr>
        <w:t>6.6</w:t>
      </w:r>
      <w:r>
        <w:rPr>
          <w:rFonts w:hint="eastAsia"/>
          <w:szCs w:val="32"/>
        </w:rPr>
        <w:t>综合事务管理。老干部管理服务设施维修改造、后勤保障、日常运转。做好调研、信息、信访、宣传工作。做好区委、区政府中心工作、稳定工作。</w:t>
      </w:r>
    </w:p>
    <w:p>
      <w:pPr>
        <w:widowControl/>
        <w:spacing w:line="580" w:lineRule="exact"/>
        <w:ind w:left="640" w:firstLine="640"/>
        <w:rPr>
          <w:szCs w:val="32"/>
        </w:rPr>
      </w:pPr>
      <w:r>
        <w:rPr>
          <w:szCs w:val="32"/>
        </w:rPr>
        <w:t>6.7</w:t>
      </w:r>
      <w:r>
        <w:rPr>
          <w:rFonts w:hint="eastAsia"/>
          <w:szCs w:val="32"/>
        </w:rPr>
        <w:t>综合事务管理。离退休干部管理服务机构设施维修改造、后勤保障、日常运转。</w:t>
      </w:r>
    </w:p>
    <w:p>
      <w:pPr>
        <w:numPr>
          <w:ilvl w:val="0"/>
          <w:numId w:val="0"/>
        </w:numPr>
        <w:rPr>
          <w:rFonts w:hint="default" w:ascii="仿宋_GB2312" w:hAnsi="黑体" w:eastAsia="仿宋_GB2312"/>
          <w:szCs w:val="32"/>
          <w:lang w:val="en-US" w:eastAsia="zh-CN"/>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665"/>
        <w:gridCol w:w="14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665"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450"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ind w:firstLine="0" w:firstLineChars="0"/>
              <w:rPr>
                <w:rFonts w:hint="eastAsia" w:ascii="仿宋_GB2312" w:hAnsi="黑体" w:eastAsia="仿宋_GB2312"/>
                <w:sz w:val="28"/>
                <w:szCs w:val="28"/>
                <w:lang w:eastAsia="zh-CN"/>
              </w:rPr>
            </w:pPr>
            <w:bookmarkStart w:id="25" w:name="_GoBack" w:colFirst="1" w:colLast="3"/>
            <w:r>
              <w:rPr>
                <w:rFonts w:hint="eastAsia" w:ascii="仿宋_GB2312" w:hAnsi="黑体"/>
                <w:sz w:val="21"/>
                <w:szCs w:val="21"/>
                <w:lang w:eastAsia="zh-CN"/>
              </w:rPr>
              <w:t>中共秦皇岛市海港区委老干部局</w:t>
            </w:r>
          </w:p>
        </w:tc>
        <w:tc>
          <w:tcPr>
            <w:tcW w:w="166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行政单位</w:t>
            </w:r>
          </w:p>
        </w:tc>
        <w:tc>
          <w:tcPr>
            <w:tcW w:w="145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财政全额拨款</w:t>
            </w:r>
          </w:p>
        </w:tc>
      </w:tr>
      <w:bookmarkEnd w:id="25"/>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eastAsia="黑体"/>
          <w:sz w:val="72"/>
          <w:szCs w:val="72"/>
          <w:lang w:eastAsia="zh-CN"/>
        </w:rPr>
        <w:t>中共秦皇岛市海港区委老干部局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2880" w:firstLineChars="400"/>
        <w:jc w:val="both"/>
        <w:rPr>
          <w:rFonts w:hint="eastAsia" w:ascii="黑体" w:hAnsi="黑体" w:eastAsia="黑体"/>
          <w:sz w:val="72"/>
          <w:szCs w:val="72"/>
        </w:rPr>
      </w:pPr>
    </w:p>
    <w:p>
      <w:pPr>
        <w:spacing w:line="240" w:lineRule="auto"/>
        <w:ind w:firstLine="2880" w:firstLineChars="400"/>
        <w:jc w:val="both"/>
        <w:rPr>
          <w:rFonts w:hint="eastAsia" w:ascii="黑体" w:hAnsi="黑体" w:eastAsia="黑体"/>
          <w:sz w:val="72"/>
          <w:szCs w:val="72"/>
        </w:rPr>
      </w:pPr>
    </w:p>
    <w:p>
      <w:pPr>
        <w:spacing w:line="240" w:lineRule="auto"/>
        <w:ind w:firstLine="2880" w:firstLineChars="400"/>
        <w:jc w:val="both"/>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left="0" w:leftChars="0" w:firstLine="0" w:firstLineChars="0"/>
        <w:jc w:val="center"/>
        <w:rPr>
          <w:rFonts w:hint="eastAsia" w:ascii="黑体" w:hAnsi="黑体" w:eastAsia="黑体"/>
          <w:sz w:val="72"/>
          <w:szCs w:val="72"/>
          <w:lang w:eastAsia="zh-CN"/>
        </w:rPr>
      </w:pPr>
      <w:r>
        <w:rPr>
          <w:rFonts w:hint="eastAsia" w:ascii="黑体" w:hAnsi="黑体" w:eastAsia="黑体"/>
          <w:sz w:val="72"/>
          <w:szCs w:val="72"/>
          <w:lang w:eastAsia="zh-CN"/>
        </w:rPr>
        <w:t>中共秦皇岛市</w:t>
      </w:r>
    </w:p>
    <w:p>
      <w:pPr>
        <w:spacing w:line="240" w:lineRule="auto"/>
        <w:ind w:left="0" w:leftChars="0" w:firstLine="0" w:firstLineChars="0"/>
        <w:jc w:val="center"/>
        <w:rPr>
          <w:rFonts w:hint="eastAsia" w:ascii="黑体" w:hAnsi="黑体" w:eastAsia="黑体"/>
          <w:sz w:val="72"/>
          <w:szCs w:val="72"/>
        </w:rPr>
      </w:pPr>
      <w:r>
        <w:rPr>
          <w:rFonts w:hint="eastAsia" w:ascii="黑体" w:hAnsi="黑体" w:eastAsia="黑体"/>
          <w:sz w:val="72"/>
          <w:szCs w:val="72"/>
          <w:lang w:eastAsia="zh-CN"/>
        </w:rPr>
        <w:t>海港区委老干部局</w:t>
      </w:r>
      <w:r>
        <w:rPr>
          <w:rFonts w:hint="eastAsia" w:ascii="黑体" w:hAnsi="黑体" w:eastAsia="黑体"/>
          <w:sz w:val="72"/>
          <w:szCs w:val="72"/>
        </w:rPr>
        <w:t>部门</w:t>
      </w:r>
    </w:p>
    <w:p>
      <w:pPr>
        <w:spacing w:line="240" w:lineRule="auto"/>
        <w:ind w:left="0" w:leftChars="0" w:firstLine="0" w:firstLineChars="0"/>
        <w:jc w:val="center"/>
        <w:rPr>
          <w:rFonts w:hint="eastAsia" w:ascii="黑体" w:hAnsi="黑体" w:eastAsia="黑体"/>
          <w:sz w:val="72"/>
          <w:szCs w:val="72"/>
        </w:rPr>
      </w:pPr>
      <w:r>
        <w:rPr>
          <w:rFonts w:hint="eastAsia" w:ascii="黑体" w:hAnsi="黑体" w:eastAsia="黑体"/>
          <w:sz w:val="72"/>
          <w:szCs w:val="72"/>
        </w:rPr>
        <w:t>2017年部门决算情况说明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2017年度决算收入合计</w:t>
      </w:r>
      <w:r>
        <w:rPr>
          <w:rFonts w:hint="eastAsia" w:ascii="仿宋_GB2312"/>
          <w:szCs w:val="32"/>
          <w:lang w:val="en-US" w:eastAsia="zh-CN"/>
        </w:rPr>
        <w:t>1651.62</w:t>
      </w:r>
      <w:r>
        <w:rPr>
          <w:rFonts w:hint="eastAsia" w:ascii="仿宋_GB2312"/>
          <w:szCs w:val="32"/>
        </w:rPr>
        <w:t>万元，决算支出合计</w:t>
      </w:r>
      <w:r>
        <w:rPr>
          <w:rFonts w:hint="eastAsia" w:ascii="仿宋_GB2312"/>
          <w:szCs w:val="32"/>
          <w:lang w:val="en-US" w:eastAsia="zh-CN"/>
        </w:rPr>
        <w:t>1687.19</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45.58</w:t>
      </w:r>
      <w:r>
        <w:rPr>
          <w:rFonts w:hint="eastAsia" w:ascii="仿宋_GB2312"/>
          <w:szCs w:val="32"/>
        </w:rPr>
        <w:t>万元，年末结转和结余</w:t>
      </w:r>
      <w:r>
        <w:rPr>
          <w:rFonts w:hint="eastAsia" w:ascii="仿宋_GB2312"/>
          <w:szCs w:val="32"/>
          <w:lang w:val="en-US" w:eastAsia="zh-CN"/>
        </w:rPr>
        <w:t>10.01</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年度收入与年初预算对比减</w:t>
      </w:r>
      <w:r>
        <w:rPr>
          <w:rFonts w:hint="eastAsia" w:ascii="仿宋_GB2312"/>
          <w:szCs w:val="32"/>
          <w:lang w:eastAsia="zh-CN"/>
        </w:rPr>
        <w:t>少</w:t>
      </w:r>
      <w:r>
        <w:rPr>
          <w:rFonts w:hint="eastAsia" w:ascii="仿宋_GB2312"/>
          <w:szCs w:val="32"/>
          <w:lang w:val="en-US" w:eastAsia="zh-CN"/>
        </w:rPr>
        <w:t>185.6</w:t>
      </w:r>
      <w:r>
        <w:rPr>
          <w:rFonts w:hint="eastAsia" w:ascii="仿宋_GB2312"/>
          <w:szCs w:val="32"/>
        </w:rPr>
        <w:t>万元，原因是：拨款收入减少；与2</w:t>
      </w:r>
      <w:r>
        <w:rPr>
          <w:rFonts w:ascii="仿宋_GB2312"/>
          <w:szCs w:val="32"/>
        </w:rPr>
        <w:t>016</w:t>
      </w:r>
      <w:r>
        <w:rPr>
          <w:rFonts w:hint="eastAsia" w:ascii="仿宋_GB2312"/>
          <w:szCs w:val="32"/>
        </w:rPr>
        <w:t>年度收入相比，减少</w:t>
      </w:r>
      <w:r>
        <w:rPr>
          <w:rFonts w:hint="eastAsia" w:ascii="仿宋_GB2312"/>
          <w:szCs w:val="32"/>
          <w:lang w:val="en-US" w:eastAsia="zh-CN"/>
        </w:rPr>
        <w:t>3.25</w:t>
      </w:r>
      <w:r>
        <w:rPr>
          <w:rFonts w:hint="eastAsia" w:ascii="仿宋_GB2312"/>
          <w:szCs w:val="32"/>
        </w:rPr>
        <w:t>万元，原因是：</w:t>
      </w:r>
      <w:bookmarkStart w:id="14" w:name="OLE_LINK5"/>
      <w:r>
        <w:rPr>
          <w:rFonts w:hint="eastAsia" w:ascii="仿宋_GB2312"/>
          <w:szCs w:val="32"/>
        </w:rPr>
        <w:t>拨款收入减少</w:t>
      </w:r>
      <w:bookmarkEnd w:id="14"/>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年度支出与年初预算对比减少</w:t>
      </w:r>
      <w:r>
        <w:rPr>
          <w:rFonts w:hint="eastAsia" w:ascii="仿宋_GB2312"/>
          <w:szCs w:val="32"/>
          <w:lang w:val="en-US" w:eastAsia="zh-CN"/>
        </w:rPr>
        <w:t>150.03</w:t>
      </w:r>
      <w:r>
        <w:rPr>
          <w:rFonts w:hint="eastAsia" w:ascii="仿宋_GB2312"/>
          <w:szCs w:val="32"/>
        </w:rPr>
        <w:t>万元，原因是：支出减少；与2</w:t>
      </w:r>
      <w:r>
        <w:rPr>
          <w:rFonts w:ascii="仿宋_GB2312"/>
          <w:szCs w:val="32"/>
        </w:rPr>
        <w:t>016</w:t>
      </w:r>
      <w:r>
        <w:rPr>
          <w:rFonts w:hint="eastAsia" w:ascii="仿宋_GB2312"/>
          <w:szCs w:val="32"/>
        </w:rPr>
        <w:t>年度支出相比，增加</w:t>
      </w:r>
      <w:r>
        <w:rPr>
          <w:rFonts w:hint="eastAsia" w:ascii="仿宋_GB2312"/>
          <w:szCs w:val="32"/>
          <w:lang w:val="en-US" w:eastAsia="zh-CN"/>
        </w:rPr>
        <w:t>66.35</w:t>
      </w:r>
      <w:r>
        <w:rPr>
          <w:rFonts w:hint="eastAsia" w:ascii="仿宋_GB2312"/>
          <w:szCs w:val="32"/>
        </w:rPr>
        <w:t>万元，原因是：人员和正常公用支出均有增加。</w:t>
      </w:r>
    </w:p>
    <w:bookmarkEnd w:id="10"/>
    <w:bookmarkEnd w:id="11"/>
    <w:bookmarkEnd w:id="12"/>
    <w:p>
      <w:pPr>
        <w:ind w:firstLine="643"/>
        <w:rPr>
          <w:rFonts w:ascii="楷体" w:hAnsi="楷体" w:eastAsia="楷体"/>
          <w:b/>
          <w:szCs w:val="32"/>
        </w:rPr>
      </w:pPr>
      <w:bookmarkStart w:id="15" w:name="OLE_LINK4"/>
      <w:bookmarkStart w:id="16"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1651.62</w:t>
      </w:r>
      <w:r>
        <w:rPr>
          <w:rFonts w:hint="eastAsia" w:ascii="仿宋" w:hAnsi="仿宋" w:eastAsia="仿宋"/>
          <w:szCs w:val="32"/>
        </w:rPr>
        <w:t>万元，其中：财政拨款收入</w:t>
      </w:r>
      <w:r>
        <w:rPr>
          <w:rFonts w:hint="eastAsia" w:ascii="仿宋" w:hAnsi="仿宋" w:eastAsia="仿宋"/>
          <w:szCs w:val="32"/>
          <w:lang w:val="en-US" w:eastAsia="zh-CN"/>
        </w:rPr>
        <w:t>1651.62</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7" w:name="OLE_LINK32"/>
      <w:bookmarkStart w:id="18" w:name="OLE_LINK33"/>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7"/>
      <w:bookmarkEnd w:id="18"/>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1687.19</w:t>
      </w:r>
      <w:r>
        <w:rPr>
          <w:rFonts w:hint="eastAsia" w:ascii="仿宋" w:hAnsi="仿宋" w:eastAsia="仿宋"/>
          <w:szCs w:val="32"/>
        </w:rPr>
        <w:t>万元，其中：</w:t>
      </w:r>
      <w:bookmarkStart w:id="19" w:name="OLE_LINK35"/>
      <w:r>
        <w:rPr>
          <w:rFonts w:hint="eastAsia" w:ascii="仿宋" w:hAnsi="仿宋" w:eastAsia="仿宋"/>
          <w:szCs w:val="32"/>
        </w:rPr>
        <w:t>基本支出</w:t>
      </w:r>
      <w:r>
        <w:rPr>
          <w:rFonts w:hint="eastAsia" w:ascii="仿宋" w:hAnsi="仿宋" w:eastAsia="仿宋"/>
          <w:szCs w:val="32"/>
          <w:lang w:val="en-US" w:eastAsia="zh-CN"/>
        </w:rPr>
        <w:t>1687.19</w:t>
      </w:r>
      <w:r>
        <w:rPr>
          <w:rFonts w:hint="eastAsia" w:ascii="仿宋" w:hAnsi="仿宋" w:eastAsia="仿宋"/>
          <w:szCs w:val="32"/>
        </w:rPr>
        <w:t xml:space="preserve">万元，占总支出 </w:t>
      </w:r>
      <w:r>
        <w:rPr>
          <w:rFonts w:hint="eastAsia" w:ascii="仿宋" w:hAnsi="仿宋" w:eastAsia="仿宋"/>
          <w:szCs w:val="32"/>
          <w:lang w:val="en-US" w:eastAsia="zh-CN"/>
        </w:rPr>
        <w:t>100</w:t>
      </w:r>
      <w:r>
        <w:rPr>
          <w:rFonts w:hint="eastAsia" w:ascii="仿宋" w:hAnsi="仿宋" w:eastAsia="仿宋"/>
          <w:szCs w:val="32"/>
        </w:rPr>
        <w:t>%；</w:t>
      </w:r>
      <w:bookmarkEnd w:id="19"/>
      <w:r>
        <w:rPr>
          <w:rFonts w:hint="eastAsia" w:ascii="仿宋" w:hAnsi="仿宋" w:eastAsia="仿宋"/>
          <w:szCs w:val="32"/>
        </w:rPr>
        <w:t>项目支出</w:t>
      </w:r>
      <w:r>
        <w:rPr>
          <w:rFonts w:hint="eastAsia" w:ascii="仿宋" w:hAnsi="仿宋" w:eastAsia="仿宋"/>
          <w:szCs w:val="32"/>
          <w:lang w:val="en-US" w:eastAsia="zh-CN"/>
        </w:rPr>
        <w:t>0</w:t>
      </w:r>
      <w:r>
        <w:rPr>
          <w:rFonts w:hint="eastAsia" w:ascii="仿宋" w:hAnsi="仿宋" w:eastAsia="仿宋"/>
          <w:szCs w:val="32"/>
        </w:rPr>
        <w:t>万元，占总支出</w:t>
      </w:r>
      <w:r>
        <w:rPr>
          <w:rFonts w:hint="eastAsia" w:ascii="仿宋" w:hAnsi="仿宋" w:eastAsia="仿宋"/>
          <w:szCs w:val="32"/>
          <w:lang w:val="en-US" w:eastAsia="zh-CN"/>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5"/>
      <w:bookmarkEnd w:id="16"/>
      <w:r>
        <w:rPr>
          <w:rFonts w:hint="eastAsia" w:ascii="楷体" w:hAnsi="楷体" w:eastAsia="楷体"/>
          <w:b/>
          <w:szCs w:val="32"/>
        </w:rPr>
        <w:t>收入支出决算总体情况说明</w:t>
      </w:r>
    </w:p>
    <w:p>
      <w:pPr>
        <w:ind w:firstLine="640"/>
        <w:rPr>
          <w:rFonts w:ascii="仿宋_GB2312"/>
          <w:szCs w:val="32"/>
        </w:rPr>
      </w:pPr>
      <w:bookmarkStart w:id="20" w:name="OLE_LINK29"/>
      <w:r>
        <w:rPr>
          <w:rFonts w:hint="eastAsia" w:ascii="仿宋_GB2312"/>
          <w:szCs w:val="32"/>
        </w:rPr>
        <w:t>2017年度财政拨款收入决算合计</w:t>
      </w:r>
      <w:r>
        <w:rPr>
          <w:rFonts w:hint="eastAsia" w:ascii="仿宋" w:hAnsi="仿宋" w:eastAsia="仿宋"/>
          <w:szCs w:val="32"/>
          <w:lang w:val="en-US" w:eastAsia="zh-CN"/>
        </w:rPr>
        <w:t>1651.62</w:t>
      </w:r>
      <w:r>
        <w:rPr>
          <w:rFonts w:hint="eastAsia" w:ascii="仿宋_GB2312"/>
          <w:szCs w:val="32"/>
        </w:rPr>
        <w:t>万元，财政拨款支出决算合计</w:t>
      </w:r>
      <w:r>
        <w:rPr>
          <w:rFonts w:hint="eastAsia" w:ascii="仿宋" w:hAnsi="仿宋" w:eastAsia="仿宋"/>
          <w:szCs w:val="32"/>
          <w:lang w:val="en-US" w:eastAsia="zh-CN"/>
        </w:rPr>
        <w:t>1687.19</w:t>
      </w:r>
      <w:r>
        <w:rPr>
          <w:rFonts w:hint="eastAsia" w:ascii="仿宋_GB2312"/>
          <w:szCs w:val="32"/>
        </w:rPr>
        <w:t>万元，年初结转和结余</w:t>
      </w:r>
      <w:r>
        <w:rPr>
          <w:rFonts w:hint="eastAsia" w:ascii="仿宋_GB2312"/>
          <w:szCs w:val="32"/>
          <w:lang w:val="en-US" w:eastAsia="zh-CN"/>
        </w:rPr>
        <w:t>45.58</w:t>
      </w:r>
      <w:r>
        <w:rPr>
          <w:rFonts w:hint="eastAsia" w:ascii="仿宋_GB2312"/>
          <w:szCs w:val="32"/>
        </w:rPr>
        <w:t>万元，年末结转和结余</w:t>
      </w:r>
      <w:r>
        <w:rPr>
          <w:rFonts w:hint="eastAsia" w:ascii="仿宋_GB2312"/>
          <w:szCs w:val="32"/>
          <w:lang w:val="en-US" w:eastAsia="zh-CN"/>
        </w:rPr>
        <w:t>10.01</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年度财政拨款收入与年初预算对比减少</w:t>
      </w:r>
      <w:r>
        <w:rPr>
          <w:rFonts w:hint="eastAsia" w:ascii="仿宋_GB2312"/>
          <w:szCs w:val="32"/>
          <w:lang w:val="en-US" w:eastAsia="zh-CN"/>
        </w:rPr>
        <w:t>185.6</w:t>
      </w:r>
      <w:r>
        <w:rPr>
          <w:rFonts w:hint="eastAsia" w:ascii="仿宋_GB2312"/>
          <w:szCs w:val="32"/>
        </w:rPr>
        <w:t>万元，原因是：拨款收入减少；与2</w:t>
      </w:r>
      <w:r>
        <w:rPr>
          <w:rFonts w:ascii="仿宋_GB2312"/>
          <w:szCs w:val="32"/>
        </w:rPr>
        <w:t>016</w:t>
      </w:r>
      <w:r>
        <w:rPr>
          <w:rFonts w:hint="eastAsia" w:ascii="仿宋_GB2312"/>
          <w:szCs w:val="32"/>
        </w:rPr>
        <w:t>年度相比，减少</w:t>
      </w:r>
      <w:r>
        <w:rPr>
          <w:rFonts w:hint="eastAsia" w:ascii="仿宋_GB2312"/>
          <w:szCs w:val="32"/>
          <w:lang w:val="en-US" w:eastAsia="zh-CN"/>
        </w:rPr>
        <w:t>3.25</w:t>
      </w:r>
      <w:r>
        <w:rPr>
          <w:rFonts w:hint="eastAsia" w:ascii="仿宋_GB2312"/>
          <w:szCs w:val="32"/>
        </w:rPr>
        <w:t>万元，原因是：拨款收入减少。</w:t>
      </w:r>
      <w:bookmarkEnd w:id="20"/>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年度财政拨款支出与年初预算对比减少</w:t>
      </w:r>
      <w:r>
        <w:rPr>
          <w:rFonts w:hint="eastAsia" w:ascii="仿宋_GB2312"/>
          <w:szCs w:val="32"/>
          <w:lang w:val="en-US" w:eastAsia="zh-CN"/>
        </w:rPr>
        <w:t>150.03</w:t>
      </w:r>
      <w:r>
        <w:rPr>
          <w:rFonts w:hint="eastAsia" w:ascii="仿宋_GB2312"/>
          <w:szCs w:val="32"/>
        </w:rPr>
        <w:t>万元，原因是：支出减少；与2</w:t>
      </w:r>
      <w:r>
        <w:rPr>
          <w:rFonts w:ascii="仿宋_GB2312"/>
          <w:szCs w:val="32"/>
        </w:rPr>
        <w:t>016</w:t>
      </w:r>
      <w:r>
        <w:rPr>
          <w:rFonts w:hint="eastAsia" w:ascii="仿宋_GB2312"/>
          <w:szCs w:val="32"/>
        </w:rPr>
        <w:t>年度支出相比，增加</w:t>
      </w:r>
      <w:r>
        <w:rPr>
          <w:rFonts w:hint="eastAsia" w:ascii="仿宋_GB2312"/>
          <w:szCs w:val="32"/>
          <w:lang w:val="en-US" w:eastAsia="zh-CN"/>
        </w:rPr>
        <w:t>66.35</w:t>
      </w:r>
      <w:r>
        <w:rPr>
          <w:rFonts w:hint="eastAsia" w:ascii="仿宋_GB2312"/>
          <w:szCs w:val="32"/>
        </w:rPr>
        <w:t>万元，原因是：人员和正常公用支出均有增加。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0.13</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2.08</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3.21</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-1.95</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1.92</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3.21</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-1.79</w:t>
            </w:r>
          </w:p>
        </w:tc>
        <w:tc>
          <w:tcPr>
            <w:tcW w:w="1417" w:type="dxa"/>
          </w:tcPr>
          <w:p>
            <w:pPr>
              <w:ind w:firstLine="0" w:firstLineChars="0"/>
              <w:jc w:val="center"/>
              <w:rPr>
                <w:rFonts w:ascii="仿宋_GB2312"/>
                <w:sz w:val="24"/>
                <w:szCs w:val="24"/>
              </w:rPr>
            </w:pPr>
            <w:r>
              <w:rPr>
                <w:rFonts w:hint="eastAsia" w:ascii="仿宋_GB2312"/>
                <w:sz w:val="24"/>
                <w:szCs w:val="24"/>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1"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1.92</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3.21</w:t>
            </w:r>
          </w:p>
        </w:tc>
        <w:tc>
          <w:tcPr>
            <w:tcW w:w="1474"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-1.79</w:t>
            </w:r>
          </w:p>
        </w:tc>
        <w:tc>
          <w:tcPr>
            <w:tcW w:w="1417"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-3.08</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0.16</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0.13</w:t>
      </w:r>
      <w:r>
        <w:rPr>
          <w:rFonts w:hint="eastAsia" w:ascii="仿宋_GB2312"/>
          <w:szCs w:val="32"/>
        </w:rPr>
        <w:t>万元，与年初预算相比减少</w:t>
      </w:r>
      <w:r>
        <w:rPr>
          <w:rFonts w:hint="eastAsia" w:ascii="仿宋_GB2312"/>
          <w:szCs w:val="32"/>
          <w:lang w:val="en-US" w:eastAsia="zh-CN"/>
        </w:rPr>
        <w:t>1.95</w:t>
      </w:r>
      <w:r>
        <w:rPr>
          <w:rFonts w:hint="eastAsia" w:ascii="仿宋_GB2312"/>
          <w:szCs w:val="32"/>
        </w:rPr>
        <w:t>万元，降低</w:t>
      </w:r>
      <w:r>
        <w:rPr>
          <w:rFonts w:hint="eastAsia" w:ascii="仿宋_GB2312"/>
          <w:szCs w:val="32"/>
          <w:lang w:val="en-US" w:eastAsia="zh-CN"/>
        </w:rPr>
        <w:t>93</w:t>
      </w:r>
      <w:r>
        <w:rPr>
          <w:rFonts w:hint="eastAsia" w:ascii="仿宋_GB2312"/>
          <w:szCs w:val="32"/>
        </w:rPr>
        <w:t>%，原因是：</w:t>
      </w:r>
      <w:r>
        <w:rPr>
          <w:rFonts w:hint="eastAsia" w:ascii="仿宋_GB2312"/>
          <w:szCs w:val="32"/>
          <w:lang w:eastAsia="zh-CN"/>
        </w:rPr>
        <w:t>节能减排，公务用车运行维护费减少</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3.08</w:t>
      </w:r>
      <w:r>
        <w:rPr>
          <w:rFonts w:hint="eastAsia" w:ascii="仿宋_GB2312"/>
          <w:szCs w:val="32"/>
        </w:rPr>
        <w:t>万元，原因是：</w:t>
      </w:r>
      <w:r>
        <w:rPr>
          <w:rFonts w:hint="eastAsia" w:ascii="仿宋_GB2312"/>
          <w:szCs w:val="32"/>
          <w:lang w:eastAsia="zh-CN"/>
        </w:rPr>
        <w:t>节能减排，公务用车运行维护费减少</w:t>
      </w:r>
      <w:r>
        <w:rPr>
          <w:rFonts w:hint="eastAsia" w:ascii="仿宋_GB2312"/>
          <w:szCs w:val="32"/>
        </w:rPr>
        <w:t>。</w:t>
      </w:r>
    </w:p>
    <w:p>
      <w:pPr>
        <w:ind w:firstLine="643"/>
        <w:rPr>
          <w:rFonts w:hint="eastAsia" w:ascii="仿宋_GB2312" w:cs="仿宋_GB2312"/>
        </w:rPr>
      </w:pPr>
      <w:r>
        <w:rPr>
          <w:rFonts w:ascii="仿宋_GB2312" w:cs="仿宋_GB2312"/>
          <w:b/>
          <w:bCs/>
        </w:rPr>
        <w:t>2</w:t>
      </w:r>
      <w:r>
        <w:rPr>
          <w:rFonts w:hint="eastAsia" w:ascii="仿宋_GB2312" w:cs="仿宋_GB2312"/>
          <w:b/>
          <w:bCs/>
        </w:rPr>
        <w:t>．</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hint="eastAsia" w:ascii="仿宋_GB2312"/>
          <w:szCs w:val="32"/>
          <w:lang w:val="en-US" w:eastAsia="zh-CN"/>
        </w:rPr>
        <w:t>0.13</w:t>
      </w:r>
      <w:r>
        <w:rPr>
          <w:rFonts w:hint="eastAsia" w:ascii="仿宋_GB2312"/>
          <w:szCs w:val="32"/>
        </w:rPr>
        <w:t>万元，与年初预算相比减少</w:t>
      </w:r>
      <w:r>
        <w:rPr>
          <w:rFonts w:hint="eastAsia" w:ascii="仿宋_GB2312"/>
          <w:szCs w:val="32"/>
          <w:lang w:val="en-US" w:eastAsia="zh-CN"/>
        </w:rPr>
        <w:t>1.79</w:t>
      </w:r>
      <w:r>
        <w:rPr>
          <w:rFonts w:hint="eastAsia" w:ascii="仿宋_GB2312"/>
          <w:szCs w:val="32"/>
        </w:rPr>
        <w:t>万元，降低</w:t>
      </w:r>
      <w:r>
        <w:rPr>
          <w:rFonts w:hint="eastAsia" w:ascii="仿宋_GB2312"/>
          <w:szCs w:val="32"/>
          <w:lang w:val="en-US" w:eastAsia="zh-CN"/>
        </w:rPr>
        <w:t>93</w:t>
      </w:r>
      <w:r>
        <w:rPr>
          <w:rFonts w:hint="eastAsia" w:ascii="仿宋_GB2312"/>
          <w:szCs w:val="32"/>
        </w:rPr>
        <w:t>%，原因是：</w:t>
      </w:r>
      <w:r>
        <w:rPr>
          <w:rFonts w:hint="eastAsia" w:ascii="仿宋_GB2312"/>
          <w:szCs w:val="32"/>
          <w:lang w:eastAsia="zh-CN"/>
        </w:rPr>
        <w:t>节能减排，公务用车运行维护费减少</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3.08万元</w:t>
      </w:r>
      <w:r>
        <w:rPr>
          <w:rFonts w:hint="eastAsia" w:ascii="仿宋_GB2312"/>
          <w:szCs w:val="32"/>
        </w:rPr>
        <w:t>，原因是：</w:t>
      </w:r>
      <w:r>
        <w:rPr>
          <w:rFonts w:hint="eastAsia" w:ascii="仿宋_GB2312"/>
          <w:szCs w:val="32"/>
          <w:lang w:eastAsia="zh-CN"/>
        </w:rPr>
        <w:t>节能减排，公务用车运行维护费减少</w:t>
      </w:r>
      <w:r>
        <w:rPr>
          <w:rFonts w:hint="eastAsia" w:ascii="仿宋_GB2312"/>
          <w:szCs w:val="32"/>
        </w:rPr>
        <w:t>。</w:t>
      </w:r>
    </w:p>
    <w:p>
      <w:pPr>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ascii="仿宋_GB2312"/>
          <w:color w:val="FF0000"/>
          <w:szCs w:val="32"/>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1.79</w:t>
      </w:r>
      <w:r>
        <w:rPr>
          <w:rFonts w:hint="eastAsia" w:ascii="仿宋_GB2312"/>
          <w:color w:val="auto"/>
          <w:szCs w:val="32"/>
        </w:rPr>
        <w:t>万元，降低</w:t>
      </w:r>
      <w:r>
        <w:rPr>
          <w:rFonts w:hint="eastAsia" w:ascii="仿宋_GB2312"/>
          <w:color w:val="auto"/>
          <w:szCs w:val="32"/>
          <w:lang w:val="en-US" w:eastAsia="zh-CN"/>
        </w:rPr>
        <w:t>93</w:t>
      </w:r>
      <w:r>
        <w:rPr>
          <w:rFonts w:hint="eastAsia" w:ascii="仿宋_GB2312"/>
          <w:color w:val="auto"/>
          <w:szCs w:val="32"/>
        </w:rPr>
        <w:t>%，原因是：</w:t>
      </w:r>
      <w:r>
        <w:rPr>
          <w:rFonts w:hint="eastAsia" w:ascii="仿宋_GB2312"/>
          <w:color w:val="auto"/>
          <w:szCs w:val="32"/>
          <w:lang w:eastAsia="zh-CN"/>
        </w:rPr>
        <w:t>节能减排，公务用车运行维护费减少</w:t>
      </w:r>
      <w:r>
        <w:rPr>
          <w:rFonts w:hint="eastAsia" w:ascii="仿宋_GB2312"/>
          <w:color w:val="auto"/>
          <w:szCs w:val="32"/>
        </w:rPr>
        <w:t>，与2016年度决算数相比减少</w:t>
      </w:r>
      <w:r>
        <w:rPr>
          <w:rFonts w:hint="eastAsia" w:ascii="仿宋_GB2312"/>
          <w:color w:val="auto"/>
          <w:szCs w:val="32"/>
          <w:lang w:val="en-US" w:eastAsia="zh-CN"/>
        </w:rPr>
        <w:t>3.08万元</w:t>
      </w:r>
      <w:r>
        <w:rPr>
          <w:rFonts w:hint="eastAsia" w:ascii="仿宋_GB2312"/>
          <w:color w:val="auto"/>
          <w:szCs w:val="32"/>
        </w:rPr>
        <w:t>，原因是：</w:t>
      </w:r>
      <w:r>
        <w:rPr>
          <w:rFonts w:hint="eastAsia" w:ascii="仿宋_GB2312"/>
          <w:color w:val="auto"/>
          <w:szCs w:val="32"/>
          <w:lang w:eastAsia="zh-CN"/>
        </w:rPr>
        <w:t>节能减排，公务用车</w:t>
      </w:r>
      <w:r>
        <w:rPr>
          <w:rFonts w:hint="eastAsia" w:ascii="仿宋_GB2312"/>
          <w:szCs w:val="32"/>
          <w:lang w:eastAsia="zh-CN"/>
        </w:rPr>
        <w:t>运行维护费减少</w:t>
      </w:r>
      <w:r>
        <w:rPr>
          <w:rFonts w:hint="eastAsia" w:ascii="仿宋_GB2312"/>
          <w:color w:val="auto"/>
          <w:szCs w:val="32"/>
        </w:rPr>
        <w:t>。</w:t>
      </w:r>
    </w:p>
    <w:p>
      <w:pPr>
        <w:ind w:firstLine="643"/>
        <w:rPr>
          <w:rFonts w:hint="eastAsia" w:ascii="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w:t>
      </w:r>
      <w:r>
        <w:rPr>
          <w:rFonts w:hint="eastAsia" w:ascii="仿宋_GB2312"/>
          <w:szCs w:val="32"/>
          <w:lang w:eastAsia="zh-CN"/>
        </w:rPr>
        <w:t>与</w:t>
      </w:r>
      <w:r>
        <w:rPr>
          <w:rFonts w:hint="eastAsia" w:ascii="仿宋_GB2312"/>
          <w:szCs w:val="32"/>
        </w:rPr>
        <w:t>年初预算</w:t>
      </w:r>
      <w:r>
        <w:rPr>
          <w:rFonts w:hint="eastAsia" w:ascii="仿宋_GB2312"/>
          <w:szCs w:val="32"/>
          <w:lang w:eastAsia="zh-CN"/>
        </w:rPr>
        <w:t>相比减少</w:t>
      </w:r>
      <w:r>
        <w:rPr>
          <w:rFonts w:hint="eastAsia" w:ascii="仿宋_GB2312"/>
          <w:szCs w:val="32"/>
          <w:lang w:val="en-US" w:eastAsia="zh-CN"/>
        </w:rPr>
        <w:t>0.16</w:t>
      </w:r>
      <w:r>
        <w:rPr>
          <w:rFonts w:hint="eastAsia" w:ascii="仿宋_GB2312"/>
          <w:szCs w:val="32"/>
        </w:rPr>
        <w:t>万元，</w:t>
      </w:r>
      <w:r>
        <w:rPr>
          <w:rFonts w:hint="eastAsia" w:ascii="仿宋_GB2312"/>
          <w:szCs w:val="32"/>
          <w:lang w:eastAsia="zh-CN"/>
        </w:rPr>
        <w:t>减少</w:t>
      </w:r>
      <w:r>
        <w:rPr>
          <w:rFonts w:hint="eastAsia" w:ascii="仿宋_GB2312"/>
          <w:szCs w:val="32"/>
          <w:lang w:val="en-US" w:eastAsia="zh-CN"/>
        </w:rPr>
        <w:t>100%，</w:t>
      </w:r>
      <w:r>
        <w:rPr>
          <w:rFonts w:hint="eastAsia" w:ascii="仿宋_GB2312"/>
          <w:szCs w:val="32"/>
        </w:rPr>
        <w:t>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2</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个，</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rPr>
      </w:pPr>
      <w:r>
        <w:rPr>
          <w:rFonts w:hint="eastAsia" w:ascii="仿宋_GB2312" w:cs="仿宋_GB2312"/>
        </w:rPr>
        <w:t>（一）预算绩效管理工作开展情况</w:t>
      </w:r>
    </w:p>
    <w:p>
      <w:pPr>
        <w:ind w:firstLine="640"/>
        <w:rPr>
          <w:rFonts w:hint="eastAsia" w:ascii="仿宋" w:hAnsi="仿宋" w:eastAsia="仿宋" w:cs="宋体"/>
          <w:szCs w:val="32"/>
        </w:rPr>
      </w:pPr>
      <w:r>
        <w:rPr>
          <w:rFonts w:hint="eastAsia" w:ascii="仿宋_GB2312" w:cs="仿宋_GB2312"/>
        </w:rPr>
        <w:t>确定</w:t>
      </w:r>
      <w:r>
        <w:rPr>
          <w:rFonts w:hint="eastAsia" w:ascii="仿宋_GB2312" w:cs="仿宋_GB2312"/>
          <w:lang w:eastAsia="zh-CN"/>
        </w:rPr>
        <w:t>单位</w:t>
      </w:r>
      <w:r>
        <w:rPr>
          <w:rFonts w:hint="eastAsia" w:ascii="仿宋_GB2312" w:cs="仿宋_GB2312"/>
        </w:rPr>
        <w:t>阶段性的工作重点和措施，部署</w:t>
      </w:r>
      <w:r>
        <w:rPr>
          <w:rFonts w:hint="eastAsia" w:ascii="仿宋_GB2312" w:cs="仿宋_GB2312"/>
          <w:lang w:eastAsia="zh-CN"/>
        </w:rPr>
        <w:t>老干部局</w:t>
      </w:r>
      <w:r>
        <w:rPr>
          <w:rFonts w:hint="eastAsia" w:ascii="仿宋_GB2312" w:cs="仿宋_GB2312"/>
        </w:rPr>
        <w:t>工作任务；</w:t>
      </w:r>
      <w:r>
        <w:rPr>
          <w:rFonts w:hint="eastAsia" w:ascii="仿宋_GB2312" w:cs="仿宋_GB2312"/>
          <w:lang w:eastAsia="zh-CN"/>
        </w:rPr>
        <w:t>确保老干部局的政治生活待遇落到实处，</w:t>
      </w:r>
      <w:r>
        <w:rPr>
          <w:rFonts w:hint="eastAsia" w:ascii="仿宋" w:hAnsi="仿宋" w:eastAsia="仿宋"/>
          <w:szCs w:val="32"/>
        </w:rPr>
        <w:t>以“三</w:t>
      </w:r>
      <w:r>
        <w:rPr>
          <w:rFonts w:hint="eastAsia" w:ascii="仿宋" w:hAnsi="仿宋" w:eastAsia="仿宋" w:cs="宋体"/>
          <w:szCs w:val="32"/>
        </w:rPr>
        <w:t>严</w:t>
      </w:r>
      <w:r>
        <w:rPr>
          <w:rFonts w:hint="eastAsia" w:ascii="仿宋" w:hAnsi="仿宋" w:eastAsia="仿宋" w:cs="Batang"/>
          <w:szCs w:val="32"/>
        </w:rPr>
        <w:t>三</w:t>
      </w:r>
      <w:r>
        <w:rPr>
          <w:rFonts w:hint="eastAsia" w:ascii="仿宋" w:hAnsi="仿宋" w:eastAsia="仿宋" w:cs="宋体"/>
          <w:szCs w:val="32"/>
        </w:rPr>
        <w:t>实</w:t>
      </w:r>
      <w:r>
        <w:rPr>
          <w:rFonts w:hint="eastAsia" w:ascii="仿宋" w:hAnsi="仿宋" w:eastAsia="仿宋"/>
          <w:szCs w:val="32"/>
        </w:rPr>
        <w:t>”遵循，着力推</w:t>
      </w:r>
      <w:r>
        <w:rPr>
          <w:rFonts w:hint="eastAsia" w:ascii="仿宋" w:hAnsi="仿宋" w:eastAsia="仿宋" w:cs="宋体"/>
          <w:szCs w:val="32"/>
        </w:rPr>
        <w:t>进</w:t>
      </w:r>
      <w:r>
        <w:rPr>
          <w:rFonts w:hint="eastAsia" w:ascii="仿宋" w:hAnsi="仿宋" w:eastAsia="仿宋" w:cs="Batang"/>
          <w:szCs w:val="32"/>
        </w:rPr>
        <w:t>老干部工作</w:t>
      </w:r>
      <w:r>
        <w:rPr>
          <w:rFonts w:hint="eastAsia" w:ascii="仿宋" w:hAnsi="仿宋" w:eastAsia="仿宋" w:cs="宋体"/>
          <w:szCs w:val="32"/>
        </w:rPr>
        <w:t>队</w:t>
      </w:r>
      <w:r>
        <w:rPr>
          <w:rFonts w:hint="eastAsia" w:ascii="仿宋" w:hAnsi="仿宋" w:eastAsia="仿宋" w:cs="Batang"/>
          <w:szCs w:val="32"/>
        </w:rPr>
        <w:t>伍作</w:t>
      </w:r>
      <w:r>
        <w:rPr>
          <w:rFonts w:hint="eastAsia" w:ascii="仿宋" w:hAnsi="仿宋" w:eastAsia="仿宋" w:cs="宋体"/>
          <w:szCs w:val="32"/>
        </w:rPr>
        <w:t>风</w:t>
      </w:r>
      <w:r>
        <w:rPr>
          <w:rFonts w:hint="eastAsia" w:ascii="仿宋" w:hAnsi="仿宋" w:eastAsia="仿宋" w:cs="Batang"/>
          <w:szCs w:val="32"/>
        </w:rPr>
        <w:t>建</w:t>
      </w:r>
      <w:r>
        <w:rPr>
          <w:rFonts w:hint="eastAsia" w:ascii="仿宋" w:hAnsi="仿宋" w:eastAsia="仿宋" w:cs="宋体"/>
          <w:szCs w:val="32"/>
        </w:rPr>
        <w:t>设</w:t>
      </w:r>
      <w:r>
        <w:rPr>
          <w:rFonts w:hint="eastAsia" w:ascii="仿宋" w:hAnsi="仿宋" w:eastAsia="仿宋" w:cs="Batang"/>
          <w:szCs w:val="32"/>
        </w:rPr>
        <w:t>；</w:t>
      </w:r>
      <w:r>
        <w:rPr>
          <w:rFonts w:hint="eastAsia" w:ascii="仿宋" w:hAnsi="仿宋" w:eastAsia="仿宋" w:cs="宋体"/>
          <w:szCs w:val="32"/>
        </w:rPr>
        <w:t>抓</w:t>
      </w:r>
      <w:r>
        <w:rPr>
          <w:rFonts w:hint="eastAsia" w:ascii="仿宋" w:hAnsi="仿宋" w:eastAsia="仿宋" w:cs="Batang"/>
          <w:szCs w:val="32"/>
        </w:rPr>
        <w:t>重点工作，</w:t>
      </w:r>
      <w:r>
        <w:rPr>
          <w:rFonts w:hint="eastAsia" w:ascii="仿宋" w:hAnsi="仿宋" w:eastAsia="仿宋" w:cs="宋体"/>
          <w:szCs w:val="32"/>
        </w:rPr>
        <w:t>进</w:t>
      </w:r>
      <w:r>
        <w:rPr>
          <w:rFonts w:hint="eastAsia" w:ascii="仿宋" w:hAnsi="仿宋" w:eastAsia="仿宋" w:cs="Batang"/>
          <w:szCs w:val="32"/>
        </w:rPr>
        <w:t>一步落</w:t>
      </w:r>
      <w:r>
        <w:rPr>
          <w:rFonts w:hint="eastAsia" w:ascii="仿宋" w:hAnsi="仿宋" w:eastAsia="仿宋" w:cs="宋体"/>
          <w:szCs w:val="32"/>
        </w:rPr>
        <w:t>实</w:t>
      </w:r>
      <w:r>
        <w:rPr>
          <w:rFonts w:hint="eastAsia" w:ascii="仿宋" w:hAnsi="仿宋" w:eastAsia="仿宋" w:cs="Batang"/>
          <w:szCs w:val="32"/>
        </w:rPr>
        <w:t>离休干部</w:t>
      </w:r>
      <w:r>
        <w:rPr>
          <w:rFonts w:hint="eastAsia" w:ascii="仿宋" w:hAnsi="仿宋" w:eastAsia="仿宋"/>
          <w:szCs w:val="32"/>
        </w:rPr>
        <w:t>“</w:t>
      </w:r>
      <w:r>
        <w:rPr>
          <w:rFonts w:hint="eastAsia" w:ascii="仿宋" w:hAnsi="仿宋" w:eastAsia="仿宋" w:cs="宋体"/>
          <w:szCs w:val="32"/>
        </w:rPr>
        <w:t>两项</w:t>
      </w:r>
      <w:r>
        <w:rPr>
          <w:rFonts w:hint="eastAsia" w:ascii="仿宋" w:hAnsi="仿宋" w:eastAsia="仿宋" w:cs="Batang"/>
          <w:szCs w:val="32"/>
        </w:rPr>
        <w:t>待遇</w:t>
      </w:r>
      <w:r>
        <w:rPr>
          <w:rFonts w:hint="eastAsia" w:ascii="仿宋" w:hAnsi="仿宋" w:eastAsia="仿宋"/>
          <w:szCs w:val="32"/>
        </w:rPr>
        <w:t>”</w:t>
      </w:r>
      <w:r>
        <w:rPr>
          <w:rFonts w:hint="eastAsia" w:ascii="仿宋" w:hAnsi="仿宋" w:eastAsia="仿宋" w:cs="宋体"/>
          <w:szCs w:val="32"/>
        </w:rPr>
        <w:t>创</w:t>
      </w:r>
      <w:r>
        <w:rPr>
          <w:rFonts w:hint="eastAsia" w:ascii="仿宋" w:hAnsi="仿宋" w:eastAsia="仿宋" w:cs="Batang"/>
          <w:szCs w:val="32"/>
        </w:rPr>
        <w:t>造</w:t>
      </w:r>
      <w:r>
        <w:rPr>
          <w:rFonts w:hint="eastAsia" w:ascii="仿宋" w:hAnsi="仿宋" w:eastAsia="仿宋" w:cs="宋体"/>
          <w:szCs w:val="32"/>
        </w:rPr>
        <w:t>条</w:t>
      </w:r>
      <w:r>
        <w:rPr>
          <w:rFonts w:hint="eastAsia" w:ascii="仿宋" w:hAnsi="仿宋" w:eastAsia="仿宋" w:cs="Batang"/>
          <w:szCs w:val="32"/>
        </w:rPr>
        <w:t>件，</w:t>
      </w:r>
      <w:r>
        <w:rPr>
          <w:rFonts w:hint="eastAsia" w:ascii="仿宋" w:hAnsi="仿宋" w:eastAsia="仿宋" w:cs="宋体"/>
          <w:szCs w:val="32"/>
        </w:rPr>
        <w:t>积极为</w:t>
      </w:r>
      <w:r>
        <w:rPr>
          <w:rFonts w:hint="eastAsia" w:ascii="仿宋" w:hAnsi="仿宋" w:eastAsia="仿宋" w:cs="Batang"/>
          <w:szCs w:val="32"/>
        </w:rPr>
        <w:t>老干部做好服</w:t>
      </w:r>
      <w:r>
        <w:rPr>
          <w:rFonts w:hint="eastAsia" w:ascii="仿宋" w:hAnsi="仿宋" w:eastAsia="仿宋" w:cs="宋体"/>
          <w:szCs w:val="32"/>
        </w:rPr>
        <w:t>务</w:t>
      </w:r>
      <w:r>
        <w:rPr>
          <w:rFonts w:hint="eastAsia" w:ascii="仿宋" w:hAnsi="仿宋" w:eastAsia="仿宋" w:cs="Batang"/>
          <w:szCs w:val="32"/>
        </w:rPr>
        <w:t>工作；搭建平台，充分</w:t>
      </w:r>
      <w:r>
        <w:rPr>
          <w:rFonts w:hint="eastAsia" w:ascii="仿宋" w:hAnsi="仿宋" w:eastAsia="仿宋" w:cs="宋体"/>
          <w:szCs w:val="32"/>
        </w:rPr>
        <w:t>发挥</w:t>
      </w:r>
      <w:r>
        <w:rPr>
          <w:rFonts w:hint="eastAsia" w:ascii="仿宋" w:hAnsi="仿宋" w:eastAsia="仿宋" w:cs="Batang"/>
          <w:szCs w:val="32"/>
        </w:rPr>
        <w:t>离退休干部</w:t>
      </w:r>
      <w:r>
        <w:rPr>
          <w:rFonts w:hint="eastAsia" w:ascii="仿宋" w:hAnsi="仿宋" w:eastAsia="仿宋" w:cs="宋体"/>
          <w:szCs w:val="32"/>
        </w:rPr>
        <w:t>积极</w:t>
      </w:r>
      <w:r>
        <w:rPr>
          <w:rFonts w:hint="eastAsia" w:ascii="仿宋" w:hAnsi="仿宋" w:eastAsia="仿宋" w:cs="Batang"/>
          <w:szCs w:val="32"/>
        </w:rPr>
        <w:t>作用；提高</w:t>
      </w:r>
      <w:r>
        <w:rPr>
          <w:rFonts w:hint="eastAsia" w:ascii="仿宋" w:hAnsi="仿宋" w:eastAsia="仿宋" w:cs="宋体"/>
          <w:szCs w:val="32"/>
        </w:rPr>
        <w:t>认识</w:t>
      </w:r>
      <w:r>
        <w:rPr>
          <w:rFonts w:hint="eastAsia" w:ascii="仿宋" w:hAnsi="仿宋" w:eastAsia="仿宋" w:cs="Batang"/>
          <w:szCs w:val="32"/>
        </w:rPr>
        <w:t>，努力提升老干部工作</w:t>
      </w:r>
      <w:r>
        <w:rPr>
          <w:rFonts w:hint="eastAsia" w:ascii="仿宋" w:hAnsi="仿宋" w:eastAsia="仿宋" w:cs="宋体"/>
          <w:szCs w:val="32"/>
        </w:rPr>
        <w:t>业务</w:t>
      </w:r>
      <w:r>
        <w:rPr>
          <w:rFonts w:hint="eastAsia" w:ascii="仿宋" w:hAnsi="仿宋" w:eastAsia="仿宋" w:cs="Batang"/>
          <w:szCs w:val="32"/>
        </w:rPr>
        <w:t>水平；强化</w:t>
      </w:r>
      <w:r>
        <w:rPr>
          <w:rFonts w:hint="eastAsia" w:ascii="仿宋" w:hAnsi="仿宋" w:eastAsia="仿宋" w:cs="宋体"/>
          <w:szCs w:val="32"/>
        </w:rPr>
        <w:t>监</w:t>
      </w:r>
      <w:r>
        <w:rPr>
          <w:rFonts w:hint="eastAsia" w:ascii="仿宋" w:hAnsi="仿宋" w:eastAsia="仿宋" w:cs="Batang"/>
          <w:szCs w:val="32"/>
        </w:rPr>
        <w:t>督，扎</w:t>
      </w:r>
      <w:r>
        <w:rPr>
          <w:rFonts w:hint="eastAsia" w:ascii="仿宋" w:hAnsi="仿宋" w:eastAsia="仿宋" w:cs="宋体"/>
          <w:szCs w:val="32"/>
        </w:rPr>
        <w:t>实开</w:t>
      </w:r>
      <w:r>
        <w:rPr>
          <w:rFonts w:hint="eastAsia" w:ascii="仿宋" w:hAnsi="仿宋" w:eastAsia="仿宋" w:cs="Batang"/>
          <w:szCs w:val="32"/>
        </w:rPr>
        <w:t>展党</w:t>
      </w:r>
      <w:r>
        <w:rPr>
          <w:rFonts w:hint="eastAsia" w:ascii="仿宋" w:hAnsi="仿宋" w:eastAsia="仿宋" w:cs="宋体"/>
          <w:szCs w:val="32"/>
        </w:rPr>
        <w:t>风</w:t>
      </w:r>
      <w:r>
        <w:rPr>
          <w:rFonts w:hint="eastAsia" w:ascii="仿宋" w:hAnsi="仿宋" w:eastAsia="仿宋" w:cs="Batang"/>
          <w:szCs w:val="32"/>
        </w:rPr>
        <w:t>廉政建</w:t>
      </w:r>
      <w:r>
        <w:rPr>
          <w:rFonts w:hint="eastAsia" w:ascii="仿宋" w:hAnsi="仿宋" w:eastAsia="仿宋" w:cs="宋体"/>
          <w:szCs w:val="32"/>
        </w:rPr>
        <w:t>设</w:t>
      </w:r>
    </w:p>
    <w:p>
      <w:pPr>
        <w:ind w:firstLine="640"/>
        <w:rPr>
          <w:rFonts w:ascii="仿宋_GB2312"/>
        </w:rPr>
      </w:pPr>
      <w:r>
        <w:rPr>
          <w:rFonts w:hint="eastAsia" w:ascii="仿宋_GB2312" w:cs="仿宋_GB2312"/>
        </w:rPr>
        <w:t>（二）预算项目绩效评价开展情况</w:t>
      </w:r>
    </w:p>
    <w:p>
      <w:pPr>
        <w:ind w:firstLine="640"/>
        <w:rPr>
          <w:rFonts w:ascii="仿宋_GB2312"/>
        </w:rPr>
      </w:pPr>
      <w:r>
        <w:rPr>
          <w:rFonts w:hint="eastAsia" w:ascii="仿宋" w:hAnsi="仿宋" w:eastAsia="仿宋"/>
          <w:szCs w:val="32"/>
        </w:rPr>
        <w:t>按照上</w:t>
      </w:r>
      <w:r>
        <w:rPr>
          <w:rFonts w:hint="eastAsia" w:ascii="仿宋" w:hAnsi="仿宋" w:eastAsia="仿宋" w:cs="宋体"/>
          <w:szCs w:val="32"/>
        </w:rPr>
        <w:t>级</w:t>
      </w:r>
      <w:r>
        <w:rPr>
          <w:rFonts w:hint="eastAsia" w:ascii="仿宋" w:hAnsi="仿宋" w:eastAsia="仿宋" w:cs="Batang"/>
          <w:szCs w:val="32"/>
        </w:rPr>
        <w:t>和</w:t>
      </w:r>
      <w:r>
        <w:rPr>
          <w:rFonts w:hint="eastAsia" w:ascii="仿宋" w:hAnsi="仿宋" w:eastAsia="仿宋" w:cs="宋体"/>
          <w:szCs w:val="32"/>
        </w:rPr>
        <w:t>区</w:t>
      </w:r>
      <w:r>
        <w:rPr>
          <w:rFonts w:hint="eastAsia" w:ascii="仿宋" w:hAnsi="仿宋" w:eastAsia="仿宋" w:cs="Batang"/>
          <w:szCs w:val="32"/>
        </w:rPr>
        <w:t>委、</w:t>
      </w:r>
      <w:r>
        <w:rPr>
          <w:rFonts w:hint="eastAsia" w:ascii="仿宋" w:hAnsi="仿宋" w:eastAsia="仿宋" w:cs="宋体"/>
          <w:szCs w:val="32"/>
        </w:rPr>
        <w:t>区</w:t>
      </w:r>
      <w:r>
        <w:rPr>
          <w:rFonts w:hint="eastAsia" w:ascii="仿宋" w:hAnsi="仿宋" w:eastAsia="仿宋" w:cs="Batang"/>
          <w:szCs w:val="32"/>
        </w:rPr>
        <w:t>政府的要求，完成各</w:t>
      </w:r>
      <w:r>
        <w:rPr>
          <w:rFonts w:hint="eastAsia" w:ascii="仿宋" w:hAnsi="仿宋" w:eastAsia="仿宋" w:cs="宋体"/>
          <w:szCs w:val="32"/>
        </w:rPr>
        <w:t>项</w:t>
      </w:r>
      <w:r>
        <w:rPr>
          <w:rFonts w:hint="eastAsia" w:ascii="仿宋" w:hAnsi="仿宋" w:eastAsia="仿宋" w:cs="Batang"/>
          <w:szCs w:val="32"/>
        </w:rPr>
        <w:t>任</w:t>
      </w:r>
      <w:r>
        <w:rPr>
          <w:rFonts w:hint="eastAsia" w:ascii="仿宋" w:hAnsi="仿宋" w:eastAsia="仿宋" w:cs="宋体"/>
          <w:szCs w:val="32"/>
        </w:rPr>
        <w:t>务</w:t>
      </w:r>
      <w:r>
        <w:rPr>
          <w:rFonts w:hint="eastAsia" w:ascii="仿宋" w:hAnsi="仿宋" w:eastAsia="仿宋" w:cs="Batang"/>
          <w:szCs w:val="32"/>
        </w:rPr>
        <w:t>目</w:t>
      </w:r>
      <w:r>
        <w:rPr>
          <w:rFonts w:hint="eastAsia" w:ascii="仿宋" w:hAnsi="仿宋" w:eastAsia="仿宋" w:cs="宋体"/>
          <w:szCs w:val="32"/>
        </w:rPr>
        <w:t>标</w:t>
      </w:r>
      <w:r>
        <w:rPr>
          <w:rFonts w:hint="eastAsia" w:ascii="仿宋" w:hAnsi="仿宋" w:eastAsia="仿宋" w:cs="Batang"/>
          <w:szCs w:val="32"/>
        </w:rPr>
        <w:t>，，</w:t>
      </w:r>
      <w:r>
        <w:rPr>
          <w:rFonts w:hint="eastAsia" w:ascii="仿宋" w:hAnsi="仿宋" w:eastAsia="仿宋" w:cs="宋体"/>
          <w:szCs w:val="32"/>
        </w:rPr>
        <w:t>认真</w:t>
      </w:r>
      <w:r>
        <w:rPr>
          <w:rFonts w:hint="eastAsia" w:ascii="仿宋" w:hAnsi="仿宋" w:eastAsia="仿宋" w:cs="Batang"/>
          <w:szCs w:val="32"/>
        </w:rPr>
        <w:t>落</w:t>
      </w:r>
      <w:r>
        <w:rPr>
          <w:rFonts w:hint="eastAsia" w:ascii="仿宋" w:hAnsi="仿宋" w:eastAsia="仿宋" w:cs="宋体"/>
          <w:szCs w:val="32"/>
        </w:rPr>
        <w:t>实</w:t>
      </w:r>
      <w:r>
        <w:rPr>
          <w:rFonts w:hint="eastAsia" w:ascii="仿宋" w:hAnsi="仿宋" w:eastAsia="仿宋" w:cs="Batang"/>
          <w:szCs w:val="32"/>
        </w:rPr>
        <w:t>老干部的政治生活待遇，努力丰富离退休干部的精神文化需求，</w:t>
      </w:r>
      <w:r>
        <w:rPr>
          <w:rFonts w:hint="eastAsia" w:ascii="仿宋" w:hAnsi="仿宋" w:eastAsia="仿宋" w:cs="宋体"/>
          <w:szCs w:val="32"/>
        </w:rPr>
        <w:t>积极创</w:t>
      </w:r>
      <w:r>
        <w:rPr>
          <w:rFonts w:hint="eastAsia" w:ascii="仿宋" w:hAnsi="仿宋" w:eastAsia="仿宋" w:cs="Batang"/>
          <w:szCs w:val="32"/>
        </w:rPr>
        <w:t>新路、上水平、求</w:t>
      </w:r>
      <w:r>
        <w:rPr>
          <w:rFonts w:hint="eastAsia" w:ascii="仿宋" w:hAnsi="仿宋" w:eastAsia="仿宋" w:cs="宋体"/>
          <w:szCs w:val="32"/>
        </w:rPr>
        <w:t>实</w:t>
      </w:r>
      <w:r>
        <w:rPr>
          <w:rFonts w:hint="eastAsia" w:ascii="仿宋" w:hAnsi="仿宋" w:eastAsia="仿宋" w:cs="Batang"/>
          <w:szCs w:val="32"/>
        </w:rPr>
        <w:t>效，</w:t>
      </w:r>
      <w:r>
        <w:rPr>
          <w:rFonts w:hint="eastAsia" w:ascii="仿宋" w:hAnsi="仿宋" w:eastAsia="仿宋" w:cs="宋体"/>
          <w:szCs w:val="32"/>
        </w:rPr>
        <w:t>较</w:t>
      </w:r>
      <w:r>
        <w:rPr>
          <w:rFonts w:hint="eastAsia" w:ascii="仿宋" w:hAnsi="仿宋" w:eastAsia="仿宋" w:cs="Batang"/>
          <w:szCs w:val="32"/>
        </w:rPr>
        <w:t>好的完成各</w:t>
      </w:r>
      <w:r>
        <w:rPr>
          <w:rFonts w:hint="eastAsia" w:ascii="仿宋" w:hAnsi="仿宋" w:eastAsia="仿宋" w:cs="宋体"/>
          <w:szCs w:val="32"/>
        </w:rPr>
        <w:t>项</w:t>
      </w:r>
      <w:r>
        <w:rPr>
          <w:rFonts w:hint="eastAsia" w:ascii="仿宋" w:hAnsi="仿宋" w:eastAsia="仿宋" w:cs="Batang"/>
          <w:szCs w:val="32"/>
        </w:rPr>
        <w:t>工作任</w:t>
      </w:r>
      <w:r>
        <w:rPr>
          <w:rFonts w:hint="eastAsia" w:ascii="仿宋" w:hAnsi="仿宋" w:eastAsia="仿宋" w:cs="宋体"/>
          <w:szCs w:val="32"/>
        </w:rPr>
        <w:t>务</w:t>
      </w:r>
      <w:r>
        <w:rPr>
          <w:rFonts w:hint="eastAsia" w:ascii="仿宋_GB2312" w:cs="仿宋_GB2312"/>
        </w:rPr>
        <w:t>。</w:t>
      </w:r>
    </w:p>
    <w:p>
      <w:pPr>
        <w:ind w:firstLine="640"/>
        <w:rPr>
          <w:rFonts w:ascii="仿宋_GB2312"/>
        </w:rPr>
      </w:pPr>
      <w:r>
        <w:rPr>
          <w:rFonts w:hint="eastAsia" w:ascii="仿宋_GB2312" w:cs="仿宋_GB2312"/>
        </w:rPr>
        <w:t>（三）预算项目绩效自评选例</w:t>
      </w:r>
    </w:p>
    <w:p>
      <w:pPr>
        <w:ind w:firstLine="640" w:firstLineChars="200"/>
        <w:rPr>
          <w:rFonts w:ascii="仿宋" w:hAnsi="仿宋" w:eastAsia="仿宋"/>
          <w:szCs w:val="32"/>
        </w:rPr>
      </w:pPr>
      <w:r>
        <w:rPr>
          <w:rFonts w:hint="eastAsia" w:ascii="仿宋" w:hAnsi="仿宋" w:eastAsia="仿宋" w:cs="宋体"/>
          <w:szCs w:val="32"/>
        </w:rPr>
        <w:t>认真</w:t>
      </w:r>
      <w:r>
        <w:rPr>
          <w:rFonts w:hint="eastAsia" w:ascii="仿宋" w:hAnsi="仿宋" w:eastAsia="仿宋" w:cs="Batang"/>
          <w:szCs w:val="32"/>
        </w:rPr>
        <w:t>落</w:t>
      </w:r>
      <w:r>
        <w:rPr>
          <w:rFonts w:hint="eastAsia" w:ascii="仿宋" w:hAnsi="仿宋" w:eastAsia="仿宋" w:cs="宋体"/>
          <w:szCs w:val="32"/>
        </w:rPr>
        <w:t>实</w:t>
      </w:r>
      <w:r>
        <w:rPr>
          <w:rFonts w:hint="eastAsia" w:ascii="仿宋" w:hAnsi="仿宋" w:eastAsia="仿宋" w:cs="Batang"/>
          <w:szCs w:val="32"/>
        </w:rPr>
        <w:t>好老干部的各</w:t>
      </w:r>
      <w:r>
        <w:rPr>
          <w:rFonts w:hint="eastAsia" w:ascii="仿宋" w:hAnsi="仿宋" w:eastAsia="仿宋" w:cs="宋体"/>
          <w:szCs w:val="32"/>
        </w:rPr>
        <w:t>项</w:t>
      </w:r>
      <w:r>
        <w:rPr>
          <w:rFonts w:hint="eastAsia" w:ascii="仿宋" w:hAnsi="仿宋" w:eastAsia="仿宋" w:cs="Batang"/>
          <w:szCs w:val="32"/>
        </w:rPr>
        <w:t>政治生活待遇。做好老干部的信</w:t>
      </w:r>
      <w:r>
        <w:rPr>
          <w:rFonts w:hint="eastAsia" w:ascii="仿宋" w:hAnsi="仿宋" w:eastAsia="仿宋" w:cs="宋体"/>
          <w:szCs w:val="32"/>
        </w:rPr>
        <w:t>访</w:t>
      </w:r>
      <w:r>
        <w:rPr>
          <w:rFonts w:hint="eastAsia" w:ascii="仿宋" w:hAnsi="仿宋" w:eastAsia="仿宋" w:cs="Batang"/>
          <w:szCs w:val="32"/>
        </w:rPr>
        <w:t>接待工作，切</w:t>
      </w:r>
      <w:r>
        <w:rPr>
          <w:rFonts w:hint="eastAsia" w:ascii="仿宋" w:hAnsi="仿宋" w:eastAsia="仿宋" w:cs="宋体"/>
          <w:szCs w:val="32"/>
        </w:rPr>
        <w:t>实为</w:t>
      </w:r>
      <w:r>
        <w:rPr>
          <w:rFonts w:hint="eastAsia" w:ascii="仿宋" w:hAnsi="仿宋" w:eastAsia="仿宋" w:cs="Batang"/>
          <w:szCs w:val="32"/>
        </w:rPr>
        <w:t>老干部排</w:t>
      </w:r>
      <w:r>
        <w:rPr>
          <w:rFonts w:hint="eastAsia" w:ascii="仿宋" w:hAnsi="仿宋" w:eastAsia="仿宋" w:cs="宋体"/>
          <w:szCs w:val="32"/>
        </w:rPr>
        <w:t>忧</w:t>
      </w:r>
      <w:r>
        <w:rPr>
          <w:rFonts w:hint="eastAsia" w:ascii="仿宋" w:hAnsi="仿宋" w:eastAsia="仿宋" w:cs="Batang"/>
          <w:szCs w:val="32"/>
        </w:rPr>
        <w:t>解</w:t>
      </w:r>
      <w:r>
        <w:rPr>
          <w:rFonts w:hint="eastAsia" w:ascii="仿宋" w:hAnsi="仿宋" w:eastAsia="仿宋" w:cs="宋体"/>
          <w:szCs w:val="32"/>
        </w:rPr>
        <w:t>难</w:t>
      </w:r>
      <w:r>
        <w:rPr>
          <w:rFonts w:hint="eastAsia" w:ascii="仿宋" w:hAnsi="仿宋" w:eastAsia="仿宋" w:cs="Batang"/>
          <w:szCs w:val="32"/>
        </w:rPr>
        <w:t>。</w:t>
      </w:r>
    </w:p>
    <w:p>
      <w:pPr>
        <w:ind w:firstLine="0"/>
        <w:rPr>
          <w:rFonts w:ascii="仿宋" w:hAnsi="仿宋" w:eastAsia="仿宋"/>
          <w:szCs w:val="32"/>
        </w:rPr>
      </w:pPr>
      <w:r>
        <w:rPr>
          <w:rFonts w:hint="eastAsia" w:ascii="仿宋" w:hAnsi="仿宋" w:eastAsia="仿宋"/>
          <w:szCs w:val="32"/>
        </w:rPr>
        <w:t>加强</w:t>
      </w:r>
      <w:r>
        <w:rPr>
          <w:rFonts w:hint="eastAsia" w:ascii="仿宋" w:hAnsi="仿宋" w:eastAsia="仿宋" w:cs="宋体"/>
          <w:szCs w:val="32"/>
        </w:rPr>
        <w:t>学习</w:t>
      </w:r>
      <w:r>
        <w:rPr>
          <w:rFonts w:hint="eastAsia" w:ascii="仿宋" w:hAnsi="仿宋" w:eastAsia="仿宋" w:cs="Batang"/>
          <w:szCs w:val="32"/>
        </w:rPr>
        <w:t>，活</w:t>
      </w:r>
      <w:r>
        <w:rPr>
          <w:rFonts w:hint="eastAsia" w:ascii="仿宋" w:hAnsi="仿宋" w:eastAsia="仿宋" w:cs="宋体"/>
          <w:szCs w:val="32"/>
        </w:rPr>
        <w:t>动阵</w:t>
      </w:r>
      <w:r>
        <w:rPr>
          <w:rFonts w:hint="eastAsia" w:ascii="仿宋" w:hAnsi="仿宋" w:eastAsia="仿宋" w:cs="Batang"/>
          <w:szCs w:val="32"/>
        </w:rPr>
        <w:t>地建</w:t>
      </w:r>
      <w:r>
        <w:rPr>
          <w:rFonts w:hint="eastAsia" w:ascii="仿宋" w:hAnsi="仿宋" w:eastAsia="仿宋" w:cs="宋体"/>
          <w:szCs w:val="32"/>
        </w:rPr>
        <w:t>设</w:t>
      </w:r>
      <w:r>
        <w:rPr>
          <w:rFonts w:hint="eastAsia" w:ascii="仿宋" w:hAnsi="仿宋" w:eastAsia="仿宋" w:cs="Batang"/>
          <w:szCs w:val="32"/>
        </w:rPr>
        <w:t>，做好老年</w:t>
      </w:r>
      <w:r>
        <w:rPr>
          <w:rFonts w:hint="eastAsia" w:ascii="仿宋" w:hAnsi="仿宋" w:eastAsia="仿宋" w:cs="宋体"/>
          <w:szCs w:val="32"/>
        </w:rPr>
        <w:t>教</w:t>
      </w:r>
      <w:r>
        <w:rPr>
          <w:rFonts w:hint="eastAsia" w:ascii="仿宋" w:hAnsi="仿宋" w:eastAsia="仿宋" w:cs="Batang"/>
          <w:szCs w:val="32"/>
        </w:rPr>
        <w:t>育工作。</w:t>
      </w:r>
      <w:r>
        <w:rPr>
          <w:rFonts w:hint="eastAsia" w:ascii="仿宋" w:hAnsi="仿宋" w:eastAsia="仿宋" w:cs="宋体"/>
          <w:szCs w:val="32"/>
        </w:rPr>
        <w:t>发挥</w:t>
      </w:r>
      <w:r>
        <w:rPr>
          <w:rFonts w:hint="eastAsia" w:ascii="仿宋" w:hAnsi="仿宋" w:eastAsia="仿宋" w:cs="Batang"/>
          <w:szCs w:val="32"/>
        </w:rPr>
        <w:t>老干部在</w:t>
      </w:r>
      <w:r>
        <w:rPr>
          <w:rFonts w:hint="eastAsia" w:ascii="仿宋" w:hAnsi="仿宋" w:eastAsia="仿宋" w:cs="宋体"/>
          <w:szCs w:val="32"/>
        </w:rPr>
        <w:t>关</w:t>
      </w:r>
      <w:r>
        <w:rPr>
          <w:rFonts w:hint="eastAsia" w:ascii="仿宋" w:hAnsi="仿宋" w:eastAsia="仿宋" w:cs="Batang"/>
          <w:szCs w:val="32"/>
        </w:rPr>
        <w:t>心</w:t>
      </w:r>
      <w:r>
        <w:rPr>
          <w:rFonts w:hint="eastAsia" w:ascii="仿宋" w:hAnsi="仿宋" w:eastAsia="仿宋" w:cs="宋体"/>
          <w:szCs w:val="32"/>
        </w:rPr>
        <w:t>教</w:t>
      </w:r>
      <w:r>
        <w:rPr>
          <w:rFonts w:hint="eastAsia" w:ascii="仿宋" w:hAnsi="仿宋" w:eastAsia="仿宋" w:cs="Batang"/>
          <w:szCs w:val="32"/>
        </w:rPr>
        <w:t>育下一代健康成</w:t>
      </w:r>
      <w:r>
        <w:rPr>
          <w:rFonts w:hint="eastAsia" w:ascii="仿宋" w:hAnsi="仿宋" w:eastAsia="仿宋" w:cs="宋体"/>
          <w:szCs w:val="32"/>
        </w:rPr>
        <w:t>长</w:t>
      </w:r>
      <w:r>
        <w:rPr>
          <w:rFonts w:hint="eastAsia" w:ascii="仿宋" w:hAnsi="仿宋" w:eastAsia="仿宋" w:cs="Batang"/>
          <w:szCs w:val="32"/>
        </w:rPr>
        <w:t>中的</w:t>
      </w:r>
      <w:r>
        <w:rPr>
          <w:rFonts w:hint="eastAsia" w:ascii="仿宋" w:hAnsi="仿宋" w:eastAsia="仿宋" w:cs="宋体"/>
          <w:szCs w:val="32"/>
        </w:rPr>
        <w:t>积极</w:t>
      </w:r>
      <w:r>
        <w:rPr>
          <w:rFonts w:hint="eastAsia" w:ascii="仿宋" w:hAnsi="仿宋" w:eastAsia="仿宋" w:cs="Batang"/>
          <w:szCs w:val="32"/>
        </w:rPr>
        <w:t>作用。</w:t>
      </w:r>
    </w:p>
    <w:p>
      <w:pPr>
        <w:ind w:firstLine="640"/>
        <w:rPr>
          <w:rFonts w:hint="eastAsia" w:ascii="仿宋_GB2312" w:eastAsia="仿宋_GB2312"/>
          <w:color w:val="FF0000"/>
          <w:szCs w:val="32"/>
          <w:lang w:val="en-US" w:eastAsia="zh-CN"/>
        </w:rPr>
      </w:pPr>
      <w:r>
        <w:rPr>
          <w:rFonts w:hint="eastAsia" w:ascii="仿宋_GB2312" w:cs="仿宋_GB2312"/>
        </w:rPr>
        <w:t>（四）部门决算量化评价说明，</w:t>
      </w:r>
      <w:r>
        <w:rPr>
          <w:rFonts w:hint="eastAsia" w:ascii="仿宋_GB2312" w:hAnsi="仿宋_GB2312" w:cs="仿宋_GB2312"/>
        </w:rPr>
        <w:t>我部门绩效预算执行情况通过部门决算软件进行测评后得分为</w:t>
      </w:r>
      <w:r>
        <w:rPr>
          <w:rFonts w:hint="eastAsia" w:ascii="仿宋_GB2312" w:hAnsi="仿宋_GB2312" w:cs="仿宋_GB2312"/>
          <w:lang w:val="en-US" w:eastAsia="zh-CN"/>
        </w:rPr>
        <w:t>82.5</w:t>
      </w:r>
      <w:r>
        <w:rPr>
          <w:rFonts w:hint="eastAsia" w:ascii="仿宋_GB2312" w:hAnsi="仿宋_GB2312" w:cs="仿宋_GB2312"/>
        </w:rPr>
        <w:t>分，主要扣分及原因为：</w:t>
      </w:r>
      <w:r>
        <w:rPr>
          <w:rFonts w:ascii="仿宋_GB2312" w:hAnsi="仿宋_GB2312" w:cs="仿宋_GB2312"/>
        </w:rPr>
        <w:t>1</w:t>
      </w:r>
      <w:r>
        <w:rPr>
          <w:rFonts w:hint="eastAsia" w:ascii="仿宋_GB2312" w:hAnsi="仿宋_GB2312" w:cs="仿宋_GB2312"/>
        </w:rPr>
        <w:t>、财政拨款收入预决算差异率扣</w:t>
      </w:r>
      <w:r>
        <w:rPr>
          <w:rFonts w:hint="eastAsia" w:ascii="仿宋_GB2312" w:hAnsi="仿宋_GB2312" w:cs="仿宋_GB2312"/>
          <w:lang w:val="en-US" w:eastAsia="zh-CN"/>
        </w:rPr>
        <w:t>1.5</w:t>
      </w:r>
      <w:r>
        <w:rPr>
          <w:rFonts w:hint="eastAsia" w:ascii="仿宋_GB2312" w:hAnsi="仿宋_GB2312" w:cs="仿宋_GB2312"/>
        </w:rPr>
        <w:t>分，原因为是当年基本工资标准进行调整人员性支出大幅增加等原因导致我部门本年实际收入大于年初预算。</w:t>
      </w:r>
      <w:r>
        <w:rPr>
          <w:rFonts w:ascii="仿宋_GB2312" w:hAnsi="仿宋_GB2312" w:cs="仿宋_GB2312"/>
        </w:rPr>
        <w:t>2</w:t>
      </w:r>
      <w:r>
        <w:rPr>
          <w:rFonts w:hint="eastAsia" w:ascii="仿宋_GB2312" w:hAnsi="仿宋_GB2312" w:cs="仿宋_GB2312"/>
        </w:rPr>
        <w:t>、年初结转和结余预决算差异率扣</w:t>
      </w:r>
      <w:r>
        <w:rPr>
          <w:rFonts w:hint="eastAsia" w:ascii="仿宋_GB2312" w:hAnsi="仿宋_GB2312" w:cs="仿宋_GB2312"/>
          <w:lang w:val="en-US" w:eastAsia="zh-CN"/>
        </w:rPr>
        <w:t>5</w:t>
      </w:r>
      <w:r>
        <w:rPr>
          <w:rFonts w:hint="eastAsia" w:ascii="仿宋_GB2312" w:hAnsi="仿宋_GB2312" w:cs="仿宋_GB2312"/>
        </w:rPr>
        <w:t>分，原因为本年实际收入增加导致决算数大于年初预算数。</w:t>
      </w:r>
      <w:r>
        <w:rPr>
          <w:rFonts w:ascii="仿宋_GB2312" w:hAnsi="仿宋_GB2312" w:cs="仿宋_GB2312"/>
        </w:rPr>
        <w:t>3</w:t>
      </w:r>
      <w:r>
        <w:rPr>
          <w:rFonts w:hint="eastAsia" w:ascii="仿宋_GB2312" w:hAnsi="仿宋_GB2312" w:cs="仿宋_GB2312"/>
        </w:rPr>
        <w:t>、人员经费预决算差异率扣</w:t>
      </w:r>
      <w:r>
        <w:rPr>
          <w:rFonts w:hint="eastAsia" w:ascii="仿宋_GB2312" w:hAnsi="仿宋_GB2312" w:cs="仿宋_GB2312"/>
          <w:lang w:val="en-US" w:eastAsia="zh-CN"/>
        </w:rPr>
        <w:t>1</w:t>
      </w:r>
      <w:r>
        <w:rPr>
          <w:rFonts w:hint="eastAsia" w:ascii="仿宋_GB2312" w:hAnsi="仿宋_GB2312" w:cs="仿宋_GB2312"/>
        </w:rPr>
        <w:t>分，原因为是当年基本工资标准进行调整人员性支出大幅增加。</w:t>
      </w:r>
      <w:r>
        <w:rPr>
          <w:rFonts w:ascii="仿宋_GB2312" w:hAnsi="仿宋_GB2312" w:cs="仿宋_GB2312"/>
        </w:rPr>
        <w:t>4</w:t>
      </w:r>
      <w:r>
        <w:rPr>
          <w:rFonts w:hint="eastAsia" w:ascii="仿宋_GB2312" w:hAnsi="仿宋_GB2312" w:cs="仿宋_GB2312"/>
        </w:rPr>
        <w:t>、公用经费预决算差异率扣</w:t>
      </w:r>
      <w:r>
        <w:rPr>
          <w:rFonts w:hint="eastAsia" w:ascii="仿宋_GB2312" w:hAnsi="仿宋_GB2312" w:cs="仿宋_GB2312"/>
          <w:lang w:val="en-US" w:eastAsia="zh-CN"/>
        </w:rPr>
        <w:t>2</w:t>
      </w:r>
      <w:r>
        <w:rPr>
          <w:rFonts w:hint="eastAsia" w:ascii="仿宋_GB2312" w:hAnsi="仿宋_GB2312" w:cs="仿宋_GB2312"/>
        </w:rPr>
        <w:t>分，原因为本年实际收入增加导致支出增加，同比年初支出预算差异率增大。</w:t>
      </w:r>
      <w:r>
        <w:rPr>
          <w:rFonts w:ascii="仿宋_GB2312" w:hAnsi="仿宋_GB2312" w:cs="仿宋_GB2312"/>
        </w:rPr>
        <w:t>5</w:t>
      </w:r>
      <w:r>
        <w:rPr>
          <w:rFonts w:hint="eastAsia" w:ascii="仿宋_GB2312" w:hAnsi="仿宋_GB2312" w:cs="仿宋_GB2312"/>
        </w:rPr>
        <w:t>、财政拨款结转和结余率扣</w:t>
      </w:r>
      <w:r>
        <w:rPr>
          <w:rFonts w:hint="eastAsia" w:ascii="仿宋_GB2312" w:hAnsi="仿宋_GB2312" w:cs="仿宋_GB2312"/>
          <w:lang w:val="en-US" w:eastAsia="zh-CN"/>
        </w:rPr>
        <w:t>0.5</w:t>
      </w:r>
      <w:r>
        <w:rPr>
          <w:rFonts w:hint="eastAsia" w:ascii="仿宋_GB2312" w:hAnsi="仿宋_GB2312" w:cs="仿宋_GB2312"/>
        </w:rPr>
        <w:t>分，基本差额不大。</w:t>
      </w:r>
      <w:r>
        <w:rPr>
          <w:rFonts w:hint="eastAsia" w:ascii="仿宋_GB2312" w:hAnsi="仿宋_GB2312" w:cs="仿宋_GB2312"/>
          <w:lang w:val="en-US" w:eastAsia="zh-CN"/>
        </w:rPr>
        <w:t>6</w:t>
      </w:r>
      <w:r>
        <w:rPr>
          <w:rFonts w:hint="eastAsia" w:ascii="仿宋_GB2312" w:hAnsi="仿宋_GB2312" w:cs="仿宋_GB2312"/>
        </w:rPr>
        <w:t>、财政收回存量资金占上年财政拨款结转和结余比重扣</w:t>
      </w:r>
      <w:r>
        <w:rPr>
          <w:rFonts w:hint="eastAsia" w:ascii="仿宋_GB2312" w:hAnsi="仿宋_GB2312" w:cs="仿宋_GB2312"/>
          <w:lang w:val="en-US" w:eastAsia="zh-CN"/>
        </w:rPr>
        <w:t>1.5</w:t>
      </w:r>
      <w:r>
        <w:rPr>
          <w:rFonts w:hint="eastAsia" w:ascii="仿宋_GB2312" w:hAnsi="仿宋_GB2312" w:cs="仿宋_GB2312"/>
        </w:rPr>
        <w:t>分，原因为节能减排，公务用车运行费大幅度减少，缴回财政。</w:t>
      </w:r>
      <w:r>
        <w:rPr>
          <w:rFonts w:hint="eastAsia" w:ascii="仿宋_GB2312" w:hAnsi="仿宋_GB2312" w:cs="仿宋_GB2312"/>
          <w:lang w:val="en-US" w:eastAsia="zh-CN"/>
        </w:rPr>
        <w:t>7</w:t>
      </w:r>
      <w:r>
        <w:rPr>
          <w:rFonts w:hint="eastAsia" w:ascii="仿宋_GB2312" w:hAnsi="仿宋_GB2312" w:cs="仿宋_GB2312"/>
        </w:rPr>
        <w:t>、“三公”经费支出预决算差异率扣</w:t>
      </w:r>
      <w:r>
        <w:rPr>
          <w:rFonts w:ascii="仿宋_GB2312" w:hAnsi="仿宋_GB2312" w:cs="仿宋_GB2312"/>
        </w:rPr>
        <w:t>5</w:t>
      </w:r>
      <w:r>
        <w:rPr>
          <w:rFonts w:hint="eastAsia" w:ascii="仿宋_GB2312" w:hAnsi="仿宋_GB2312" w:cs="仿宋_GB2312"/>
        </w:rPr>
        <w:t>分，原因为节能减排，公务用车运行费大幅度减少。</w:t>
      </w:r>
      <w:r>
        <w:rPr>
          <w:rFonts w:hint="eastAsia" w:ascii="仿宋_GB2312" w:hAnsi="仿宋_GB2312" w:cs="仿宋_GB2312"/>
          <w:lang w:val="en-US" w:eastAsia="zh-CN"/>
        </w:rPr>
        <w:t>8、一般公共预算财政拨款补助人员增减率扣1分，原因为我单位增加人员编制1人。</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25.52</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7.51</w:t>
      </w:r>
      <w:r>
        <w:rPr>
          <w:rFonts w:hint="eastAsia" w:ascii="仿宋_GB2312"/>
          <w:szCs w:val="32"/>
        </w:rPr>
        <w:t>万元，增长</w:t>
      </w:r>
      <w:r>
        <w:rPr>
          <w:rFonts w:hint="eastAsia" w:ascii="仿宋_GB2312"/>
          <w:szCs w:val="32"/>
          <w:lang w:val="en-US" w:eastAsia="zh-CN"/>
        </w:rPr>
        <w:t>41</w:t>
      </w:r>
      <w:r>
        <w:rPr>
          <w:rFonts w:hint="eastAsia" w:ascii="仿宋_GB2312"/>
          <w:szCs w:val="32"/>
        </w:rPr>
        <w:t>%。主要原因是：人员经费、正常公用经费均有增加。</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2.56</w:t>
      </w:r>
      <w:r>
        <w:rPr>
          <w:rFonts w:hint="eastAsia" w:ascii="仿宋_GB2312"/>
          <w:szCs w:val="32"/>
        </w:rPr>
        <w:t>万元，其中：政府采购货物支出</w:t>
      </w:r>
      <w:r>
        <w:rPr>
          <w:rFonts w:hint="eastAsia" w:ascii="仿宋_GB2312"/>
          <w:szCs w:val="32"/>
          <w:lang w:val="en-US" w:eastAsia="zh-CN"/>
        </w:rPr>
        <w:t>2.56</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万元、政府采购服务支出</w:t>
      </w:r>
      <w:r>
        <w:rPr>
          <w:rFonts w:hint="eastAsia" w:ascii="仿宋_GB2312"/>
          <w:szCs w:val="32"/>
          <w:lang w:val="en-US" w:eastAsia="zh-CN"/>
        </w:rPr>
        <w:t>0</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517"/>
        <w:gridCol w:w="101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51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89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5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216.83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173.58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56.61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20.68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160.22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152.9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2" w:name="_Hlk3187520"/>
            <w:r>
              <w:rPr>
                <w:rFonts w:hint="eastAsia" w:ascii="宋体" w:hAnsi="宋体" w:eastAsia="宋体" w:cs="Arial"/>
                <w:color w:val="000000"/>
                <w:kern w:val="0"/>
                <w:sz w:val="22"/>
              </w:rPr>
              <w:t xml:space="preserve">  （一）房屋（平方米）</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700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31.38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31.38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31.38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31.38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28.84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21.52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2"/>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5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01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51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01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eastAsia="仿宋_GB2312"/>
          <w:color w:val="FF0000"/>
          <w:szCs w:val="32"/>
          <w:lang w:eastAsia="zh-CN"/>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152.90</w:t>
      </w:r>
      <w:r>
        <w:rPr>
          <w:rFonts w:hint="eastAsia" w:ascii="仿宋_GB2312"/>
          <w:color w:val="auto"/>
          <w:szCs w:val="32"/>
        </w:rPr>
        <w:t>万元，与2016年相比减少</w:t>
      </w:r>
      <w:r>
        <w:rPr>
          <w:rFonts w:hint="eastAsia" w:ascii="仿宋_GB2312"/>
          <w:color w:val="auto"/>
          <w:szCs w:val="32"/>
          <w:lang w:val="en-US" w:eastAsia="zh-CN"/>
        </w:rPr>
        <w:t>7.32</w:t>
      </w:r>
      <w:r>
        <w:rPr>
          <w:rFonts w:hint="eastAsia" w:ascii="仿宋_GB2312"/>
          <w:color w:val="auto"/>
          <w:szCs w:val="32"/>
        </w:rPr>
        <w:t>万元，主要原因是：</w:t>
      </w:r>
      <w:r>
        <w:rPr>
          <w:rFonts w:hint="eastAsia" w:ascii="仿宋_GB2312"/>
          <w:color w:val="auto"/>
          <w:szCs w:val="32"/>
          <w:lang w:eastAsia="zh-CN"/>
        </w:rPr>
        <w:t>电脑及打印机报废处理。</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2</w:t>
      </w:r>
      <w:r>
        <w:rPr>
          <w:rFonts w:hint="eastAsia" w:ascii="仿宋_GB2312"/>
          <w:szCs w:val="32"/>
        </w:rPr>
        <w:t>辆，其中，一般公务用车</w:t>
      </w:r>
      <w:r>
        <w:rPr>
          <w:rFonts w:hint="eastAsia" w:ascii="仿宋_GB2312"/>
          <w:szCs w:val="32"/>
          <w:lang w:val="en-US" w:eastAsia="zh-CN"/>
        </w:rPr>
        <w:t>2</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23" w:name="OLE_LINK47"/>
      <w:bookmarkStart w:id="24" w:name="OLE_LINK46"/>
      <w:r>
        <w:rPr>
          <w:rFonts w:hint="eastAsia" w:ascii="仿宋" w:hAnsi="仿宋" w:eastAsia="仿宋"/>
          <w:szCs w:val="32"/>
        </w:rPr>
        <w:t>2017年会议费总计0万元，2016年度决算数为0万元，原因是：2017年未发生会议费支出，2016年也未发生会议费支出。</w:t>
      </w:r>
    </w:p>
    <w:bookmarkEnd w:id="23"/>
    <w:bookmarkEnd w:id="24"/>
    <w:p>
      <w:pPr>
        <w:widowControl/>
        <w:spacing w:line="580" w:lineRule="exact"/>
        <w:ind w:firstLine="643"/>
        <w:rPr>
          <w:rFonts w:ascii="仿宋_GB2312"/>
          <w:b/>
          <w:szCs w:val="32"/>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年培训费0万元，</w:t>
      </w:r>
      <w:r>
        <w:rPr>
          <w:rFonts w:hint="eastAsia" w:ascii="仿宋" w:hAnsi="仿宋" w:eastAsia="仿宋"/>
          <w:szCs w:val="32"/>
        </w:rPr>
        <w:t>2016年度决算数为0万元，原因是：2017年未发生培训费支出，2016年也未发生培训费支出。</w:t>
      </w: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ECD"/>
    <w:multiLevelType w:val="singleLevel"/>
    <w:tmpl w:val="12447E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3A67A26"/>
    <w:rsid w:val="0573799A"/>
    <w:rsid w:val="09F0211A"/>
    <w:rsid w:val="11B87980"/>
    <w:rsid w:val="26FF3131"/>
    <w:rsid w:val="2D904156"/>
    <w:rsid w:val="2DAC04F5"/>
    <w:rsid w:val="3C4942E6"/>
    <w:rsid w:val="4D352330"/>
    <w:rsid w:val="4FC23C64"/>
    <w:rsid w:val="505B45F4"/>
    <w:rsid w:val="5D41734C"/>
    <w:rsid w:val="5FE9100D"/>
    <w:rsid w:val="66B13E68"/>
    <w:rsid w:val="690B2769"/>
    <w:rsid w:val="69CB0A9A"/>
    <w:rsid w:val="721D7D2C"/>
    <w:rsid w:val="746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11</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2019-03-14T07:20:24Z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