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50" w:lineRule="exact"/>
        <w:rPr>
          <w:rFonts w:hAnsi="Calibri"/>
          <w:color w:val="000000"/>
          <w:sz w:val="84"/>
          <w:lang w:val="en-US" w:eastAsia="en-US"/>
        </w:rPr>
      </w:pPr>
      <w:r>
        <w:rPr>
          <w:rFonts w:ascii="MONCAQ+¨¦?‘??" w:hAnsi="Calibri"/>
          <w:color w:val="000000"/>
          <w:spacing w:val="2"/>
          <w:sz w:val="84"/>
          <w:lang w:val="en-US" w:eastAsia="en-US"/>
        </w:rPr>
        <w:t>2017</w:t>
      </w:r>
      <w:r>
        <w:rPr>
          <w:rFonts w:hint="eastAsia" w:ascii="EHIJNG+¨¦?‘??" w:hAnsi="EHIJNG+¨¦?‘??" w:cs="EHIJNG+¨¦?‘??"/>
          <w:color w:val="000000"/>
          <w:spacing w:val="2"/>
          <w:sz w:val="84"/>
          <w:lang w:val="en-US" w:eastAsia="en-US"/>
        </w:rPr>
        <w:t>年度部门</w:t>
      </w:r>
    </w:p>
    <w:p>
      <w:pPr>
        <w:spacing w:before="398" w:line="850" w:lineRule="exact"/>
        <w:ind w:left="951"/>
        <w:rPr>
          <w:rFonts w:hAnsi="Calibri"/>
          <w:color w:val="000000"/>
          <w:sz w:val="84"/>
          <w:lang w:val="en-US" w:eastAsia="en-US"/>
        </w:rPr>
      </w:pPr>
      <w:r>
        <w:rPr>
          <w:rFonts w:hint="eastAsia" w:ascii="EHIJNG+¨¦?‘??" w:hAnsi="EHIJNG+¨¦?‘??" w:cs="EHIJNG+¨¦?‘??"/>
          <w:color w:val="000000"/>
          <w:spacing w:val="2"/>
          <w:sz w:val="84"/>
          <w:lang w:val="en-US" w:eastAsia="en-US"/>
        </w:rPr>
        <w:t>决算公开</w:t>
      </w:r>
    </w:p>
    <w:p>
      <w:pPr>
        <w:spacing w:before="6081" w:line="449" w:lineRule="exact"/>
        <w:rPr>
          <w:rFonts w:hAnsi="Calibri"/>
          <w:color w:val="000000"/>
          <w:sz w:val="44"/>
          <w:lang w:val="en-US" w:eastAsia="en-US"/>
        </w:rPr>
      </w:pPr>
      <w:r>
        <w:rPr>
          <w:rFonts w:hint="eastAsia" w:ascii="EHIJNG+¨¦?‘??" w:hAnsi="EHIJNG+¨¦?‘??" w:cs="EHIJNG+¨¦?‘??"/>
          <w:color w:val="000000"/>
          <w:sz w:val="44"/>
          <w:lang w:val="en-US"/>
        </w:rPr>
        <w:t>秦皇岛市海港区人民政府</w:t>
      </w:r>
      <w:r>
        <w:rPr>
          <w:rFonts w:hint="eastAsia" w:ascii="EHIJNG+¨¦?‘??" w:hAnsi="EHIJNG+¨¦?‘??" w:cs="EHIJNG+¨¦?‘??"/>
          <w:color w:val="000000"/>
          <w:sz w:val="44"/>
          <w:lang w:val="en-US" w:eastAsia="en-US"/>
        </w:rPr>
        <w:t>文化路街道办事处</w:t>
      </w:r>
    </w:p>
    <w:p>
      <w:pPr>
        <w:spacing w:before="129" w:line="449" w:lineRule="exact"/>
        <w:ind w:left="1484"/>
        <w:rPr>
          <w:rFonts w:hAnsi="Calibri"/>
          <w:color w:val="000000"/>
          <w:sz w:val="44"/>
          <w:lang w:val="en-US" w:eastAsia="en-US"/>
        </w:rPr>
      </w:pPr>
      <w:r>
        <w:rPr>
          <w:rFonts w:ascii="MONCAQ+¨¦?‘??" w:hAnsi="Calibri"/>
          <w:color w:val="000000"/>
          <w:spacing w:val="1"/>
          <w:sz w:val="44"/>
          <w:lang w:val="en-US" w:eastAsia="en-US"/>
        </w:rPr>
        <w:t>2018</w:t>
      </w:r>
      <w:r>
        <w:rPr>
          <w:rFonts w:hint="eastAsia" w:ascii="EHIJNG+¨¦?‘??" w:hAnsi="EHIJNG+¨¦?‘??" w:cs="EHIJNG+¨¦?‘??"/>
          <w:color w:val="000000"/>
          <w:sz w:val="44"/>
          <w:lang w:val="en-US" w:eastAsia="en-US"/>
        </w:rPr>
        <w:t>年</w:t>
      </w:r>
      <w:r>
        <w:rPr>
          <w:rFonts w:hAnsi="Calibri"/>
          <w:color w:val="000000"/>
          <w:sz w:val="44"/>
          <w:lang w:val="en-US" w:eastAsia="en-US"/>
        </w:rPr>
        <w:t xml:space="preserve"> </w:t>
      </w:r>
      <w:r>
        <w:rPr>
          <w:rFonts w:ascii="MONCAQ+¨¦?‘??" w:hAnsi="Calibri"/>
          <w:color w:val="000000"/>
          <w:spacing w:val="112"/>
          <w:sz w:val="44"/>
          <w:lang w:val="en-US"/>
        </w:rPr>
        <w:t>10</w:t>
      </w:r>
      <w:r>
        <w:rPr>
          <w:rFonts w:hint="eastAsia" w:ascii="EHIJNG+¨¦?‘??" w:hAnsi="EHIJNG+¨¦?‘??" w:cs="EHIJNG+¨¦?‘??"/>
          <w:color w:val="000000"/>
          <w:sz w:val="44"/>
          <w:lang w:val="en-US" w:eastAsia="en-US"/>
        </w:rPr>
        <w:t>月</w:t>
      </w:r>
    </w:p>
    <w:p>
      <w:pPr>
        <w:spacing w:before="2868" w:line="261" w:lineRule="exact"/>
        <w:ind w:left="2581"/>
        <w:rPr>
          <w:rFonts w:hAnsi="Calibri"/>
          <w:color w:val="000000"/>
          <w:lang w:val="en-US" w:eastAsia="en-US"/>
        </w:rPr>
        <w:sectPr>
          <w:type w:val="continuous"/>
          <w:pgSz w:w="11900" w:h="16820"/>
          <w:pgMar w:top="3419" w:right="100" w:bottom="0" w:left="331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ALNKVH+??‹??" w:hAnsi="ALNKVH+??‹??" w:cs="ALNKVH+??‹??"/>
          <w:color w:val="000000"/>
          <w:spacing w:val="2"/>
          <w:lang w:val="en-US" w:eastAsia="en-US"/>
        </w:rPr>
        <w:t>－</w:t>
      </w:r>
      <w:r>
        <w:rPr>
          <w:rFonts w:ascii="Arial" w:hAnsi="Calibri"/>
          <w:b/>
          <w:color w:val="000000"/>
          <w:spacing w:val="-2"/>
          <w:sz w:val="21"/>
          <w:lang w:val="en-US" w:eastAsia="en-US"/>
        </w:rPr>
        <w:t>1</w:t>
      </w:r>
      <w:r>
        <w:rPr>
          <w:rFonts w:hint="eastAsia" w:ascii="ALNKVH+??‹??" w:hAnsi="ALNKVH+??‹??" w:cs="ALNKVH+??‹??"/>
          <w:color w:val="000000"/>
          <w:lang w:val="en-US" w:eastAsia="en-US"/>
        </w:rPr>
        <w:t>－</w:t>
      </w:r>
    </w:p>
    <w:p>
      <w:pPr>
        <w:spacing w:line="590" w:lineRule="exact"/>
        <w:ind w:left="3101"/>
        <w:rPr>
          <w:rFonts w:hAnsi="Calibri"/>
          <w:color w:val="000000"/>
          <w:sz w:val="44"/>
          <w:lang w:val="en-US" w:eastAsia="en-US"/>
        </w:rPr>
      </w:pPr>
      <w:r>
        <w:rPr>
          <w:rFonts w:hint="eastAsia" w:ascii="TEOIUQ+???¨¨?¡¥¨¦›?FD?" w:hAnsi="TEOIUQ+???¨¨?¡¥¨¦›?FD?" w:cs="TEOIUQ+???¨¨?¡¥¨¦›?FD?"/>
          <w:color w:val="000000"/>
          <w:sz w:val="44"/>
          <w:lang w:val="en-US" w:eastAsia="en-US"/>
        </w:rPr>
        <w:t>部门决算公开目录</w:t>
      </w:r>
    </w:p>
    <w:p>
      <w:pPr>
        <w:spacing w:before="760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第一部分</w:t>
      </w:r>
      <w:r>
        <w:rPr>
          <w:rFonts w:hAnsi="Calibri"/>
          <w:color w:val="000000"/>
          <w:spacing w:val="239"/>
          <w:sz w:val="32"/>
          <w:lang w:val="en-US" w:eastAsia="en-US"/>
        </w:rPr>
        <w:t xml:space="preserve"> </w:t>
      </w: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文化路街道办事处部门概况</w:t>
      </w:r>
    </w:p>
    <w:p>
      <w:pPr>
        <w:spacing w:before="252" w:line="329" w:lineRule="exact"/>
        <w:ind w:left="1274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一、部门职责</w:t>
      </w:r>
    </w:p>
    <w:p>
      <w:pPr>
        <w:spacing w:before="249" w:line="329" w:lineRule="exact"/>
        <w:ind w:left="1274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二、部门决算单位构成</w:t>
      </w:r>
    </w:p>
    <w:p>
      <w:pPr>
        <w:spacing w:before="242" w:line="363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第二部分</w:t>
      </w:r>
      <w:r>
        <w:rPr>
          <w:rFonts w:hAnsi="Calibri"/>
          <w:color w:val="000000"/>
          <w:spacing w:val="239"/>
          <w:sz w:val="32"/>
          <w:lang w:val="en-US" w:eastAsia="en-US"/>
        </w:rPr>
        <w:t xml:space="preserve"> </w:t>
      </w: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文化路街道办事处部门</w:t>
      </w:r>
      <w:r>
        <w:rPr>
          <w:rFonts w:hAnsi="Calibri"/>
          <w:color w:val="000000"/>
          <w:spacing w:val="1"/>
          <w:sz w:val="32"/>
          <w:lang w:val="en-US" w:eastAsia="en-US"/>
        </w:rPr>
        <w:t xml:space="preserve"> 2017</w:t>
      </w:r>
      <w:r>
        <w:rPr>
          <w:rFonts w:hAnsi="Calibri"/>
          <w:color w:val="000000"/>
          <w:spacing w:val="-3"/>
          <w:sz w:val="32"/>
          <w:lang w:val="en-US" w:eastAsia="en-US"/>
        </w:rPr>
        <w:t xml:space="preserve"> </w:t>
      </w: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年度部门决算报表</w:t>
      </w:r>
    </w:p>
    <w:p>
      <w:pPr>
        <w:spacing w:before="227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一、收入支出决算总表</w:t>
      </w:r>
    </w:p>
    <w:p>
      <w:pPr>
        <w:spacing w:before="249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二、收入决算表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三、支出决算表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四、财政拨款收入支出决算总表</w:t>
      </w:r>
    </w:p>
    <w:p>
      <w:pPr>
        <w:spacing w:before="249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五、一般公共预算财政拨款收入支出决算表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六、一般公共预算财政拨款基本支出决算经济分类表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七、政府性基金预算财政拨款收入支出决算表</w:t>
      </w:r>
    </w:p>
    <w:p>
      <w:pPr>
        <w:spacing w:before="249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八、国有资本经营预算财政拨款收入支出决算表</w:t>
      </w:r>
    </w:p>
    <w:p>
      <w:pPr>
        <w:spacing w:before="241" w:line="363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九、</w:t>
      </w:r>
      <w:r>
        <w:rPr>
          <w:color w:val="000000"/>
          <w:sz w:val="32"/>
          <w:lang w:val="en-US" w:eastAsia="en-US"/>
        </w:rPr>
        <w:t>“</w:t>
      </w:r>
      <w:r>
        <w:rPr>
          <w:rFonts w:hint="eastAsia" w:ascii="EITSCW+?????" w:hAnsi="EITSCW+?????" w:cs="EITSCW+?????"/>
          <w:color w:val="000000"/>
          <w:spacing w:val="2"/>
          <w:sz w:val="32"/>
          <w:lang w:val="en-US" w:eastAsia="en-US"/>
        </w:rPr>
        <w:t>三公</w:t>
      </w:r>
      <w:r>
        <w:rPr>
          <w:color w:val="000000"/>
          <w:spacing w:val="-3"/>
          <w:sz w:val="32"/>
          <w:lang w:val="en-US" w:eastAsia="en-US"/>
        </w:rPr>
        <w:t>”</w:t>
      </w: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经费等相关信息统计表</w:t>
      </w:r>
    </w:p>
    <w:p>
      <w:pPr>
        <w:spacing w:before="227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十、政府采购情况表</w:t>
      </w:r>
    </w:p>
    <w:p>
      <w:pPr>
        <w:spacing w:before="239" w:line="363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第三部分</w:t>
      </w:r>
      <w:r>
        <w:rPr>
          <w:rFonts w:hAnsi="Calibri"/>
          <w:color w:val="000000"/>
          <w:spacing w:val="239"/>
          <w:sz w:val="32"/>
          <w:lang w:val="en-US" w:eastAsia="en-US"/>
        </w:rPr>
        <w:t xml:space="preserve"> </w:t>
      </w: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文化路街道办事处部门</w:t>
      </w:r>
      <w:r>
        <w:rPr>
          <w:rFonts w:hAnsi="Calibri"/>
          <w:color w:val="000000"/>
          <w:spacing w:val="25"/>
          <w:sz w:val="32"/>
          <w:lang w:val="en-US" w:eastAsia="en-US"/>
        </w:rPr>
        <w:t xml:space="preserve"> </w:t>
      </w:r>
      <w:r>
        <w:rPr>
          <w:rFonts w:hAnsi="Calibri"/>
          <w:color w:val="000000"/>
          <w:spacing w:val="-1"/>
          <w:sz w:val="32"/>
          <w:lang w:val="en-US" w:eastAsia="en-US"/>
        </w:rPr>
        <w:t>2017</w:t>
      </w:r>
      <w:r>
        <w:rPr>
          <w:rFonts w:hAnsi="Calibri"/>
          <w:color w:val="000000"/>
          <w:spacing w:val="23"/>
          <w:sz w:val="32"/>
          <w:lang w:val="en-US" w:eastAsia="en-US"/>
        </w:rPr>
        <w:t xml:space="preserve"> </w:t>
      </w:r>
      <w:r>
        <w:rPr>
          <w:rFonts w:hint="eastAsia" w:ascii="EPRCBC+¨¦?‘??" w:hAnsi="EPRCBC+¨¦?‘??" w:cs="EPRCBC+¨¦?‘??"/>
          <w:color w:val="000000"/>
          <w:sz w:val="32"/>
          <w:lang w:val="en-US" w:eastAsia="en-US"/>
        </w:rPr>
        <w:t>年度部门决算情况</w:t>
      </w:r>
    </w:p>
    <w:p>
      <w:pPr>
        <w:spacing w:before="227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PRCBC+¨¦?‘??" w:hAnsi="EPRCBC+¨¦?‘??" w:cs="EPRCBC+¨¦?‘??"/>
          <w:color w:val="000000"/>
          <w:spacing w:val="2"/>
          <w:sz w:val="32"/>
          <w:lang w:val="en-US" w:eastAsia="en-US"/>
        </w:rPr>
        <w:t>说明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一、收入支出决算总体情况说明</w:t>
      </w:r>
    </w:p>
    <w:p>
      <w:pPr>
        <w:spacing w:before="249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二、收入决算情况说明</w:t>
      </w:r>
    </w:p>
    <w:p>
      <w:pPr>
        <w:spacing w:before="252" w:line="329" w:lineRule="exact"/>
        <w:ind w:left="1279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EITSCW+?????" w:hAnsi="EITSCW+?????" w:cs="EITSCW+?????"/>
          <w:color w:val="000000"/>
          <w:sz w:val="32"/>
          <w:lang w:val="en-US" w:eastAsia="en-US"/>
        </w:rPr>
        <w:t>三、支出决算情况说明</w:t>
      </w:r>
    </w:p>
    <w:p>
      <w:pPr>
        <w:spacing w:before="827" w:line="261" w:lineRule="exact"/>
        <w:ind w:left="4364"/>
        <w:rPr>
          <w:rFonts w:hAnsi="Calibri"/>
          <w:color w:val="000000"/>
          <w:lang w:val="en-US" w:eastAsia="en-US"/>
        </w:rPr>
        <w:sectPr>
          <w:pgSz w:w="11900" w:h="16820"/>
          <w:pgMar w:top="2546" w:right="100" w:bottom="0" w:left="1532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AFEVFV+??‹??" w:hAnsi="AFEVFV+??‹??" w:cs="AFEVFV+??‹??"/>
          <w:color w:val="000000"/>
          <w:spacing w:val="2"/>
          <w:lang w:val="en-US" w:eastAsia="en-US"/>
        </w:rPr>
        <w:t>－</w:t>
      </w:r>
      <w:r>
        <w:rPr>
          <w:rFonts w:ascii="Arial" w:hAnsi="Calibri"/>
          <w:b/>
          <w:color w:val="000000"/>
          <w:spacing w:val="-2"/>
          <w:sz w:val="21"/>
          <w:lang w:val="en-US" w:eastAsia="en-US"/>
        </w:rPr>
        <w:t>2</w:t>
      </w:r>
      <w:r>
        <w:rPr>
          <w:rFonts w:hint="eastAsia" w:ascii="AFEVFV+??‹??" w:hAnsi="AFEVFV+??‹??" w:cs="AFEVFV+??‹??"/>
          <w:color w:val="000000"/>
          <w:lang w:val="en-US" w:eastAsia="en-US"/>
        </w:rPr>
        <w:t>－</w:t>
      </w:r>
    </w:p>
    <w:p>
      <w:pPr>
        <w:spacing w:line="329" w:lineRule="exact"/>
        <w:ind w:left="638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四、财政拨款收入支出决算总体情况说明</w:t>
      </w:r>
    </w:p>
    <w:p>
      <w:pPr>
        <w:spacing w:before="241" w:line="363" w:lineRule="exact"/>
        <w:ind w:left="638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五、</w:t>
      </w:r>
      <w:r>
        <w:rPr>
          <w:color w:val="000000"/>
          <w:sz w:val="32"/>
          <w:lang w:val="en-US" w:eastAsia="en-US"/>
        </w:rPr>
        <w:t>“</w:t>
      </w:r>
      <w:r>
        <w:rPr>
          <w:rFonts w:hint="eastAsia" w:ascii="CITJKH+?????" w:hAnsi="CITJKH+?????" w:cs="CITJKH+?????"/>
          <w:color w:val="000000"/>
          <w:spacing w:val="2"/>
          <w:sz w:val="32"/>
          <w:lang w:val="en-US" w:eastAsia="en-US"/>
        </w:rPr>
        <w:t>三公</w:t>
      </w:r>
      <w:r>
        <w:rPr>
          <w:color w:val="000000"/>
          <w:spacing w:val="-3"/>
          <w:sz w:val="32"/>
          <w:lang w:val="en-US" w:eastAsia="en-US"/>
        </w:rPr>
        <w:t>”</w:t>
      </w: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经费支出决算情况说明</w:t>
      </w:r>
    </w:p>
    <w:p>
      <w:pPr>
        <w:spacing w:before="225" w:line="329" w:lineRule="exact"/>
        <w:ind w:left="638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六、预算绩效管理工作开展情况说明</w:t>
      </w:r>
    </w:p>
    <w:p>
      <w:pPr>
        <w:spacing w:before="252" w:line="329" w:lineRule="exact"/>
        <w:ind w:left="638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七、其他重要事项的说明</w:t>
      </w:r>
    </w:p>
    <w:p>
      <w:pPr>
        <w:spacing w:before="241" w:line="363" w:lineRule="exact"/>
        <w:ind w:left="1344"/>
        <w:rPr>
          <w:rFonts w:hAnsi="Calibri"/>
          <w:color w:val="000000"/>
          <w:sz w:val="32"/>
          <w:lang w:val="en-US" w:eastAsia="en-US"/>
        </w:rPr>
      </w:pPr>
      <w:r>
        <w:rPr>
          <w:rFonts w:hAnsi="Calibri"/>
          <w:color w:val="000000"/>
          <w:sz w:val="32"/>
          <w:lang w:val="en-US" w:eastAsia="en-US"/>
        </w:rPr>
        <w:t>1.</w:t>
      </w: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机关运行经费情况</w:t>
      </w:r>
    </w:p>
    <w:p>
      <w:pPr>
        <w:spacing w:before="215" w:line="363" w:lineRule="exact"/>
        <w:ind w:left="1344"/>
        <w:rPr>
          <w:rFonts w:hAnsi="Calibri"/>
          <w:color w:val="000000"/>
          <w:sz w:val="32"/>
          <w:lang w:val="en-US" w:eastAsia="en-US"/>
        </w:rPr>
      </w:pPr>
      <w:r>
        <w:rPr>
          <w:rFonts w:hAnsi="Calibri"/>
          <w:color w:val="000000"/>
          <w:sz w:val="32"/>
          <w:lang w:val="en-US" w:eastAsia="en-US"/>
        </w:rPr>
        <w:t>2.</w:t>
      </w: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政府采购情况</w:t>
      </w:r>
    </w:p>
    <w:p>
      <w:pPr>
        <w:spacing w:before="218" w:line="363" w:lineRule="exact"/>
        <w:ind w:left="1344"/>
        <w:rPr>
          <w:rFonts w:hAnsi="Calibri"/>
          <w:color w:val="000000"/>
          <w:sz w:val="32"/>
          <w:lang w:val="en-US" w:eastAsia="en-US"/>
        </w:rPr>
      </w:pPr>
      <w:r>
        <w:rPr>
          <w:rFonts w:hAnsi="Calibri"/>
          <w:color w:val="000000"/>
          <w:sz w:val="32"/>
          <w:lang w:val="en-US" w:eastAsia="en-US"/>
        </w:rPr>
        <w:t>3.</w:t>
      </w: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国有资产占用情况</w:t>
      </w:r>
    </w:p>
    <w:p>
      <w:pPr>
        <w:spacing w:before="217" w:line="363" w:lineRule="exact"/>
        <w:ind w:left="1344"/>
        <w:rPr>
          <w:rFonts w:hAnsi="Calibri"/>
          <w:color w:val="000000"/>
          <w:sz w:val="32"/>
          <w:lang w:val="en-US" w:eastAsia="en-US"/>
        </w:rPr>
      </w:pPr>
      <w:r>
        <w:rPr>
          <w:rFonts w:hAnsi="Calibri"/>
          <w:color w:val="000000"/>
          <w:sz w:val="32"/>
          <w:lang w:val="en-US" w:eastAsia="en-US"/>
        </w:rPr>
        <w:t>4.</w:t>
      </w:r>
      <w:r>
        <w:rPr>
          <w:rFonts w:hint="eastAsia" w:ascii="CITJKH+?????" w:hAnsi="CITJKH+?????" w:cs="CITJKH+?????"/>
          <w:color w:val="000000"/>
          <w:sz w:val="32"/>
          <w:lang w:val="en-US" w:eastAsia="en-US"/>
        </w:rPr>
        <w:t>其他需要说明的情况</w:t>
      </w:r>
    </w:p>
    <w:p>
      <w:pPr>
        <w:spacing w:before="225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PDATJU+¨¦?‘??" w:hAnsi="PDATJU+¨¦?‘??" w:cs="PDATJU+¨¦?‘??"/>
          <w:color w:val="000000"/>
          <w:sz w:val="32"/>
          <w:lang w:val="en-US" w:eastAsia="en-US"/>
        </w:rPr>
        <w:t>第四部分</w:t>
      </w:r>
      <w:r>
        <w:rPr>
          <w:rFonts w:hAnsi="Calibri"/>
          <w:color w:val="000000"/>
          <w:spacing w:val="239"/>
          <w:sz w:val="32"/>
          <w:lang w:val="en-US" w:eastAsia="en-US"/>
        </w:rPr>
        <w:t xml:space="preserve"> </w:t>
      </w:r>
      <w:r>
        <w:rPr>
          <w:rFonts w:hint="eastAsia" w:ascii="PDATJU+¨¦?‘??" w:hAnsi="PDATJU+¨¦?‘??" w:cs="PDATJU+¨¦?‘??"/>
          <w:color w:val="000000"/>
          <w:spacing w:val="1"/>
          <w:sz w:val="32"/>
          <w:lang w:val="en-US" w:eastAsia="en-US"/>
        </w:rPr>
        <w:t>名词解释</w:t>
      </w:r>
    </w:p>
    <w:p>
      <w:pPr>
        <w:spacing w:before="8369" w:line="261" w:lineRule="exact"/>
        <w:ind w:left="3723"/>
        <w:rPr>
          <w:rFonts w:hAnsi="Calibri"/>
          <w:color w:val="000000"/>
          <w:lang w:val="en-US" w:eastAsia="en-US"/>
        </w:rPr>
        <w:sectPr>
          <w:pgSz w:w="11900" w:h="16820"/>
          <w:pgMar w:top="2156" w:right="100" w:bottom="0" w:left="2172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WEPNUD+??‹??" w:hAnsi="WEPNUD+??‹??" w:cs="WEPNUD+??‹??"/>
          <w:color w:val="000000"/>
          <w:spacing w:val="2"/>
          <w:lang w:val="en-US" w:eastAsia="en-US"/>
        </w:rPr>
        <w:t>－</w:t>
      </w:r>
      <w:r>
        <w:rPr>
          <w:rFonts w:ascii="Arial" w:hAnsi="Calibri"/>
          <w:b/>
          <w:color w:val="000000"/>
          <w:spacing w:val="-2"/>
          <w:sz w:val="21"/>
          <w:lang w:val="en-US" w:eastAsia="en-US"/>
        </w:rPr>
        <w:t>3</w:t>
      </w:r>
      <w:r>
        <w:rPr>
          <w:rFonts w:hint="eastAsia" w:ascii="WEPNUD+??‹??" w:hAnsi="WEPNUD+??‹??" w:cs="WEPNUD+??‹??"/>
          <w:color w:val="000000"/>
          <w:lang w:val="en-US" w:eastAsia="en-US"/>
        </w:rPr>
        <w:t>－</w:t>
      </w:r>
    </w:p>
    <w:p>
      <w:pPr>
        <w:spacing w:line="936" w:lineRule="exact"/>
        <w:rPr>
          <w:rFonts w:ascii="RMILOS+¨¦?‘??" w:hAnsi="RMILOS+¨¦?‘??" w:cs="RMILOS+¨¦?‘??"/>
          <w:color w:val="000000"/>
          <w:sz w:val="72"/>
          <w:lang w:val="en-US"/>
        </w:rPr>
      </w:pPr>
      <w:r>
        <w:rPr>
          <w:rFonts w:hint="eastAsia" w:ascii="RMILOS+¨¦?‘??" w:hAnsi="RMILOS+¨¦?‘??" w:cs="RMILOS+¨¦?‘??"/>
          <w:color w:val="000000"/>
          <w:sz w:val="72"/>
          <w:lang w:val="en-US" w:eastAsia="en-US"/>
        </w:rPr>
        <w:t>第一部分</w:t>
      </w:r>
      <w:r>
        <w:rPr>
          <w:rFonts w:hAnsi="Calibri"/>
          <w:color w:val="000000"/>
          <w:spacing w:val="181"/>
          <w:sz w:val="72"/>
          <w:lang w:val="en-US" w:eastAsia="en-US"/>
        </w:rPr>
        <w:t xml:space="preserve"> </w:t>
      </w:r>
      <w:r>
        <w:rPr>
          <w:rFonts w:hint="eastAsia" w:ascii="RMILOS+¨¦?‘??" w:hAnsi="RMILOS+¨¦?‘??" w:cs="RMILOS+¨¦?‘??"/>
          <w:color w:val="000000"/>
          <w:sz w:val="72"/>
          <w:lang w:val="en-US" w:eastAsia="en-US"/>
        </w:rPr>
        <w:t>文化路街道办事</w:t>
      </w:r>
      <w:r>
        <w:rPr>
          <w:rFonts w:hAnsi="Calibri"/>
          <w:color w:val="000000"/>
          <w:spacing w:val="2161"/>
          <w:sz w:val="72"/>
          <w:lang w:val="en-US" w:eastAsia="en-US"/>
        </w:rPr>
        <w:t xml:space="preserve"> </w:t>
      </w:r>
      <w:r>
        <w:rPr>
          <w:rFonts w:hint="eastAsia" w:ascii="RMILOS+¨¦?‘??" w:hAnsi="RMILOS+¨¦?‘??" w:cs="RMILOS+¨¦?‘??"/>
          <w:color w:val="000000"/>
          <w:sz w:val="72"/>
          <w:lang w:val="en-US" w:eastAsia="en-US"/>
        </w:rPr>
        <w:t>处部门概况</w:t>
      </w:r>
    </w:p>
    <w:p>
      <w:pPr>
        <w:spacing w:line="936" w:lineRule="exact"/>
        <w:rPr>
          <w:rFonts w:ascii="RMILOS+¨¦?‘??" w:hAnsi="RMILOS+¨¦?‘??" w:cs="RMILOS+¨¦?‘??"/>
          <w:color w:val="000000"/>
          <w:sz w:val="72"/>
          <w:lang w:val="en-US"/>
        </w:rPr>
      </w:pPr>
    </w:p>
    <w:p>
      <w:pPr>
        <w:spacing w:line="936" w:lineRule="exact"/>
        <w:rPr>
          <w:rFonts w:ascii="RMILOS+¨¦?‘??" w:hAnsi="RMILOS+¨¦?‘??" w:cs="RMILOS+¨¦?‘??"/>
          <w:color w:val="000000"/>
          <w:sz w:val="72"/>
          <w:lang w:val="en-US"/>
        </w:rPr>
      </w:pPr>
    </w:p>
    <w:p>
      <w:pPr>
        <w:spacing w:line="936" w:lineRule="exact"/>
        <w:rPr>
          <w:rFonts w:ascii="RMILOS+¨¦?‘??" w:hAnsi="RMILOS+¨¦?‘??" w:cs="RMILOS+¨¦?‘??"/>
          <w:color w:val="000000"/>
          <w:sz w:val="72"/>
          <w:lang w:val="en-US"/>
        </w:rPr>
      </w:pPr>
    </w:p>
    <w:p>
      <w:pPr>
        <w:spacing w:line="936" w:lineRule="exact"/>
        <w:rPr>
          <w:rFonts w:hAnsi="Calibri"/>
          <w:color w:val="000000"/>
          <w:sz w:val="72"/>
          <w:lang w:val="en-US"/>
        </w:rPr>
      </w:pPr>
    </w:p>
    <w:p>
      <w:pPr>
        <w:spacing w:before="1151" w:line="261" w:lineRule="exact"/>
        <w:ind w:left="4083"/>
        <w:rPr>
          <w:rFonts w:hAnsi="Calibri"/>
          <w:color w:val="000000"/>
          <w:lang w:val="en-US" w:eastAsia="en-US"/>
        </w:rPr>
        <w:sectPr>
          <w:pgSz w:w="11900" w:h="16820"/>
          <w:pgMar w:top="7689" w:right="100" w:bottom="0" w:left="1812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CHLVTV+??‹??" w:hAnsi="CHLVTV+??‹??" w:cs="CHLVTV+??‹??"/>
          <w:color w:val="000000"/>
          <w:spacing w:val="2"/>
          <w:lang w:val="en-US" w:eastAsia="en-US"/>
        </w:rPr>
        <w:t>－</w:t>
      </w:r>
      <w:r>
        <w:rPr>
          <w:rFonts w:ascii="Arial" w:hAnsi="Calibri"/>
          <w:b/>
          <w:color w:val="000000"/>
          <w:spacing w:val="-2"/>
          <w:sz w:val="21"/>
          <w:lang w:val="en-US" w:eastAsia="en-US"/>
        </w:rPr>
        <w:t>4</w:t>
      </w:r>
      <w:r>
        <w:rPr>
          <w:rFonts w:hint="eastAsia" w:ascii="CHLVTV+??‹??" w:hAnsi="CHLVTV+??‹??" w:cs="CHLVTV+??‹??"/>
          <w:color w:val="000000"/>
          <w:lang w:val="en-US" w:eastAsia="en-US"/>
        </w:rPr>
        <w:t>－</w:t>
      </w:r>
    </w:p>
    <w:p>
      <w:pPr>
        <w:spacing w:line="329" w:lineRule="exact"/>
        <w:ind w:left="640" w:leftChars="291" w:firstLine="160" w:firstLineChars="50"/>
        <w:rPr>
          <w:rFonts w:ascii="VUGAGH+?????" w:hAnsi="VUGAGH+?????" w:cs="VUGAGH+?????"/>
          <w:color w:val="000000"/>
          <w:sz w:val="32"/>
          <w:lang w:val="en-US"/>
        </w:rPr>
      </w:pPr>
      <w:r>
        <w:rPr>
          <w:rFonts w:hint="eastAsia" w:ascii="VUGAGH+?????" w:hAnsi="VUGAGH+?????" w:cs="VUGAGH+?????"/>
          <w:color w:val="000000"/>
          <w:sz w:val="32"/>
          <w:lang w:val="en-US"/>
        </w:rPr>
        <w:t>一、部门职责</w:t>
      </w:r>
    </w:p>
    <w:p>
      <w:pPr>
        <w:spacing w:line="329" w:lineRule="exact"/>
        <w:ind w:left="641"/>
        <w:rPr>
          <w:rFonts w:ascii="VUGAGH+?????" w:hAnsi="VUGAGH+?????" w:cs="VUGAGH+?????"/>
          <w:color w:val="000000"/>
          <w:sz w:val="32"/>
          <w:lang w:val="en-US"/>
        </w:rPr>
      </w:pPr>
    </w:p>
    <w:p>
      <w:pPr>
        <w:spacing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（一）街道党工委工作职责：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1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、宣传贯彻党的路线、方针、政策和国家的法律法规，执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pacing w:val="-4"/>
          <w:sz w:val="32"/>
          <w:lang w:val="en-US" w:eastAsia="en-US"/>
        </w:rPr>
        <w:t>行上级党组织的决议、决定，协调辖区单位，团结、组织党员和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群众，保证党和政府各项任务顺利完成；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2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、讨论决定本街道城市管理、社区建设和服务、精神文明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pacing w:val="-4"/>
          <w:sz w:val="32"/>
          <w:lang w:val="en-US" w:eastAsia="en-US"/>
        </w:rPr>
        <w:t>建设、社会治安综合治理等方面的重大问题，为促进经济社会发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展创造良好环境；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3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、领导街道办事处及工会、共青团、妇联等组织，并支持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pacing w:val="-4"/>
          <w:sz w:val="32"/>
          <w:lang w:val="en-US" w:eastAsia="en-US"/>
        </w:rPr>
        <w:t>和保证这些组织依照法律和各自的章程充分行使职权，协调好各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方面关系；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4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、加强党组织的自身建设，充分发挥街道党组织的领导核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pacing w:val="-4"/>
          <w:sz w:val="32"/>
          <w:lang w:val="en-US" w:eastAsia="en-US"/>
        </w:rPr>
        <w:t>心作用、社区党组织的战斗堡垒作用和党员的先锋模范作用，加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强对党员的教育管理，做好发展党员工作；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5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、负责对辖区内无上级主管部门的经济组织、社会中介组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织建立党组织和党建工作的领导；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6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、协调、指导辖区单位党组织积极参加街道社区建设和党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建活动；</w:t>
      </w:r>
    </w:p>
    <w:p>
      <w:pPr>
        <w:spacing w:before="249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7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、按照干部管理权限，做好本街道干部的教育、培养、选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拔、考核和监督工作；</w:t>
      </w:r>
    </w:p>
    <w:p>
      <w:pPr>
        <w:spacing w:before="252" w:line="329" w:lineRule="exact"/>
        <w:ind w:left="641"/>
        <w:rPr>
          <w:rFonts w:hAnsi="Calibri"/>
          <w:color w:val="000000"/>
          <w:sz w:val="32"/>
          <w:lang w:val="en-US" w:eastAsia="en-US"/>
        </w:rPr>
      </w:pPr>
      <w:r>
        <w:rPr>
          <w:rFonts w:ascii="IPOFDI+?????" w:hAnsi="Calibri"/>
          <w:color w:val="000000"/>
          <w:spacing w:val="1"/>
          <w:sz w:val="32"/>
          <w:lang w:val="en-US" w:eastAsia="en-US"/>
        </w:rPr>
        <w:t>8</w:t>
      </w:r>
      <w:r>
        <w:rPr>
          <w:rFonts w:hint="eastAsia" w:ascii="VUGAGH+?????" w:hAnsi="VUGAGH+?????" w:cs="VUGAGH+?????"/>
          <w:color w:val="000000"/>
          <w:spacing w:val="2"/>
          <w:sz w:val="32"/>
          <w:lang w:val="en-US" w:eastAsia="en-US"/>
        </w:rPr>
        <w:t>、密切联系群众，做好群众工作，搞好信访、矛盾纠纷排</w:t>
      </w:r>
    </w:p>
    <w:p>
      <w:pPr>
        <w:spacing w:before="249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pacing w:val="-4"/>
          <w:sz w:val="32"/>
          <w:lang w:val="en-US" w:eastAsia="en-US"/>
        </w:rPr>
        <w:t>查调处工作，及时化解各种不稳定因素，确保街道社区的政治稳</w:t>
      </w:r>
    </w:p>
    <w:p>
      <w:pPr>
        <w:spacing w:before="252" w:line="329" w:lineRule="exact"/>
        <w:rPr>
          <w:rFonts w:hAnsi="Calibri"/>
          <w:color w:val="000000"/>
          <w:sz w:val="32"/>
          <w:lang w:val="en-US" w:eastAsia="en-US"/>
        </w:rPr>
      </w:pPr>
      <w:r>
        <w:rPr>
          <w:rFonts w:hint="eastAsia" w:ascii="VUGAGH+?????" w:hAnsi="VUGAGH+?????" w:cs="VUGAGH+?????"/>
          <w:color w:val="000000"/>
          <w:sz w:val="32"/>
          <w:lang w:val="en-US" w:eastAsia="en-US"/>
        </w:rPr>
        <w:t>定和社会安定。</w:t>
      </w:r>
    </w:p>
    <w:p>
      <w:pPr>
        <w:spacing w:line="204" w:lineRule="auto"/>
        <w:jc w:val="both"/>
        <w:sectPr>
          <w:footerReference r:id="rId3" w:type="default"/>
          <w:pgSz w:w="11910" w:h="16840"/>
          <w:pgMar w:top="1580" w:right="1420" w:bottom="1300" w:left="1420" w:header="0" w:footer="1116" w:gutter="0"/>
          <w:cols w:space="720" w:num="1"/>
        </w:sectPr>
      </w:pPr>
    </w:p>
    <w:p>
      <w:pPr>
        <w:pStyle w:val="3"/>
        <w:spacing w:before="9"/>
        <w:rPr>
          <w:sz w:val="22"/>
        </w:rPr>
      </w:pPr>
    </w:p>
    <w:p>
      <w:pPr>
        <w:pStyle w:val="3"/>
        <w:spacing w:line="360" w:lineRule="auto"/>
        <w:ind w:left="752"/>
      </w:pPr>
      <w:r>
        <w:rPr>
          <w:rFonts w:hint="eastAsia" w:ascii="宋体" w:hAnsi="宋体" w:cs="宋体"/>
        </w:rPr>
        <w:t>（二）街道办事处工作职责：</w:t>
      </w:r>
    </w:p>
    <w:p>
      <w:pPr>
        <w:pStyle w:val="3"/>
        <w:spacing w:before="22" w:line="360" w:lineRule="auto"/>
        <w:ind w:left="111" w:right="109" w:firstLine="640"/>
      </w:pPr>
      <w:r>
        <w:t>1</w:t>
      </w:r>
      <w:r>
        <w:rPr>
          <w:rFonts w:hint="eastAsia" w:ascii="宋体" w:hAnsi="宋体" w:cs="宋体"/>
          <w:spacing w:val="-20"/>
        </w:rPr>
        <w:t>、贯彻执行党和国家的法律、法规、政策，在区委、区政府</w:t>
      </w:r>
      <w:r>
        <w:rPr>
          <w:rFonts w:hint="eastAsia" w:ascii="宋体" w:hAnsi="宋体" w:cs="宋体"/>
          <w:spacing w:val="-18"/>
        </w:rPr>
        <w:t>和街道党工委领导下开展各项工作；</w:t>
      </w:r>
    </w:p>
    <w:p>
      <w:pPr>
        <w:pStyle w:val="3"/>
        <w:spacing w:line="360" w:lineRule="auto"/>
        <w:ind w:left="752"/>
      </w:pPr>
      <w:r>
        <w:t>2</w:t>
      </w:r>
      <w:r>
        <w:rPr>
          <w:rFonts w:hint="eastAsia" w:ascii="宋体" w:hAnsi="宋体" w:cs="宋体"/>
        </w:rPr>
        <w:t>、对社区居民委员会的工作给予指导、协调和帮助；</w:t>
      </w:r>
    </w:p>
    <w:p>
      <w:pPr>
        <w:pStyle w:val="3"/>
        <w:spacing w:before="22" w:line="360" w:lineRule="auto"/>
        <w:ind w:left="111" w:right="110" w:firstLine="640"/>
      </w:pPr>
      <w:r>
        <w:t>3</w:t>
      </w:r>
      <w:r>
        <w:rPr>
          <w:rFonts w:hint="eastAsia" w:ascii="宋体" w:hAnsi="宋体" w:cs="宋体"/>
          <w:spacing w:val="-18"/>
        </w:rPr>
        <w:t>、动员和领导辖区居民及各单位、部门开展社区建设工作，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8"/>
        </w:rPr>
        <w:t>筹集社区建设资金；</w:t>
      </w:r>
    </w:p>
    <w:p>
      <w:pPr>
        <w:pStyle w:val="3"/>
        <w:spacing w:before="2" w:line="360" w:lineRule="auto"/>
        <w:ind w:left="111" w:right="110" w:firstLine="640"/>
      </w:pPr>
      <w:r>
        <w:t>4</w:t>
      </w:r>
      <w:r>
        <w:rPr>
          <w:rFonts w:hint="eastAsia" w:ascii="宋体" w:hAnsi="宋体" w:cs="宋体"/>
        </w:rPr>
        <w:t>、负责社会治安综合治理、人民调解、法律服务工作，加强对外来流动人口管理；</w:t>
      </w:r>
    </w:p>
    <w:p>
      <w:pPr>
        <w:pStyle w:val="3"/>
        <w:spacing w:line="360" w:lineRule="auto"/>
        <w:ind w:left="111" w:right="110" w:firstLine="640"/>
      </w:pPr>
      <w:r>
        <w:t>5</w:t>
      </w:r>
      <w:r>
        <w:rPr>
          <w:rFonts w:hint="eastAsia" w:ascii="宋体" w:hAnsi="宋体" w:cs="宋体"/>
        </w:rPr>
        <w:t>、开展社区服务、拥军优属工作，负责社区优抚、社会救济、社会保障等工作；</w:t>
      </w:r>
    </w:p>
    <w:p>
      <w:pPr>
        <w:pStyle w:val="3"/>
        <w:spacing w:line="360" w:lineRule="auto"/>
        <w:ind w:left="111" w:right="110" w:firstLine="640"/>
      </w:pPr>
      <w:r>
        <w:t>6</w:t>
      </w:r>
      <w:r>
        <w:rPr>
          <w:rFonts w:hint="eastAsia" w:ascii="宋体" w:hAnsi="宋体" w:cs="宋体"/>
        </w:rPr>
        <w:t>、组织开展群众性文化、体育活动，积极开展科普、教育等项工作；</w:t>
      </w:r>
    </w:p>
    <w:p>
      <w:pPr>
        <w:pStyle w:val="3"/>
        <w:spacing w:line="360" w:lineRule="auto"/>
        <w:ind w:left="111" w:right="110" w:firstLine="640"/>
      </w:pPr>
      <w:r>
        <w:t>7</w:t>
      </w:r>
      <w:r>
        <w:rPr>
          <w:rFonts w:hint="eastAsia" w:ascii="宋体" w:hAnsi="宋体" w:cs="宋体"/>
        </w:rPr>
        <w:t>、做好城市建设管理、计划生育、爱国卫生、卫生保健等工作；</w:t>
      </w:r>
    </w:p>
    <w:p>
      <w:pPr>
        <w:pStyle w:val="3"/>
        <w:spacing w:line="360" w:lineRule="auto"/>
        <w:ind w:left="752"/>
      </w:pPr>
      <w:r>
        <w:t>8</w:t>
      </w:r>
      <w:r>
        <w:rPr>
          <w:rFonts w:hint="eastAsia" w:ascii="宋体" w:hAnsi="宋体" w:cs="宋体"/>
          <w:spacing w:val="-18"/>
        </w:rPr>
        <w:t>、维护老年人、妇女、青少年、儿童和残疾人的合法权益；</w:t>
      </w:r>
    </w:p>
    <w:p>
      <w:pPr>
        <w:pStyle w:val="3"/>
        <w:spacing w:line="360" w:lineRule="auto"/>
        <w:ind w:left="752"/>
      </w:pPr>
      <w:r>
        <w:t>9</w:t>
      </w:r>
      <w:r>
        <w:rPr>
          <w:rFonts w:hint="eastAsia" w:ascii="宋体" w:hAnsi="宋体" w:cs="宋体"/>
        </w:rPr>
        <w:t>、发展社区经济，积极开展招商引资；</w:t>
      </w:r>
    </w:p>
    <w:p>
      <w:pPr>
        <w:pStyle w:val="3"/>
        <w:spacing w:before="1" w:line="360" w:lineRule="auto"/>
        <w:ind w:left="752" w:right="1276"/>
      </w:pPr>
      <w:r>
        <w:rPr>
          <w:w w:val="95"/>
        </w:rPr>
        <w:t>10</w:t>
      </w:r>
      <w:r>
        <w:rPr>
          <w:rFonts w:hint="eastAsia" w:ascii="宋体" w:hAnsi="宋体" w:cs="宋体"/>
          <w:w w:val="95"/>
        </w:rPr>
        <w:t>、向上级人民政府反映居民群众的意见和要求。</w:t>
      </w:r>
      <w:r>
        <w:rPr>
          <w:w w:val="95"/>
        </w:rPr>
        <w:t xml:space="preserve"> </w:t>
      </w:r>
      <w:r>
        <w:rPr>
          <w:rFonts w:hint="eastAsia" w:ascii="宋体" w:hAnsi="宋体" w:cs="宋体"/>
        </w:rPr>
        <w:t>二、部门决算单位构成</w:t>
      </w:r>
    </w:p>
    <w:p>
      <w:pPr>
        <w:pStyle w:val="3"/>
        <w:spacing w:line="360" w:lineRule="auto"/>
        <w:ind w:left="752"/>
      </w:pPr>
      <w:r>
        <w:rPr>
          <w:rFonts w:hint="eastAsia" w:ascii="宋体" w:hAnsi="宋体" w:cs="宋体"/>
        </w:rPr>
        <w:t>文化路街道办事处部门决算仅有</w:t>
      </w:r>
      <w:r>
        <w:t xml:space="preserve"> 1 </w:t>
      </w:r>
      <w:r>
        <w:rPr>
          <w:rFonts w:hint="eastAsia" w:ascii="宋体" w:hAnsi="宋体" w:cs="宋体"/>
        </w:rPr>
        <w:t>个独立决算单位。</w:t>
      </w:r>
    </w:p>
    <w:p>
      <w:pPr>
        <w:spacing w:line="623" w:lineRule="exact"/>
        <w:sectPr>
          <w:pgSz w:w="11910" w:h="16840"/>
          <w:pgMar w:top="1580" w:right="1420" w:bottom="1300" w:left="1420" w:header="0" w:footer="1116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0"/>
        <w:rPr>
          <w:sz w:val="10"/>
        </w:rPr>
      </w:pPr>
    </w:p>
    <w:p>
      <w:pPr>
        <w:pStyle w:val="2"/>
        <w:spacing w:line="360" w:lineRule="auto"/>
        <w:ind w:left="1894" w:right="1894"/>
      </w:pPr>
      <w:r>
        <w:rPr>
          <w:rFonts w:hint="eastAsia" w:ascii="宋体" w:hAnsi="宋体" w:cs="宋体"/>
        </w:rPr>
        <w:t>第二部分</w:t>
      </w:r>
    </w:p>
    <w:p>
      <w:pPr>
        <w:pStyle w:val="3"/>
        <w:spacing w:before="19" w:line="360" w:lineRule="auto"/>
        <w:rPr>
          <w:sz w:val="35"/>
        </w:rPr>
      </w:pPr>
    </w:p>
    <w:p>
      <w:pPr>
        <w:spacing w:line="360" w:lineRule="auto"/>
        <w:ind w:left="1472" w:right="1471" w:hanging="1"/>
        <w:jc w:val="center"/>
        <w:rPr>
          <w:sz w:val="72"/>
        </w:rPr>
      </w:pPr>
      <w:r>
        <w:rPr>
          <w:rFonts w:hint="eastAsia" w:ascii="宋体" w:hAnsi="宋体" w:cs="宋体"/>
          <w:sz w:val="72"/>
        </w:rPr>
        <w:t>文化路街道办事处</w:t>
      </w:r>
      <w:r>
        <w:rPr>
          <w:rFonts w:hint="eastAsia" w:ascii="宋体" w:hAnsi="宋体" w:cs="宋体"/>
          <w:spacing w:val="-60"/>
          <w:sz w:val="72"/>
        </w:rPr>
        <w:t>部门</w:t>
      </w:r>
      <w:r>
        <w:rPr>
          <w:spacing w:val="-60"/>
          <w:sz w:val="72"/>
        </w:rPr>
        <w:t xml:space="preserve"> </w:t>
      </w:r>
      <w:r>
        <w:rPr>
          <w:sz w:val="72"/>
        </w:rPr>
        <w:t>2017</w:t>
      </w:r>
      <w:r>
        <w:rPr>
          <w:spacing w:val="-36"/>
          <w:sz w:val="72"/>
        </w:rPr>
        <w:t xml:space="preserve"> </w:t>
      </w:r>
      <w:r>
        <w:rPr>
          <w:rFonts w:hint="eastAsia" w:ascii="宋体" w:hAnsi="宋体" w:cs="宋体"/>
          <w:spacing w:val="-36"/>
          <w:sz w:val="72"/>
        </w:rPr>
        <w:t>年度部门决算报表</w:t>
      </w:r>
    </w:p>
    <w:p>
      <w:pPr>
        <w:spacing w:line="360" w:lineRule="auto"/>
        <w:jc w:val="center"/>
        <w:rPr>
          <w:sz w:val="72"/>
        </w:rPr>
        <w:sectPr>
          <w:pgSz w:w="11910" w:h="16840"/>
          <w:pgMar w:top="1580" w:right="1420" w:bottom="1300" w:left="1420" w:header="0" w:footer="1116" w:gutter="0"/>
          <w:cols w:space="720" w:num="1"/>
        </w:sectPr>
      </w:pPr>
    </w:p>
    <w:p>
      <w:pPr>
        <w:pStyle w:val="3"/>
        <w:spacing w:before="4"/>
        <w:rPr>
          <w:sz w:val="23"/>
        </w:rPr>
      </w:pPr>
    </w:p>
    <w:p>
      <w:pPr>
        <w:pStyle w:val="3"/>
        <w:spacing w:line="360" w:lineRule="auto"/>
        <w:ind w:left="1389"/>
      </w:pPr>
      <w:r>
        <w:rPr>
          <w:rFonts w:hint="eastAsia" w:ascii="宋体" w:hAnsi="宋体" w:cs="宋体"/>
        </w:rPr>
        <w:t>一、收入支出决算总表</w:t>
      </w:r>
    </w:p>
    <w:p>
      <w:pPr>
        <w:pStyle w:val="3"/>
        <w:spacing w:before="17" w:line="360" w:lineRule="auto"/>
        <w:ind w:left="1389" w:right="5434"/>
      </w:pPr>
      <w:r>
        <w:rPr>
          <w:rFonts w:hint="eastAsia" w:ascii="宋体" w:hAnsi="宋体" w:cs="宋体"/>
        </w:rPr>
        <w:t>二、收入决算表三、支出决算表</w:t>
      </w:r>
    </w:p>
    <w:p>
      <w:pPr>
        <w:pStyle w:val="3"/>
        <w:spacing w:line="360" w:lineRule="auto"/>
        <w:ind w:left="1389"/>
      </w:pPr>
      <w:r>
        <w:rPr>
          <w:rFonts w:hint="eastAsia" w:ascii="宋体" w:hAnsi="宋体" w:cs="宋体"/>
        </w:rPr>
        <w:t>四、财政拨款收入支出决算总表</w:t>
      </w:r>
    </w:p>
    <w:p>
      <w:pPr>
        <w:pStyle w:val="3"/>
        <w:spacing w:before="18" w:line="360" w:lineRule="auto"/>
        <w:ind w:left="1389" w:right="1276"/>
      </w:pPr>
      <w:r>
        <w:rPr>
          <w:rFonts w:hint="eastAsia" w:ascii="宋体" w:hAnsi="宋体" w:cs="宋体"/>
        </w:rPr>
        <w:t>五、一般公共预算财政拨款收入支出决算表</w:t>
      </w:r>
      <w:r>
        <w:t xml:space="preserve"> </w:t>
      </w:r>
      <w:r>
        <w:rPr>
          <w:rFonts w:hint="eastAsia" w:ascii="宋体" w:hAnsi="宋体" w:cs="宋体"/>
        </w:rPr>
        <w:t>六、一般公共预算财政拨款基本支出决算表</w:t>
      </w:r>
      <w:r>
        <w:t xml:space="preserve"> </w:t>
      </w:r>
      <w:r>
        <w:rPr>
          <w:rFonts w:hint="eastAsia" w:ascii="宋体" w:hAnsi="宋体" w:cs="宋体"/>
        </w:rPr>
        <w:t>七、政府性基金预算财政拨款收入支出决算表八、国有资本经营预算财政拨款支出决算表</w:t>
      </w:r>
      <w:r>
        <w:t xml:space="preserve"> </w:t>
      </w:r>
      <w:r>
        <w:rPr>
          <w:rFonts w:hint="eastAsia" w:ascii="宋体" w:hAnsi="宋体" w:cs="宋体"/>
          <w:spacing w:val="-81"/>
          <w:w w:val="110"/>
        </w:rPr>
        <w:t>九、</w:t>
      </w:r>
      <w:r>
        <w:rPr>
          <w:w w:val="190"/>
        </w:rPr>
        <w:t>“</w:t>
      </w:r>
      <w:r>
        <w:rPr>
          <w:rFonts w:hint="eastAsia" w:ascii="宋体" w:hAnsi="宋体" w:cs="宋体"/>
          <w:w w:val="110"/>
        </w:rPr>
        <w:t>三公</w:t>
      </w:r>
      <w:r>
        <w:rPr>
          <w:w w:val="110"/>
        </w:rPr>
        <w:t>”</w:t>
      </w:r>
      <w:r>
        <w:rPr>
          <w:rFonts w:hint="eastAsia" w:ascii="宋体" w:hAnsi="宋体" w:cs="宋体"/>
          <w:w w:val="110"/>
        </w:rPr>
        <w:t>经费及相关信息统计表</w:t>
      </w:r>
    </w:p>
    <w:p>
      <w:pPr>
        <w:pStyle w:val="3"/>
        <w:spacing w:line="360" w:lineRule="auto"/>
        <w:ind w:left="1389"/>
      </w:pPr>
      <w:r>
        <w:rPr>
          <w:rFonts w:hint="eastAsia" w:ascii="宋体" w:hAnsi="宋体" w:cs="宋体"/>
        </w:rPr>
        <w:t>十、政府采购情况表</w:t>
      </w:r>
    </w:p>
    <w:p>
      <w:pPr>
        <w:spacing w:line="637" w:lineRule="exact"/>
        <w:sectPr>
          <w:pgSz w:w="11910" w:h="16840"/>
          <w:pgMar w:top="1580" w:right="1420" w:bottom="1300" w:left="1420" w:header="0" w:footer="1116" w:gutter="0"/>
          <w:cols w:space="720" w:num="1"/>
        </w:sectPr>
      </w:pPr>
    </w:p>
    <w:p>
      <w:pPr>
        <w:pStyle w:val="3"/>
        <w:spacing w:before="9"/>
        <w:rPr>
          <w:sz w:val="22"/>
        </w:rPr>
      </w:pPr>
    </w:p>
    <w:p>
      <w:pPr>
        <w:rPr>
          <w:sz w:val="32"/>
          <w:szCs w:val="32"/>
        </w:rPr>
        <w:sectPr>
          <w:headerReference r:id="rId4" w:type="default"/>
          <w:pgSz w:w="16840" w:h="11910" w:orient="landscape"/>
          <w:pgMar w:top="1780" w:right="1860" w:bottom="1300" w:left="1880" w:header="1585" w:footer="1118" w:gutter="0"/>
          <w:cols w:space="720" w:num="1"/>
        </w:sectPr>
      </w:pPr>
      <w:r>
        <w:rPr>
          <w:rFonts w:hint="eastAsia"/>
          <w:sz w:val="32"/>
          <w:szCs w:val="32"/>
        </w:rPr>
        <w:t>附件一：部门决算报表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 w:line="360" w:lineRule="auto"/>
        <w:rPr>
          <w:sz w:val="15"/>
        </w:rPr>
      </w:pPr>
    </w:p>
    <w:p>
      <w:pPr>
        <w:pStyle w:val="2"/>
        <w:spacing w:line="360" w:lineRule="auto"/>
      </w:pPr>
      <w:r>
        <w:rPr>
          <w:rFonts w:hint="eastAsia" w:ascii="宋体" w:hAnsi="宋体" w:cs="宋体"/>
        </w:rPr>
        <w:t>第三部分</w:t>
      </w:r>
    </w:p>
    <w:p>
      <w:pPr>
        <w:pStyle w:val="3"/>
        <w:spacing w:before="19" w:line="360" w:lineRule="auto"/>
        <w:rPr>
          <w:sz w:val="35"/>
        </w:rPr>
      </w:pPr>
    </w:p>
    <w:p>
      <w:pPr>
        <w:spacing w:line="360" w:lineRule="auto"/>
        <w:ind w:left="1352" w:right="1351" w:firstLine="900"/>
        <w:rPr>
          <w:sz w:val="72"/>
        </w:rPr>
      </w:pPr>
      <w:r>
        <w:rPr>
          <w:rFonts w:hint="eastAsia" w:ascii="宋体" w:hAnsi="宋体" w:cs="宋体"/>
          <w:sz w:val="72"/>
        </w:rPr>
        <w:t>文化路街道办事处</w:t>
      </w:r>
      <w:r>
        <w:rPr>
          <w:rFonts w:hint="eastAsia" w:ascii="宋体" w:hAnsi="宋体" w:cs="宋体"/>
          <w:spacing w:val="-60"/>
          <w:sz w:val="72"/>
        </w:rPr>
        <w:t>部门</w:t>
      </w:r>
      <w:r>
        <w:rPr>
          <w:spacing w:val="-60"/>
          <w:sz w:val="72"/>
        </w:rPr>
        <w:t xml:space="preserve"> </w:t>
      </w:r>
      <w:r>
        <w:rPr>
          <w:sz w:val="72"/>
        </w:rPr>
        <w:t>2017</w:t>
      </w:r>
      <w:r>
        <w:rPr>
          <w:spacing w:val="-30"/>
          <w:sz w:val="72"/>
        </w:rPr>
        <w:t xml:space="preserve"> </w:t>
      </w:r>
      <w:r>
        <w:rPr>
          <w:rFonts w:hint="eastAsia" w:ascii="宋体" w:hAnsi="宋体" w:cs="宋体"/>
          <w:spacing w:val="-30"/>
          <w:sz w:val="72"/>
        </w:rPr>
        <w:t>年部门决算</w:t>
      </w:r>
    </w:p>
    <w:p>
      <w:pPr>
        <w:spacing w:line="360" w:lineRule="auto"/>
        <w:ind w:left="3315" w:right="3315"/>
        <w:jc w:val="center"/>
        <w:rPr>
          <w:sz w:val="72"/>
        </w:rPr>
      </w:pPr>
      <w:r>
        <w:rPr>
          <w:rFonts w:hint="eastAsia" w:ascii="宋体" w:hAnsi="宋体" w:cs="宋体"/>
          <w:sz w:val="72"/>
        </w:rPr>
        <w:t>情况说明</w:t>
      </w:r>
    </w:p>
    <w:p>
      <w:pPr>
        <w:spacing w:line="360" w:lineRule="auto"/>
        <w:jc w:val="center"/>
        <w:rPr>
          <w:sz w:val="72"/>
        </w:rPr>
        <w:sectPr>
          <w:headerReference r:id="rId5" w:type="default"/>
          <w:footerReference r:id="rId6" w:type="default"/>
          <w:pgSz w:w="11910" w:h="16840"/>
          <w:pgMar w:top="1580" w:right="1180" w:bottom="1300" w:left="1180" w:header="0" w:footer="1116" w:gutter="0"/>
          <w:pgNumType w:start="38"/>
          <w:cols w:space="720" w:num="1"/>
        </w:sectPr>
      </w:pPr>
    </w:p>
    <w:p>
      <w:pPr>
        <w:pStyle w:val="3"/>
        <w:spacing w:before="4"/>
        <w:rPr>
          <w:sz w:val="23"/>
        </w:rPr>
      </w:pPr>
    </w:p>
    <w:p>
      <w:pPr>
        <w:pStyle w:val="3"/>
        <w:spacing w:line="360" w:lineRule="auto"/>
        <w:ind w:left="994"/>
        <w:rPr>
          <w:rFonts w:ascii="Noto Sans CJK JP Regular"/>
        </w:rPr>
      </w:pPr>
      <w:r>
        <w:rPr>
          <w:rFonts w:ascii="Noto Sans CJK JP Regular" w:eastAsia="Times New Roman"/>
        </w:rPr>
        <w:t>一、收入支出决算总体情况说明</w:t>
      </w:r>
    </w:p>
    <w:p>
      <w:pPr>
        <w:pStyle w:val="3"/>
        <w:spacing w:line="360" w:lineRule="auto"/>
        <w:ind w:left="992"/>
      </w:pPr>
      <w:r>
        <w:t xml:space="preserve">2017 </w:t>
      </w:r>
      <w:r>
        <w:rPr>
          <w:rFonts w:hint="eastAsia" w:ascii="宋体" w:hAnsi="宋体" w:cs="宋体"/>
        </w:rPr>
        <w:t>年度决算收入总计</w:t>
      </w:r>
      <w:r>
        <w:t xml:space="preserve"> 1157.35 </w:t>
      </w:r>
      <w:r>
        <w:rPr>
          <w:rFonts w:hint="eastAsia" w:ascii="宋体" w:hAnsi="宋体" w:cs="宋体"/>
        </w:rPr>
        <w:t>万元，</w:t>
      </w:r>
      <w:r>
        <w:t xml:space="preserve"> </w:t>
      </w:r>
      <w:r>
        <w:rPr>
          <w:rFonts w:hint="eastAsia" w:ascii="宋体" w:hAnsi="宋体" w:cs="宋体"/>
        </w:rPr>
        <w:t>决算支出总计</w:t>
      </w:r>
    </w:p>
    <w:p>
      <w:pPr>
        <w:pStyle w:val="3"/>
        <w:spacing w:before="17" w:line="360" w:lineRule="auto"/>
        <w:ind w:left="351" w:right="344"/>
      </w:pPr>
      <w:r>
        <w:t>1254.69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-28"/>
        </w:rPr>
        <w:t>万元，年初结转和结余</w:t>
      </w:r>
      <w:r>
        <w:rPr>
          <w:spacing w:val="-28"/>
        </w:rPr>
        <w:t xml:space="preserve"> </w:t>
      </w:r>
      <w:r>
        <w:t>119</w:t>
      </w:r>
      <w:r>
        <w:rPr>
          <w:spacing w:val="-27"/>
        </w:rPr>
        <w:t xml:space="preserve"> </w:t>
      </w:r>
      <w:r>
        <w:rPr>
          <w:rFonts w:hint="eastAsia" w:ascii="宋体" w:hAnsi="宋体" w:cs="宋体"/>
          <w:spacing w:val="-27"/>
        </w:rPr>
        <w:t>万元，年末结转和结余</w:t>
      </w:r>
      <w:r>
        <w:rPr>
          <w:spacing w:val="-27"/>
        </w:rPr>
        <w:t xml:space="preserve"> </w:t>
      </w:r>
      <w:r>
        <w:t xml:space="preserve">21.66 </w:t>
      </w:r>
      <w:r>
        <w:rPr>
          <w:rFonts w:hint="eastAsia" w:ascii="宋体" w:hAnsi="宋体" w:cs="宋体"/>
        </w:rPr>
        <w:t>万元。</w:t>
      </w:r>
    </w:p>
    <w:p>
      <w:pPr>
        <w:pStyle w:val="3"/>
        <w:spacing w:line="360" w:lineRule="auto"/>
        <w:ind w:left="992"/>
      </w:pPr>
      <w:r>
        <w:t xml:space="preserve">2017 </w:t>
      </w:r>
      <w:r>
        <w:rPr>
          <w:rFonts w:hint="eastAsia" w:ascii="宋体" w:hAnsi="宋体" w:cs="宋体"/>
        </w:rPr>
        <w:t>年度收入与年初预算对比增加</w:t>
      </w:r>
      <w:r>
        <w:t xml:space="preserve"> 349.46 </w:t>
      </w:r>
      <w:r>
        <w:rPr>
          <w:rFonts w:hint="eastAsia" w:ascii="宋体" w:hAnsi="宋体" w:cs="宋体"/>
        </w:rPr>
        <w:t>万元，原因是：</w:t>
      </w:r>
    </w:p>
    <w:p>
      <w:pPr>
        <w:pStyle w:val="3"/>
        <w:spacing w:line="360" w:lineRule="auto"/>
        <w:ind w:left="351"/>
      </w:pPr>
      <w:r>
        <w:t xml:space="preserve">2017 </w:t>
      </w:r>
      <w:r>
        <w:rPr>
          <w:rFonts w:hint="eastAsia" w:ascii="宋体" w:hAnsi="宋体" w:cs="宋体"/>
        </w:rPr>
        <w:t>年度提高人员工资额度和各项保险比例上调以及项目类支</w:t>
      </w:r>
    </w:p>
    <w:p>
      <w:pPr>
        <w:pStyle w:val="3"/>
        <w:spacing w:before="18" w:line="360" w:lineRule="auto"/>
        <w:ind w:left="351" w:right="344"/>
      </w:pPr>
      <w:r>
        <w:rPr>
          <w:rFonts w:hint="eastAsia" w:ascii="宋体" w:hAnsi="宋体" w:cs="宋体"/>
          <w:spacing w:val="-23"/>
        </w:rPr>
        <w:t>出增加；与</w:t>
      </w:r>
      <w:r>
        <w:rPr>
          <w:spacing w:val="-23"/>
        </w:rPr>
        <w:t xml:space="preserve"> </w:t>
      </w:r>
      <w:r>
        <w:t>2016</w:t>
      </w:r>
      <w:r>
        <w:rPr>
          <w:spacing w:val="-21"/>
        </w:rPr>
        <w:t xml:space="preserve"> </w:t>
      </w:r>
      <w:r>
        <w:rPr>
          <w:rFonts w:hint="eastAsia" w:ascii="宋体" w:hAnsi="宋体" w:cs="宋体"/>
          <w:spacing w:val="-21"/>
        </w:rPr>
        <w:t>年度收入相比，减少</w:t>
      </w:r>
      <w:r>
        <w:rPr>
          <w:spacing w:val="-21"/>
        </w:rPr>
        <w:t xml:space="preserve"> </w:t>
      </w:r>
      <w:r>
        <w:t>62</w:t>
      </w:r>
      <w:r>
        <w:rPr>
          <w:spacing w:val="-19"/>
        </w:rPr>
        <w:t xml:space="preserve"> </w:t>
      </w:r>
      <w:r>
        <w:rPr>
          <w:rFonts w:hint="eastAsia" w:ascii="宋体" w:hAnsi="宋体" w:cs="宋体"/>
          <w:spacing w:val="-19"/>
        </w:rPr>
        <w:t>万元，原因是：</w:t>
      </w:r>
      <w:r>
        <w:rPr>
          <w:spacing w:val="-9"/>
        </w:rPr>
        <w:t>2017</w:t>
      </w:r>
      <w:r>
        <w:rPr>
          <w:spacing w:val="-42"/>
        </w:rPr>
        <w:t xml:space="preserve"> </w:t>
      </w:r>
      <w:r>
        <w:rPr>
          <w:rFonts w:hint="eastAsia" w:ascii="宋体" w:hAnsi="宋体" w:cs="宋体"/>
          <w:spacing w:val="-42"/>
        </w:rPr>
        <w:t>年社会保障和就业支出及城乡社区支出减少。</w:t>
      </w:r>
    </w:p>
    <w:p>
      <w:pPr>
        <w:pStyle w:val="3"/>
        <w:spacing w:before="6" w:line="360" w:lineRule="auto"/>
        <w:ind w:left="351" w:right="348" w:firstLine="640"/>
        <w:jc w:val="both"/>
      </w:pPr>
      <w:r>
        <w:t>2017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年度支出与年初预算对比增加</w:t>
      </w:r>
      <w:r>
        <w:rPr>
          <w:spacing w:val="-10"/>
        </w:rPr>
        <w:t xml:space="preserve"> </w:t>
      </w:r>
      <w:r>
        <w:t>446.8</w:t>
      </w:r>
      <w:r>
        <w:rPr>
          <w:spacing w:val="-7"/>
        </w:rPr>
        <w:t xml:space="preserve"> </w:t>
      </w:r>
      <w:r>
        <w:rPr>
          <w:rFonts w:hint="eastAsia" w:ascii="宋体" w:hAnsi="宋体" w:cs="宋体"/>
          <w:spacing w:val="-7"/>
        </w:rPr>
        <w:t>万元，原因是：</w:t>
      </w:r>
      <w:r>
        <w:rPr>
          <w:spacing w:val="-7"/>
        </w:rPr>
        <w:t xml:space="preserve"> </w:t>
      </w:r>
      <w:r>
        <w:rPr>
          <w:rFonts w:hint="eastAsia" w:ascii="宋体" w:hAnsi="宋体" w:cs="宋体"/>
          <w:spacing w:val="-14"/>
        </w:rPr>
        <w:t>我办事处职工工资比例上调、各项保险比例上调及办事处专项项</w:t>
      </w:r>
      <w:r>
        <w:rPr>
          <w:rFonts w:hint="eastAsia" w:ascii="宋体" w:hAnsi="宋体" w:cs="宋体"/>
          <w:spacing w:val="-23"/>
        </w:rPr>
        <w:t>目类支出；与</w:t>
      </w:r>
      <w:r>
        <w:rPr>
          <w:spacing w:val="-23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rPr>
          <w:rFonts w:hint="eastAsia" w:ascii="宋体" w:hAnsi="宋体" w:cs="宋体"/>
          <w:spacing w:val="-15"/>
        </w:rPr>
        <w:t>年度支出相比，增加</w:t>
      </w:r>
      <w:r>
        <w:rPr>
          <w:spacing w:val="-15"/>
        </w:rPr>
        <w:t xml:space="preserve"> </w:t>
      </w:r>
      <w:r>
        <w:t>35.29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1"/>
        </w:rPr>
        <w:t>万元，原因是：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6"/>
        </w:rPr>
        <w:t>我办事处职工工资比例上调、各项保险比例上调及办事处专项项目类支出。</w:t>
      </w:r>
    </w:p>
    <w:p>
      <w:pPr>
        <w:pStyle w:val="3"/>
        <w:spacing w:line="360" w:lineRule="auto"/>
        <w:ind w:left="994"/>
        <w:rPr>
          <w:rFonts w:ascii="Noto Sans CJK JP Regular"/>
        </w:rPr>
      </w:pPr>
      <w:r>
        <w:rPr>
          <w:rFonts w:ascii="Noto Sans CJK JP Regular" w:eastAsia="Times New Roman"/>
        </w:rPr>
        <w:t>二、收入决算情况说明</w:t>
      </w:r>
    </w:p>
    <w:p>
      <w:pPr>
        <w:pStyle w:val="3"/>
        <w:tabs>
          <w:tab w:val="left" w:pos="4000"/>
        </w:tabs>
        <w:spacing w:line="360" w:lineRule="auto"/>
        <w:ind w:left="992"/>
      </w:pPr>
      <w:r>
        <w:t>2017</w:t>
      </w:r>
      <w:r>
        <w:rPr>
          <w:spacing w:val="-3"/>
        </w:rPr>
        <w:t xml:space="preserve"> </w:t>
      </w:r>
      <w:r>
        <w:rPr>
          <w:rFonts w:hint="eastAsia" w:ascii="宋体" w:hAnsi="宋体" w:cs="宋体"/>
          <w:spacing w:val="9"/>
        </w:rPr>
        <w:t>年</w:t>
      </w:r>
      <w:r>
        <w:rPr>
          <w:rFonts w:hint="eastAsia" w:ascii="宋体" w:hAnsi="宋体" w:cs="宋体"/>
          <w:spacing w:val="7"/>
        </w:rPr>
        <w:t>度收入合</w:t>
      </w:r>
      <w:r>
        <w:rPr>
          <w:rFonts w:hint="eastAsia" w:ascii="宋体" w:hAnsi="宋体" w:cs="宋体"/>
        </w:rPr>
        <w:t>计</w:t>
      </w:r>
      <w:r>
        <w:tab/>
      </w:r>
      <w:r>
        <w:t>1157.35</w:t>
      </w:r>
      <w:r>
        <w:rPr>
          <w:spacing w:val="-16"/>
        </w:rPr>
        <w:t xml:space="preserve"> </w:t>
      </w:r>
      <w:r>
        <w:rPr>
          <w:rFonts w:hint="eastAsia" w:ascii="宋体" w:hAnsi="宋体" w:cs="宋体"/>
          <w:spacing w:val="7"/>
        </w:rPr>
        <w:t>万元</w:t>
      </w:r>
      <w:r>
        <w:rPr>
          <w:rFonts w:hint="eastAsia" w:ascii="宋体" w:hAnsi="宋体" w:cs="宋体"/>
          <w:spacing w:val="9"/>
        </w:rPr>
        <w:t>，</w:t>
      </w:r>
      <w:r>
        <w:rPr>
          <w:rFonts w:hint="eastAsia" w:ascii="宋体" w:hAnsi="宋体" w:cs="宋体"/>
          <w:spacing w:val="7"/>
        </w:rPr>
        <w:t>其中：</w:t>
      </w:r>
      <w:r>
        <w:rPr>
          <w:rFonts w:hint="eastAsia" w:ascii="宋体" w:hAnsi="宋体" w:cs="宋体"/>
          <w:spacing w:val="9"/>
        </w:rPr>
        <w:t>财</w:t>
      </w:r>
      <w:r>
        <w:rPr>
          <w:rFonts w:hint="eastAsia" w:ascii="宋体" w:hAnsi="宋体" w:cs="宋体"/>
          <w:spacing w:val="7"/>
        </w:rPr>
        <w:t>政拨</w:t>
      </w:r>
      <w:r>
        <w:rPr>
          <w:rFonts w:hint="eastAsia" w:ascii="宋体" w:hAnsi="宋体" w:cs="宋体"/>
          <w:spacing w:val="9"/>
        </w:rPr>
        <w:t>款</w:t>
      </w:r>
      <w:r>
        <w:rPr>
          <w:rFonts w:hint="eastAsia" w:ascii="宋体" w:hAnsi="宋体" w:cs="宋体"/>
          <w:spacing w:val="7"/>
        </w:rPr>
        <w:t>收</w:t>
      </w:r>
      <w:r>
        <w:rPr>
          <w:rFonts w:hint="eastAsia" w:ascii="宋体" w:hAnsi="宋体" w:cs="宋体"/>
        </w:rPr>
        <w:t>入</w:t>
      </w:r>
    </w:p>
    <w:p>
      <w:pPr>
        <w:pStyle w:val="3"/>
        <w:spacing w:line="360" w:lineRule="auto"/>
        <w:ind w:left="351"/>
      </w:pPr>
      <w:r>
        <w:t>1157.35</w:t>
      </w:r>
      <w:r>
        <w:rPr>
          <w:spacing w:val="-21"/>
        </w:rPr>
        <w:t xml:space="preserve"> </w:t>
      </w:r>
      <w:r>
        <w:rPr>
          <w:rFonts w:hint="eastAsia" w:ascii="宋体" w:hAnsi="宋体" w:cs="宋体"/>
          <w:spacing w:val="-21"/>
        </w:rPr>
        <w:t>万元，占总收入</w:t>
      </w:r>
      <w:r>
        <w:rPr>
          <w:spacing w:val="-21"/>
        </w:rPr>
        <w:t xml:space="preserve"> </w:t>
      </w:r>
      <w:r>
        <w:rPr>
          <w:spacing w:val="-19"/>
        </w:rPr>
        <w:t>100%</w:t>
      </w:r>
      <w:r>
        <w:rPr>
          <w:rFonts w:hint="eastAsia" w:ascii="宋体" w:hAnsi="宋体" w:cs="宋体"/>
          <w:spacing w:val="-18"/>
        </w:rPr>
        <w:t>；事业收入</w:t>
      </w:r>
      <w:r>
        <w:rPr>
          <w:spacing w:val="-18"/>
        </w:rPr>
        <w:t xml:space="preserve"> </w:t>
      </w:r>
      <w:r>
        <w:t>0</w:t>
      </w:r>
      <w:r>
        <w:rPr>
          <w:spacing w:val="-30"/>
        </w:rPr>
        <w:t xml:space="preserve"> </w:t>
      </w:r>
      <w:r>
        <w:rPr>
          <w:rFonts w:hint="eastAsia" w:ascii="宋体" w:hAnsi="宋体" w:cs="宋体"/>
          <w:spacing w:val="-30"/>
        </w:rPr>
        <w:t>万元，占总收入</w:t>
      </w:r>
      <w:r>
        <w:rPr>
          <w:spacing w:val="-30"/>
        </w:rPr>
        <w:t xml:space="preserve"> </w:t>
      </w:r>
      <w:r>
        <w:t>0%</w:t>
      </w:r>
      <w:r>
        <w:rPr>
          <w:rFonts w:hint="eastAsia" w:ascii="宋体" w:hAnsi="宋体" w:cs="宋体"/>
        </w:rPr>
        <w:t>；</w:t>
      </w:r>
    </w:p>
    <w:p>
      <w:pPr>
        <w:pStyle w:val="3"/>
        <w:spacing w:before="17" w:line="360" w:lineRule="auto"/>
        <w:ind w:left="351" w:right="348"/>
      </w:pPr>
      <w:r>
        <w:rPr>
          <w:rFonts w:hint="eastAsia" w:ascii="宋体" w:hAnsi="宋体" w:cs="宋体"/>
          <w:spacing w:val="-8"/>
        </w:rPr>
        <w:t>上级补助收入</w:t>
      </w:r>
      <w:r>
        <w:rPr>
          <w:spacing w:val="-8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rPr>
          <w:rFonts w:hint="eastAsia" w:ascii="宋体" w:hAnsi="宋体" w:cs="宋体"/>
          <w:spacing w:val="-14"/>
        </w:rPr>
        <w:t>万元，占总收入</w:t>
      </w:r>
      <w:r>
        <w:rPr>
          <w:spacing w:val="-14"/>
        </w:rPr>
        <w:t xml:space="preserve"> </w:t>
      </w:r>
      <w:r>
        <w:t>0%</w:t>
      </w:r>
      <w:r>
        <w:rPr>
          <w:rFonts w:hint="eastAsia" w:ascii="宋体" w:hAnsi="宋体" w:cs="宋体"/>
          <w:spacing w:val="-10"/>
        </w:rPr>
        <w:t>；经营收入</w:t>
      </w:r>
      <w:r>
        <w:rPr>
          <w:spacing w:val="-10"/>
        </w:rPr>
        <w:t xml:space="preserve"> </w:t>
      </w:r>
      <w:r>
        <w:t>0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万元，占总收</w:t>
      </w:r>
      <w:r>
        <w:rPr>
          <w:rFonts w:hint="eastAsia" w:ascii="宋体" w:hAnsi="宋体" w:cs="宋体"/>
          <w:spacing w:val="-45"/>
        </w:rPr>
        <w:t>入</w:t>
      </w:r>
      <w:r>
        <w:rPr>
          <w:spacing w:val="-45"/>
        </w:rPr>
        <w:t xml:space="preserve"> </w:t>
      </w:r>
      <w:r>
        <w:t>0</w:t>
      </w:r>
      <w:r>
        <w:rPr>
          <w:spacing w:val="-12"/>
        </w:rPr>
        <w:t>%</w:t>
      </w:r>
      <w:r>
        <w:rPr>
          <w:rFonts w:hint="eastAsia" w:ascii="宋体" w:hAnsi="宋体" w:cs="宋体"/>
          <w:spacing w:val="-12"/>
        </w:rPr>
        <w:t>；其它收入</w:t>
      </w:r>
      <w:r>
        <w:rPr>
          <w:spacing w:val="-12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rPr>
          <w:rFonts w:hint="eastAsia" w:ascii="宋体" w:hAnsi="宋体" w:cs="宋体"/>
          <w:spacing w:val="-20"/>
        </w:rPr>
        <w:t>万元，占总收入</w:t>
      </w:r>
      <w:r>
        <w:rPr>
          <w:spacing w:val="-20"/>
        </w:rPr>
        <w:t xml:space="preserve"> </w:t>
      </w:r>
      <w:r>
        <w:t>0%</w:t>
      </w:r>
      <w:r>
        <w:rPr>
          <w:rFonts w:hint="eastAsia" w:ascii="宋体" w:hAnsi="宋体" w:cs="宋体"/>
        </w:rPr>
        <w:t>。</w:t>
      </w:r>
    </w:p>
    <w:p>
      <w:pPr>
        <w:pStyle w:val="3"/>
        <w:spacing w:line="360" w:lineRule="auto"/>
        <w:ind w:left="994"/>
        <w:rPr>
          <w:rFonts w:ascii="Noto Sans CJK JP Regular"/>
        </w:rPr>
      </w:pPr>
      <w:r>
        <w:rPr>
          <w:rFonts w:ascii="Noto Sans CJK JP Regular" w:eastAsia="Times New Roman"/>
        </w:rPr>
        <w:t>三、支出决算情况说明</w:t>
      </w:r>
    </w:p>
    <w:p>
      <w:pPr>
        <w:pStyle w:val="3"/>
        <w:spacing w:before="15" w:line="360" w:lineRule="auto"/>
        <w:ind w:left="351" w:right="347" w:firstLine="640"/>
        <w:sectPr>
          <w:headerReference r:id="rId7" w:type="default"/>
          <w:footerReference r:id="rId8" w:type="default"/>
          <w:pgSz w:w="11910" w:h="16840"/>
          <w:pgMar w:top="1580" w:right="1180" w:bottom="1300" w:left="1180" w:header="0" w:footer="1116" w:gutter="0"/>
          <w:pgNumType w:start="39"/>
          <w:cols w:space="720" w:num="1"/>
        </w:sectPr>
      </w:pPr>
      <w:r>
        <w:t>2017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年度支出合计</w:t>
      </w:r>
      <w:r>
        <w:rPr>
          <w:spacing w:val="-22"/>
        </w:rPr>
        <w:t xml:space="preserve"> </w:t>
      </w:r>
      <w:r>
        <w:t>1254.69</w:t>
      </w:r>
      <w:r>
        <w:rPr>
          <w:spacing w:val="-26"/>
        </w:rPr>
        <w:t xml:space="preserve"> </w:t>
      </w:r>
      <w:r>
        <w:rPr>
          <w:rFonts w:hint="eastAsia" w:ascii="宋体" w:hAnsi="宋体" w:cs="宋体"/>
          <w:spacing w:val="-26"/>
        </w:rPr>
        <w:t>万元，其中：基本支出</w:t>
      </w:r>
      <w:r>
        <w:rPr>
          <w:spacing w:val="-26"/>
        </w:rPr>
        <w:t xml:space="preserve"> </w:t>
      </w:r>
      <w:r>
        <w:t xml:space="preserve">1183.57 </w:t>
      </w:r>
      <w:r>
        <w:rPr>
          <w:rFonts w:hint="eastAsia" w:ascii="宋体" w:hAnsi="宋体" w:cs="宋体"/>
          <w:spacing w:val="-1"/>
        </w:rPr>
        <w:t>万元，占总支出</w:t>
      </w:r>
      <w:r>
        <w:rPr>
          <w:spacing w:val="-1"/>
        </w:rPr>
        <w:t xml:space="preserve"> </w:t>
      </w:r>
      <w:r>
        <w:t>94</w:t>
      </w:r>
      <w:r>
        <w:rPr>
          <w:spacing w:val="-12"/>
        </w:rPr>
        <w:t>%</w:t>
      </w:r>
      <w:r>
        <w:rPr>
          <w:rFonts w:hint="eastAsia" w:ascii="宋体" w:hAnsi="宋体" w:cs="宋体"/>
          <w:spacing w:val="-12"/>
        </w:rPr>
        <w:t>；项目支出</w:t>
      </w:r>
      <w:r>
        <w:rPr>
          <w:spacing w:val="-12"/>
        </w:rPr>
        <w:t xml:space="preserve"> </w:t>
      </w:r>
      <w:r>
        <w:t>77.12</w:t>
      </w:r>
      <w:r>
        <w:rPr>
          <w:spacing w:val="-20"/>
        </w:rPr>
        <w:t xml:space="preserve"> </w:t>
      </w:r>
      <w:r>
        <w:rPr>
          <w:rFonts w:hint="eastAsia" w:ascii="宋体" w:hAnsi="宋体" w:cs="宋体"/>
          <w:spacing w:val="-20"/>
        </w:rPr>
        <w:t>万元，占总支出</w:t>
      </w:r>
      <w:r>
        <w:rPr>
          <w:spacing w:val="-20"/>
        </w:rPr>
        <w:t xml:space="preserve"> </w:t>
      </w:r>
      <w:r>
        <w:t>6%</w:t>
      </w:r>
      <w:r>
        <w:rPr>
          <w:rFonts w:hint="eastAsia" w:ascii="宋体" w:hAnsi="宋体" w:cs="宋体"/>
        </w:rPr>
        <w:t>。</w:t>
      </w:r>
    </w:p>
    <w:p>
      <w:pPr>
        <w:pStyle w:val="3"/>
        <w:spacing w:line="360" w:lineRule="auto"/>
        <w:ind w:firstLine="1440" w:firstLineChars="450"/>
        <w:rPr>
          <w:rFonts w:ascii="Noto Sans CJK JP Regular"/>
        </w:rPr>
      </w:pPr>
      <w:r>
        <w:rPr>
          <w:rFonts w:ascii="Noto Sans CJK JP Regular" w:eastAsia="Times New Roman"/>
        </w:rPr>
        <w:t>四、财政拨款收入支出决算总体情况说明</w:t>
      </w:r>
    </w:p>
    <w:p>
      <w:pPr>
        <w:pStyle w:val="3"/>
        <w:spacing w:line="360" w:lineRule="auto"/>
        <w:ind w:left="992"/>
      </w:pPr>
      <w:r>
        <w:t>2017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年度财政拨款收入决算总计</w:t>
      </w:r>
      <w:r>
        <w:rPr>
          <w:spacing w:val="-10"/>
        </w:rPr>
        <w:t xml:space="preserve"> </w:t>
      </w:r>
      <w:r>
        <w:t>1157.35</w:t>
      </w:r>
      <w:r>
        <w:rPr>
          <w:spacing w:val="-7"/>
        </w:rPr>
        <w:t xml:space="preserve"> </w:t>
      </w:r>
      <w:r>
        <w:rPr>
          <w:rFonts w:hint="eastAsia" w:ascii="宋体" w:hAnsi="宋体" w:cs="宋体"/>
          <w:spacing w:val="-7"/>
        </w:rPr>
        <w:t>万元，财政拨款</w:t>
      </w:r>
    </w:p>
    <w:p>
      <w:pPr>
        <w:pStyle w:val="3"/>
        <w:spacing w:line="360" w:lineRule="auto"/>
        <w:ind w:left="351"/>
      </w:pPr>
      <w:r>
        <w:rPr>
          <w:rFonts w:hint="eastAsia" w:ascii="宋体" w:hAnsi="宋体" w:cs="宋体"/>
          <w:spacing w:val="-12"/>
        </w:rPr>
        <w:t>支出决算总计</w:t>
      </w:r>
      <w:r>
        <w:rPr>
          <w:spacing w:val="-12"/>
        </w:rPr>
        <w:t xml:space="preserve"> </w:t>
      </w:r>
      <w:r>
        <w:t>1254.69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万元，年初结转和结余</w:t>
      </w:r>
      <w:r>
        <w:rPr>
          <w:spacing w:val="-22"/>
        </w:rPr>
        <w:t xml:space="preserve"> </w:t>
      </w:r>
      <w:r>
        <w:t>119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万元，年末结</w:t>
      </w:r>
    </w:p>
    <w:p>
      <w:pPr>
        <w:pStyle w:val="3"/>
        <w:spacing w:line="360" w:lineRule="auto"/>
        <w:ind w:left="351"/>
      </w:pPr>
      <w:r>
        <w:rPr>
          <w:rFonts w:hint="eastAsia" w:ascii="宋体" w:hAnsi="宋体" w:cs="宋体"/>
        </w:rPr>
        <w:t>转和结余</w:t>
      </w:r>
      <w:r>
        <w:t xml:space="preserve"> 21.66 </w:t>
      </w:r>
      <w:r>
        <w:rPr>
          <w:rFonts w:hint="eastAsia" w:ascii="宋体" w:hAnsi="宋体" w:cs="宋体"/>
        </w:rPr>
        <w:t>万元。</w:t>
      </w:r>
    </w:p>
    <w:p>
      <w:pPr>
        <w:pStyle w:val="3"/>
        <w:spacing w:before="17" w:line="360" w:lineRule="auto"/>
        <w:ind w:left="351" w:right="186" w:firstLine="640"/>
        <w:jc w:val="both"/>
      </w:pPr>
      <w:r>
        <w:t>2017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年度财政拨款收入与年初预算对比增加</w:t>
      </w:r>
      <w:r>
        <w:rPr>
          <w:spacing w:val="-9"/>
        </w:rPr>
        <w:t xml:space="preserve"> </w:t>
      </w:r>
      <w:r>
        <w:t>349.46</w:t>
      </w:r>
      <w:r>
        <w:rPr>
          <w:spacing w:val="-12"/>
        </w:rPr>
        <w:t xml:space="preserve"> </w:t>
      </w:r>
      <w:r>
        <w:rPr>
          <w:rFonts w:hint="eastAsia" w:ascii="宋体" w:hAnsi="宋体" w:cs="宋体"/>
          <w:spacing w:val="-12"/>
        </w:rPr>
        <w:t>万元，</w:t>
      </w:r>
      <w:r>
        <w:rPr>
          <w:spacing w:val="-12"/>
        </w:rPr>
        <w:t xml:space="preserve"> </w:t>
      </w:r>
      <w:r>
        <w:rPr>
          <w:rFonts w:hint="eastAsia" w:ascii="宋体" w:hAnsi="宋体" w:cs="宋体"/>
          <w:spacing w:val="-12"/>
        </w:rPr>
        <w:t>原因是：</w:t>
      </w:r>
      <w:r>
        <w:rPr>
          <w:spacing w:val="-12"/>
        </w:rPr>
        <w:t>2017</w:t>
      </w:r>
      <w:r>
        <w:t xml:space="preserve"> </w:t>
      </w:r>
      <w:r>
        <w:rPr>
          <w:rFonts w:hint="eastAsia" w:ascii="宋体" w:hAnsi="宋体" w:cs="宋体"/>
        </w:rPr>
        <w:t>年度提高人员工资额度和各项保险比例上调以及</w:t>
      </w:r>
      <w:r>
        <w:rPr>
          <w:rFonts w:hint="eastAsia" w:ascii="宋体" w:hAnsi="宋体" w:cs="宋体"/>
          <w:spacing w:val="-3"/>
        </w:rPr>
        <w:t>项目类支出增加；与</w:t>
      </w:r>
      <w:r>
        <w:rPr>
          <w:spacing w:val="-3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年度相比，减少</w:t>
      </w:r>
      <w:r>
        <w:rPr>
          <w:spacing w:val="-9"/>
        </w:rPr>
        <w:t xml:space="preserve"> </w:t>
      </w:r>
      <w:r>
        <w:t>62</w:t>
      </w:r>
      <w:r>
        <w:rPr>
          <w:spacing w:val="-6"/>
        </w:rPr>
        <w:t xml:space="preserve"> </w:t>
      </w:r>
      <w:r>
        <w:rPr>
          <w:rFonts w:hint="eastAsia" w:ascii="宋体" w:hAnsi="宋体" w:cs="宋体"/>
          <w:spacing w:val="-6"/>
        </w:rPr>
        <w:t>万元，原因是：</w:t>
      </w:r>
    </w:p>
    <w:p>
      <w:pPr>
        <w:pStyle w:val="3"/>
        <w:spacing w:line="360" w:lineRule="auto"/>
        <w:ind w:left="351"/>
      </w:pPr>
      <w:r>
        <w:t xml:space="preserve">2017 </w:t>
      </w:r>
      <w:r>
        <w:rPr>
          <w:rFonts w:hint="eastAsia" w:ascii="宋体" w:hAnsi="宋体" w:cs="宋体"/>
        </w:rPr>
        <w:t>年社会保障和就业支出及城乡社区支出减少。</w:t>
      </w:r>
    </w:p>
    <w:p>
      <w:pPr>
        <w:pStyle w:val="3"/>
        <w:spacing w:before="18" w:line="360" w:lineRule="auto"/>
        <w:ind w:left="351" w:right="347" w:firstLine="640"/>
        <w:jc w:val="both"/>
      </w:pPr>
      <w:r>
        <w:t>2017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年度财政拨款支出与年初预算对比增加</w:t>
      </w:r>
      <w:r>
        <w:rPr>
          <w:spacing w:val="-9"/>
        </w:rPr>
        <w:t xml:space="preserve"> </w:t>
      </w:r>
      <w:r>
        <w:t>446.8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1"/>
        </w:rPr>
        <w:t>万元，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3"/>
        </w:rPr>
        <w:t>原因是：我办事处职工工资比例上调、各项保险比例上调及办事</w:t>
      </w:r>
      <w:r>
        <w:rPr>
          <w:rFonts w:hint="eastAsia" w:ascii="宋体" w:hAnsi="宋体" w:cs="宋体"/>
          <w:spacing w:val="-15"/>
        </w:rPr>
        <w:t>处专项项目类支出；与</w:t>
      </w:r>
      <w:r>
        <w:rPr>
          <w:spacing w:val="-15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rPr>
          <w:rFonts w:hint="eastAsia" w:ascii="宋体" w:hAnsi="宋体" w:cs="宋体"/>
          <w:spacing w:val="-15"/>
        </w:rPr>
        <w:t>年度支出相比，增加</w:t>
      </w:r>
      <w:r>
        <w:rPr>
          <w:spacing w:val="-15"/>
        </w:rPr>
        <w:t xml:space="preserve"> </w:t>
      </w:r>
      <w:r>
        <w:t>35.29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8"/>
        </w:rPr>
        <w:t>万元，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5"/>
        </w:rPr>
        <w:t>原因是：我办事处职工工资比例上调、各项保险比例上调及办事</w:t>
      </w:r>
      <w:r>
        <w:rPr>
          <w:rFonts w:hint="eastAsia" w:ascii="宋体" w:hAnsi="宋体" w:cs="宋体"/>
          <w:spacing w:val="-12"/>
        </w:rPr>
        <w:t>处专项项目类支出。</w:t>
      </w:r>
    </w:p>
    <w:p>
      <w:pPr>
        <w:pStyle w:val="3"/>
        <w:spacing w:line="360" w:lineRule="auto"/>
        <w:ind w:left="994"/>
        <w:rPr>
          <w:rFonts w:ascii="Noto Sans CJK JP Regular" w:hAnsi="Noto Sans CJK JP Regular"/>
        </w:rPr>
      </w:pPr>
      <w:r>
        <w:rPr>
          <w:rFonts w:hint="eastAsia" w:ascii="宋体" w:hAnsi="宋体" w:cs="宋体"/>
          <w:spacing w:val="-24"/>
          <w:w w:val="105"/>
        </w:rPr>
        <w:t>五、一般公共预算财政拨款</w:t>
      </w:r>
      <w:r>
        <w:rPr>
          <w:rFonts w:ascii="Noto Sans CJK JP Regular" w:hAnsi="Noto Sans CJK JP Regular"/>
          <w:spacing w:val="-24"/>
          <w:w w:val="105"/>
        </w:rPr>
        <w:t>“</w:t>
      </w:r>
      <w:r>
        <w:rPr>
          <w:rFonts w:hint="eastAsia" w:ascii="宋体" w:hAnsi="宋体" w:cs="宋体"/>
          <w:spacing w:val="-24"/>
          <w:w w:val="105"/>
        </w:rPr>
        <w:t>三公</w:t>
      </w:r>
      <w:r>
        <w:rPr>
          <w:rFonts w:ascii="Noto Sans CJK JP Regular" w:hAnsi="Noto Sans CJK JP Regular"/>
          <w:spacing w:val="-24"/>
          <w:w w:val="105"/>
        </w:rPr>
        <w:t>”</w:t>
      </w:r>
      <w:r>
        <w:rPr>
          <w:rFonts w:hint="eastAsia" w:ascii="宋体" w:hAnsi="宋体" w:cs="宋体"/>
          <w:spacing w:val="-24"/>
          <w:w w:val="105"/>
        </w:rPr>
        <w:t>经费支出决算情况说明。</w:t>
      </w:r>
    </w:p>
    <w:p>
      <w:pPr>
        <w:pStyle w:val="3"/>
        <w:spacing w:before="5"/>
        <w:rPr>
          <w:rFonts w:ascii="Noto Sans CJK JP Regular"/>
          <w:sz w:val="14"/>
        </w:rPr>
      </w:pPr>
    </w:p>
    <w:tbl>
      <w:tblPr>
        <w:tblStyle w:val="5"/>
        <w:tblW w:w="9326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448"/>
        <w:gridCol w:w="1445"/>
        <w:gridCol w:w="1448"/>
        <w:gridCol w:w="147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093" w:type="dxa"/>
          </w:tcPr>
          <w:p>
            <w:pPr>
              <w:pStyle w:val="9"/>
              <w:spacing w:before="124" w:line="240" w:lineRule="auto"/>
              <w:ind w:left="566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448" w:type="dxa"/>
          </w:tcPr>
          <w:p>
            <w:pPr>
              <w:pStyle w:val="9"/>
              <w:spacing w:line="41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2017 </w:t>
            </w:r>
            <w:r>
              <w:rPr>
                <w:rFonts w:hint="eastAsia" w:ascii="宋体" w:hAnsi="宋体" w:cs="宋体"/>
                <w:sz w:val="24"/>
              </w:rPr>
              <w:t>年度</w:t>
            </w:r>
          </w:p>
          <w:p>
            <w:pPr>
              <w:pStyle w:val="9"/>
              <w:spacing w:line="363" w:lineRule="exact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支出数</w:t>
            </w:r>
          </w:p>
        </w:tc>
        <w:tc>
          <w:tcPr>
            <w:tcW w:w="1445" w:type="dxa"/>
          </w:tcPr>
          <w:p>
            <w:pPr>
              <w:pStyle w:val="9"/>
              <w:spacing w:line="41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2017 </w:t>
            </w:r>
            <w:r>
              <w:rPr>
                <w:rFonts w:hint="eastAsia" w:ascii="宋体" w:hAnsi="宋体" w:cs="宋体"/>
                <w:sz w:val="24"/>
              </w:rPr>
              <w:t>年度</w:t>
            </w:r>
          </w:p>
          <w:p>
            <w:pPr>
              <w:pStyle w:val="9"/>
              <w:spacing w:line="363" w:lineRule="exact"/>
              <w:ind w:left="107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预算数</w:t>
            </w:r>
          </w:p>
        </w:tc>
        <w:tc>
          <w:tcPr>
            <w:tcW w:w="1448" w:type="dxa"/>
          </w:tcPr>
          <w:p>
            <w:pPr>
              <w:pStyle w:val="9"/>
              <w:spacing w:line="41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2016 </w:t>
            </w:r>
            <w:r>
              <w:rPr>
                <w:rFonts w:hint="eastAsia" w:ascii="宋体" w:hAnsi="宋体" w:cs="宋体"/>
                <w:sz w:val="24"/>
              </w:rPr>
              <w:t>年度</w:t>
            </w:r>
          </w:p>
          <w:p>
            <w:pPr>
              <w:pStyle w:val="9"/>
              <w:spacing w:line="363" w:lineRule="exact"/>
              <w:ind w:left="107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决算数</w:t>
            </w:r>
          </w:p>
        </w:tc>
        <w:tc>
          <w:tcPr>
            <w:tcW w:w="1475" w:type="dxa"/>
          </w:tcPr>
          <w:p>
            <w:pPr>
              <w:pStyle w:val="9"/>
              <w:spacing w:line="419" w:lineRule="exact"/>
              <w:ind w:left="107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与年初预算</w:t>
            </w:r>
          </w:p>
          <w:p>
            <w:pPr>
              <w:pStyle w:val="9"/>
              <w:spacing w:line="363" w:lineRule="exact"/>
              <w:ind w:left="107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增减额</w:t>
            </w:r>
          </w:p>
        </w:tc>
        <w:tc>
          <w:tcPr>
            <w:tcW w:w="1417" w:type="dxa"/>
          </w:tcPr>
          <w:p>
            <w:pPr>
              <w:pStyle w:val="9"/>
              <w:spacing w:line="419" w:lineRule="exact"/>
              <w:ind w:left="106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</w:t>
            </w:r>
            <w:r>
              <w:rPr>
                <w:sz w:val="24"/>
              </w:rPr>
              <w:t xml:space="preserve"> 2016 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  <w:p>
            <w:pPr>
              <w:pStyle w:val="9"/>
              <w:spacing w:line="363" w:lineRule="exact"/>
              <w:ind w:left="106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度增减额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93" w:type="dxa"/>
          </w:tcPr>
          <w:p>
            <w:pPr>
              <w:pStyle w:val="9"/>
              <w:spacing w:before="194" w:line="240" w:lineRule="auto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“</w:t>
            </w:r>
            <w:r>
              <w:rPr>
                <w:rFonts w:hint="eastAsia" w:ascii="宋体" w:hAnsi="宋体" w:cs="宋体"/>
                <w:w w:val="110"/>
                <w:sz w:val="24"/>
              </w:rPr>
              <w:t>三公经费</w:t>
            </w:r>
            <w:r>
              <w:rPr>
                <w:w w:val="190"/>
                <w:sz w:val="24"/>
              </w:rPr>
              <w:t>”</w:t>
            </w:r>
            <w:r>
              <w:rPr>
                <w:rFonts w:hint="eastAsia" w:ascii="宋体" w:hAnsi="宋体" w:cs="宋体"/>
                <w:w w:val="110"/>
                <w:sz w:val="24"/>
              </w:rPr>
              <w:t>合计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44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47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-0.74</w:t>
            </w:r>
          </w:p>
        </w:tc>
        <w:tc>
          <w:tcPr>
            <w:tcW w:w="1417" w:type="dxa"/>
          </w:tcPr>
          <w:p>
            <w:pPr>
              <w:pStyle w:val="9"/>
              <w:spacing w:before="12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-1.94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093" w:type="dxa"/>
          </w:tcPr>
          <w:p>
            <w:pPr>
              <w:pStyle w:val="9"/>
              <w:spacing w:before="110" w:line="240" w:lineRule="auto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因公出国（境）费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9"/>
              <w:spacing w:before="12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3" w:type="dxa"/>
          </w:tcPr>
          <w:p>
            <w:pPr>
              <w:pStyle w:val="9"/>
              <w:spacing w:line="418" w:lineRule="exact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公务用车购置及</w:t>
            </w:r>
          </w:p>
          <w:p>
            <w:pPr>
              <w:pStyle w:val="9"/>
              <w:spacing w:line="361" w:lineRule="exact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运行维护费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44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47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1417" w:type="dxa"/>
          </w:tcPr>
          <w:p>
            <w:pPr>
              <w:pStyle w:val="9"/>
              <w:spacing w:before="12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-1.94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3" w:type="dxa"/>
          </w:tcPr>
          <w:p>
            <w:pPr>
              <w:pStyle w:val="9"/>
              <w:spacing w:line="418" w:lineRule="exact"/>
              <w:ind w:left="108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其中：公务用车购置费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9"/>
              <w:spacing w:before="12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3" w:type="dxa"/>
          </w:tcPr>
          <w:p>
            <w:pPr>
              <w:pStyle w:val="9"/>
              <w:spacing w:line="418" w:lineRule="exact"/>
              <w:ind w:left="108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其中：公务用国运行维护费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44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448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475" w:type="dxa"/>
          </w:tcPr>
          <w:p>
            <w:pPr>
              <w:pStyle w:val="9"/>
              <w:spacing w:before="1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1417" w:type="dxa"/>
          </w:tcPr>
          <w:p>
            <w:pPr>
              <w:pStyle w:val="9"/>
              <w:spacing w:before="12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-1.91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93" w:type="dxa"/>
          </w:tcPr>
          <w:p>
            <w:pPr>
              <w:pStyle w:val="9"/>
              <w:spacing w:before="158" w:line="240" w:lineRule="auto"/>
              <w:ind w:left="108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公务接待费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448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5" w:type="dxa"/>
          </w:tcPr>
          <w:p>
            <w:pPr>
              <w:pStyle w:val="9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-0.71</w:t>
            </w:r>
          </w:p>
        </w:tc>
        <w:tc>
          <w:tcPr>
            <w:tcW w:w="1417" w:type="dxa"/>
          </w:tcPr>
          <w:p>
            <w:pPr>
              <w:pStyle w:val="9"/>
              <w:spacing w:before="12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rPr>
          <w:sz w:val="24"/>
        </w:rPr>
        <w:sectPr>
          <w:headerReference r:id="rId9" w:type="default"/>
          <w:footerReference r:id="rId10" w:type="default"/>
          <w:pgSz w:w="11910" w:h="16840"/>
          <w:pgMar w:top="1580" w:right="1180" w:bottom="1300" w:left="1180" w:header="0" w:footer="1116" w:gutter="0"/>
          <w:pgNumType w:start="40"/>
          <w:cols w:space="720" w:num="1"/>
        </w:sectPr>
      </w:pPr>
    </w:p>
    <w:p>
      <w:pPr>
        <w:pStyle w:val="3"/>
        <w:spacing w:before="4"/>
        <w:rPr>
          <w:rFonts w:ascii="Noto Sans CJK JP Regular"/>
          <w:sz w:val="23"/>
        </w:rPr>
      </w:pPr>
    </w:p>
    <w:p>
      <w:pPr>
        <w:pStyle w:val="3"/>
        <w:spacing w:line="360" w:lineRule="auto"/>
        <w:ind w:left="994"/>
      </w:pPr>
      <w:r>
        <w:rPr>
          <w:rFonts w:hint="eastAsia" w:ascii="宋体" w:hAnsi="宋体" w:cs="宋体"/>
        </w:rPr>
        <w:t>（一）对比增减原因分析</w:t>
      </w:r>
    </w:p>
    <w:p>
      <w:pPr>
        <w:pStyle w:val="3"/>
        <w:spacing w:before="17" w:line="360" w:lineRule="auto"/>
        <w:ind w:left="351" w:right="347" w:firstLine="643"/>
        <w:jc w:val="both"/>
      </w:pPr>
      <w:r>
        <w:rPr>
          <w:spacing w:val="-8"/>
        </w:rPr>
        <w:t>1</w:t>
      </w:r>
      <w:r>
        <w:rPr>
          <w:rFonts w:hint="eastAsia" w:ascii="宋体" w:hAnsi="宋体" w:cs="宋体"/>
          <w:spacing w:val="-8"/>
        </w:rPr>
        <w:t>．</w:t>
      </w:r>
      <w:r>
        <w:rPr>
          <w:spacing w:val="-8"/>
        </w:rPr>
        <w:t>2017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1"/>
        </w:rPr>
        <w:t>年度</w:t>
      </w:r>
      <w:r>
        <w:rPr>
          <w:spacing w:val="-11"/>
        </w:rPr>
        <w:t>“</w:t>
      </w:r>
      <w:r>
        <w:rPr>
          <w:rFonts w:hint="eastAsia" w:ascii="宋体" w:hAnsi="宋体" w:cs="宋体"/>
          <w:spacing w:val="-11"/>
        </w:rPr>
        <w:t>三公经费</w:t>
      </w:r>
      <w:r>
        <w:rPr>
          <w:spacing w:val="-48"/>
          <w:w w:val="180"/>
        </w:rPr>
        <w:t>”</w:t>
      </w:r>
      <w:r>
        <w:rPr>
          <w:rFonts w:hint="eastAsia" w:ascii="宋体" w:hAnsi="宋体" w:cs="宋体"/>
          <w:spacing w:val="-3"/>
        </w:rPr>
        <w:t>支出总额</w:t>
      </w:r>
      <w:r>
        <w:rPr>
          <w:spacing w:val="-3"/>
        </w:rPr>
        <w:t xml:space="preserve"> </w:t>
      </w:r>
      <w:r>
        <w:t>1.89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万元，与年初预算</w:t>
      </w:r>
      <w:r>
        <w:rPr>
          <w:rFonts w:hint="eastAsia" w:ascii="宋体" w:hAnsi="宋体" w:cs="宋体"/>
          <w:spacing w:val="-17"/>
        </w:rPr>
        <w:t>相比减少</w:t>
      </w:r>
      <w:r>
        <w:rPr>
          <w:spacing w:val="-17"/>
        </w:rPr>
        <w:t xml:space="preserve"> </w:t>
      </w:r>
      <w:r>
        <w:t>0.74</w:t>
      </w:r>
      <w:r>
        <w:rPr>
          <w:spacing w:val="-14"/>
        </w:rPr>
        <w:t xml:space="preserve"> </w:t>
      </w:r>
      <w:r>
        <w:rPr>
          <w:rFonts w:hint="eastAsia" w:ascii="宋体" w:hAnsi="宋体" w:cs="宋体"/>
          <w:spacing w:val="-14"/>
        </w:rPr>
        <w:t>万元，降低</w:t>
      </w:r>
      <w:r>
        <w:rPr>
          <w:spacing w:val="-14"/>
        </w:rPr>
        <w:t xml:space="preserve"> </w:t>
      </w:r>
      <w:r>
        <w:t>28.1%</w:t>
      </w:r>
      <w:r>
        <w:rPr>
          <w:rFonts w:hint="eastAsia" w:ascii="宋体" w:hAnsi="宋体" w:cs="宋体"/>
        </w:rPr>
        <w:t>，原因是：没有产生公务接待</w:t>
      </w:r>
      <w:r>
        <w:rPr>
          <w:rFonts w:hint="eastAsia" w:ascii="宋体" w:hAnsi="宋体" w:cs="宋体"/>
          <w:spacing w:val="-14"/>
        </w:rPr>
        <w:t>费</w:t>
      </w:r>
      <w:r>
        <w:rPr>
          <w:spacing w:val="-14"/>
        </w:rPr>
        <w:t>;</w:t>
      </w:r>
      <w:r>
        <w:rPr>
          <w:rFonts w:hint="eastAsia" w:ascii="宋体" w:hAnsi="宋体" w:cs="宋体"/>
          <w:spacing w:val="-14"/>
        </w:rPr>
        <w:t>与</w:t>
      </w:r>
      <w:r>
        <w:rPr>
          <w:spacing w:val="-14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rPr>
          <w:rFonts w:hint="eastAsia" w:ascii="宋体" w:hAnsi="宋体" w:cs="宋体"/>
          <w:spacing w:val="-13"/>
        </w:rPr>
        <w:t>年度决算数相比减少</w:t>
      </w:r>
      <w:r>
        <w:rPr>
          <w:spacing w:val="-13"/>
        </w:rPr>
        <w:t xml:space="preserve"> </w:t>
      </w:r>
      <w:r>
        <w:t>1.94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万元，降低</w:t>
      </w:r>
      <w:r>
        <w:rPr>
          <w:spacing w:val="-17"/>
        </w:rPr>
        <w:t xml:space="preserve"> </w:t>
      </w:r>
      <w:r>
        <w:t>50.6%</w:t>
      </w:r>
      <w:r>
        <w:rPr>
          <w:rFonts w:hint="eastAsia" w:ascii="宋体" w:hAnsi="宋体" w:cs="宋体"/>
        </w:rPr>
        <w:t>，原因是：因车改减少了办公用车。</w:t>
      </w:r>
    </w:p>
    <w:p>
      <w:pPr>
        <w:pStyle w:val="3"/>
        <w:spacing w:before="8" w:line="360" w:lineRule="auto"/>
        <w:ind w:left="351" w:right="346" w:firstLine="643"/>
        <w:jc w:val="both"/>
      </w:pPr>
      <w:r>
        <w:t>2</w:t>
      </w:r>
      <w:r>
        <w:rPr>
          <w:rFonts w:hint="eastAsia" w:ascii="宋体" w:hAnsi="宋体" w:cs="宋体"/>
        </w:rPr>
        <w:t>．</w:t>
      </w:r>
      <w:r>
        <w:t>2017</w:t>
      </w:r>
      <w:r>
        <w:rPr>
          <w:spacing w:val="-15"/>
        </w:rPr>
        <w:t xml:space="preserve"> </w:t>
      </w:r>
      <w:r>
        <w:rPr>
          <w:rFonts w:hint="eastAsia" w:ascii="宋体" w:hAnsi="宋体" w:cs="宋体"/>
          <w:spacing w:val="-15"/>
        </w:rPr>
        <w:t>年度因公出国</w:t>
      </w:r>
      <w:r>
        <w:rPr>
          <w:rFonts w:hint="eastAsia" w:ascii="宋体" w:hAnsi="宋体" w:cs="宋体"/>
        </w:rPr>
        <w:t>（境</w:t>
      </w:r>
      <w:r>
        <w:rPr>
          <w:rFonts w:hint="eastAsia" w:ascii="宋体" w:hAnsi="宋体" w:cs="宋体"/>
          <w:spacing w:val="-8"/>
        </w:rPr>
        <w:t>）</w:t>
      </w:r>
      <w:r>
        <w:rPr>
          <w:rFonts w:hint="eastAsia" w:ascii="宋体" w:hAnsi="宋体" w:cs="宋体"/>
          <w:spacing w:val="-42"/>
        </w:rPr>
        <w:t>费</w:t>
      </w:r>
      <w:r>
        <w:rPr>
          <w:spacing w:val="-42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rFonts w:hint="eastAsia" w:ascii="宋体" w:hAnsi="宋体" w:cs="宋体"/>
          <w:spacing w:val="-11"/>
        </w:rPr>
        <w:t>万元，与年初预算相比无</w:t>
      </w:r>
      <w:r>
        <w:rPr>
          <w:rFonts w:hint="eastAsia" w:ascii="宋体" w:hAnsi="宋体" w:cs="宋体"/>
          <w:spacing w:val="-26"/>
        </w:rPr>
        <w:t>增减，与</w:t>
      </w:r>
      <w:r>
        <w:rPr>
          <w:spacing w:val="-26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年度决算数相比无增减。</w:t>
      </w:r>
    </w:p>
    <w:p>
      <w:pPr>
        <w:pStyle w:val="3"/>
        <w:spacing w:line="360" w:lineRule="auto"/>
        <w:ind w:left="351" w:right="345" w:firstLine="643"/>
        <w:jc w:val="both"/>
        <w:rPr>
          <w:rFonts w:ascii="宋体" w:cs="宋体"/>
          <w:spacing w:val="-17"/>
        </w:rPr>
      </w:pPr>
      <w:r>
        <w:t>3</w:t>
      </w:r>
      <w:r>
        <w:rPr>
          <w:rFonts w:hint="eastAsia" w:ascii="宋体" w:hAnsi="宋体" w:cs="宋体"/>
        </w:rPr>
        <w:t>．</w:t>
      </w:r>
      <w:r>
        <w:t>2017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年度公务用车购置及运行维护费</w:t>
      </w:r>
      <w:r>
        <w:rPr>
          <w:spacing w:val="-9"/>
        </w:rPr>
        <w:t xml:space="preserve"> </w:t>
      </w:r>
      <w:r>
        <w:t>1.89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万元，与年</w:t>
      </w:r>
      <w:r>
        <w:rPr>
          <w:rFonts w:hint="eastAsia" w:ascii="宋体" w:hAnsi="宋体" w:cs="宋体"/>
          <w:spacing w:val="-16"/>
        </w:rPr>
        <w:t>初预算相比减少</w:t>
      </w:r>
      <w:r>
        <w:rPr>
          <w:spacing w:val="-16"/>
        </w:rPr>
        <w:t xml:space="preserve"> </w:t>
      </w:r>
      <w:r>
        <w:t>0.03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万元，降低</w:t>
      </w:r>
      <w:r>
        <w:rPr>
          <w:spacing w:val="-17"/>
        </w:rPr>
        <w:t xml:space="preserve"> </w:t>
      </w:r>
      <w:r>
        <w:t>1.5</w:t>
      </w:r>
      <w:r>
        <w:rPr>
          <w:spacing w:val="-14"/>
        </w:rPr>
        <w:t>%</w:t>
      </w:r>
      <w:r>
        <w:rPr>
          <w:rFonts w:hint="eastAsia" w:ascii="宋体" w:hAnsi="宋体" w:cs="宋体"/>
          <w:spacing w:val="-14"/>
        </w:rPr>
        <w:t>，与</w:t>
      </w:r>
      <w:r>
        <w:rPr>
          <w:spacing w:val="-14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年度决算数相</w:t>
      </w:r>
      <w:r>
        <w:rPr>
          <w:rFonts w:hint="eastAsia" w:ascii="宋体" w:hAnsi="宋体" w:cs="宋体"/>
          <w:spacing w:val="-18"/>
        </w:rPr>
        <w:t>比减少</w:t>
      </w:r>
      <w:r>
        <w:rPr>
          <w:spacing w:val="-18"/>
        </w:rPr>
        <w:t xml:space="preserve"> </w:t>
      </w:r>
      <w:r>
        <w:t>1.94</w:t>
      </w:r>
      <w:r>
        <w:rPr>
          <w:spacing w:val="-14"/>
        </w:rPr>
        <w:t xml:space="preserve"> </w:t>
      </w:r>
      <w:r>
        <w:rPr>
          <w:rFonts w:hint="eastAsia" w:ascii="宋体" w:hAnsi="宋体" w:cs="宋体"/>
          <w:spacing w:val="-14"/>
        </w:rPr>
        <w:t>万元，减少</w:t>
      </w:r>
      <w:r>
        <w:rPr>
          <w:spacing w:val="-14"/>
        </w:rPr>
        <w:t xml:space="preserve"> </w:t>
      </w:r>
      <w:r>
        <w:t>50.6%</w:t>
      </w:r>
      <w:r>
        <w:rPr>
          <w:rFonts w:hint="eastAsia" w:ascii="宋体" w:hAnsi="宋体" w:cs="宋体"/>
        </w:rPr>
        <w:t>，原因是：因车改减少了办公用</w:t>
      </w:r>
      <w:r>
        <w:rPr>
          <w:rFonts w:hint="eastAsia" w:ascii="宋体" w:hAnsi="宋体" w:cs="宋体"/>
          <w:spacing w:val="-17"/>
        </w:rPr>
        <w:t>车。</w:t>
      </w:r>
    </w:p>
    <w:p>
      <w:pPr>
        <w:spacing w:line="360" w:lineRule="auto"/>
        <w:ind w:firstLine="640"/>
        <w:rPr>
          <w:rFonts w:ascii="宋体" w:cs="宋体"/>
          <w:spacing w:val="-9"/>
          <w:sz w:val="32"/>
          <w:szCs w:val="32"/>
        </w:rPr>
      </w:pPr>
      <w:r>
        <w:rPr>
          <w:rFonts w:hint="eastAsia" w:ascii="宋体" w:hAnsi="宋体" w:cs="宋体"/>
          <w:spacing w:val="-9"/>
          <w:sz w:val="32"/>
          <w:szCs w:val="32"/>
        </w:rPr>
        <w:t>其中：公务用车购置费</w:t>
      </w:r>
      <w:r>
        <w:rPr>
          <w:rFonts w:ascii="宋体" w:hAnsi="宋体" w:cs="宋体"/>
          <w:spacing w:val="-9"/>
          <w:sz w:val="32"/>
          <w:szCs w:val="32"/>
        </w:rPr>
        <w:t xml:space="preserve">, </w:t>
      </w:r>
      <w:r>
        <w:rPr>
          <w:rFonts w:hint="eastAsia" w:ascii="宋体" w:hAnsi="宋体" w:cs="宋体"/>
          <w:spacing w:val="-9"/>
          <w:sz w:val="32"/>
          <w:szCs w:val="32"/>
        </w:rPr>
        <w:t>年初预算与</w:t>
      </w:r>
      <w:r>
        <w:rPr>
          <w:rFonts w:ascii="宋体" w:hAnsi="宋体" w:cs="宋体"/>
          <w:spacing w:val="-9"/>
          <w:sz w:val="32"/>
          <w:szCs w:val="32"/>
        </w:rPr>
        <w:t>2016</w:t>
      </w:r>
      <w:r>
        <w:rPr>
          <w:rFonts w:hint="eastAsia" w:ascii="宋体" w:hAnsi="宋体" w:cs="宋体"/>
          <w:spacing w:val="-9"/>
          <w:sz w:val="32"/>
          <w:szCs w:val="32"/>
        </w:rPr>
        <w:t>年度决算数都为</w:t>
      </w:r>
      <w:r>
        <w:rPr>
          <w:rFonts w:ascii="宋体" w:cs="宋体"/>
          <w:spacing w:val="-9"/>
          <w:sz w:val="32"/>
          <w:szCs w:val="32"/>
        </w:rPr>
        <w:t>0</w:t>
      </w:r>
      <w:r>
        <w:rPr>
          <w:rFonts w:hint="eastAsia" w:ascii="宋体" w:hAnsi="宋体" w:cs="宋体"/>
          <w:spacing w:val="-9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宋体" w:cs="宋体"/>
          <w:spacing w:val="-16"/>
          <w:sz w:val="32"/>
          <w:szCs w:val="32"/>
        </w:rPr>
      </w:pPr>
      <w:r>
        <w:rPr>
          <w:rFonts w:hint="eastAsia" w:ascii="宋体" w:hAnsi="宋体" w:cs="宋体"/>
          <w:spacing w:val="-16"/>
          <w:sz w:val="32"/>
          <w:szCs w:val="32"/>
        </w:rPr>
        <w:t>其中：公务用车维护费</w:t>
      </w:r>
      <w:r>
        <w:rPr>
          <w:rFonts w:ascii="宋体" w:hAnsi="宋体" w:cs="宋体"/>
          <w:spacing w:val="-16"/>
          <w:sz w:val="32"/>
          <w:szCs w:val="32"/>
        </w:rPr>
        <w:t xml:space="preserve">, </w:t>
      </w:r>
      <w:r>
        <w:rPr>
          <w:rFonts w:hint="eastAsia" w:ascii="宋体" w:hAnsi="宋体" w:cs="宋体"/>
          <w:spacing w:val="-16"/>
          <w:sz w:val="32"/>
          <w:szCs w:val="32"/>
        </w:rPr>
        <w:t>与年初预算相比减少</w:t>
      </w:r>
      <w:r>
        <w:rPr>
          <w:rFonts w:ascii="宋体" w:hAnsi="宋体" w:cs="宋体"/>
          <w:spacing w:val="-16"/>
          <w:sz w:val="32"/>
          <w:szCs w:val="32"/>
        </w:rPr>
        <w:t>0.03</w:t>
      </w:r>
      <w:r>
        <w:rPr>
          <w:rFonts w:hint="eastAsia" w:ascii="宋体" w:hAnsi="宋体" w:cs="宋体"/>
          <w:spacing w:val="-16"/>
          <w:sz w:val="32"/>
          <w:szCs w:val="32"/>
        </w:rPr>
        <w:t>万元，降低</w:t>
      </w:r>
      <w:r>
        <w:rPr>
          <w:rFonts w:ascii="宋体" w:hAnsi="宋体" w:cs="宋体"/>
          <w:spacing w:val="-16"/>
          <w:sz w:val="32"/>
          <w:szCs w:val="32"/>
        </w:rPr>
        <w:t>1.6%</w:t>
      </w:r>
      <w:r>
        <w:rPr>
          <w:rFonts w:hint="eastAsia" w:ascii="宋体" w:hAnsi="宋体" w:cs="宋体"/>
          <w:spacing w:val="-16"/>
          <w:sz w:val="32"/>
          <w:szCs w:val="32"/>
        </w:rPr>
        <w:t>，原因是：办公用车使用减少，与</w:t>
      </w:r>
      <w:r>
        <w:rPr>
          <w:rFonts w:ascii="宋体" w:hAnsi="宋体" w:cs="宋体"/>
          <w:spacing w:val="-16"/>
          <w:sz w:val="32"/>
          <w:szCs w:val="32"/>
        </w:rPr>
        <w:t>2016</w:t>
      </w:r>
      <w:r>
        <w:rPr>
          <w:rFonts w:hint="eastAsia" w:ascii="宋体" w:hAnsi="宋体" w:cs="宋体"/>
          <w:spacing w:val="-16"/>
          <w:sz w:val="32"/>
          <w:szCs w:val="32"/>
        </w:rPr>
        <w:t>年度决算数相比减少</w:t>
      </w:r>
      <w:r>
        <w:rPr>
          <w:rFonts w:ascii="宋体" w:hAnsi="宋体" w:cs="宋体"/>
          <w:spacing w:val="-16"/>
          <w:sz w:val="32"/>
          <w:szCs w:val="32"/>
        </w:rPr>
        <w:t>1.94</w:t>
      </w:r>
      <w:r>
        <w:rPr>
          <w:rFonts w:hint="eastAsia" w:ascii="宋体" w:hAnsi="宋体" w:cs="宋体"/>
          <w:spacing w:val="-16"/>
          <w:sz w:val="32"/>
          <w:szCs w:val="32"/>
        </w:rPr>
        <w:t>万元，原因是：因车改减少了办公用车。</w:t>
      </w:r>
    </w:p>
    <w:p>
      <w:pPr>
        <w:pStyle w:val="3"/>
        <w:spacing w:before="9" w:line="360" w:lineRule="auto"/>
        <w:ind w:right="346" w:firstLine="591" w:firstLineChars="196"/>
        <w:jc w:val="both"/>
        <w:rPr>
          <w:rFonts w:ascii="宋体" w:cs="宋体"/>
          <w:spacing w:val="-28"/>
        </w:rPr>
      </w:pPr>
      <w:r>
        <w:rPr>
          <w:spacing w:val="-9"/>
        </w:rPr>
        <w:t>4</w:t>
      </w:r>
      <w:r>
        <w:rPr>
          <w:rFonts w:hint="eastAsia" w:ascii="宋体" w:hAnsi="宋体" w:cs="宋体"/>
          <w:spacing w:val="-9"/>
        </w:rPr>
        <w:t>．</w:t>
      </w:r>
      <w:r>
        <w:rPr>
          <w:spacing w:val="-9"/>
        </w:rPr>
        <w:t>2017</w:t>
      </w:r>
      <w:r>
        <w:rPr>
          <w:spacing w:val="-20"/>
        </w:rPr>
        <w:t xml:space="preserve"> </w:t>
      </w:r>
      <w:r>
        <w:rPr>
          <w:rFonts w:hint="eastAsia" w:ascii="宋体" w:hAnsi="宋体" w:cs="宋体"/>
          <w:spacing w:val="-20"/>
        </w:rPr>
        <w:t>年度公务接待费</w:t>
      </w:r>
      <w:r>
        <w:rPr>
          <w:spacing w:val="-20"/>
        </w:rPr>
        <w:t xml:space="preserve"> </w:t>
      </w:r>
      <w:r>
        <w:t>0</w:t>
      </w:r>
      <w:r>
        <w:rPr>
          <w:spacing w:val="-19"/>
        </w:rPr>
        <w:t xml:space="preserve"> </w:t>
      </w:r>
      <w:r>
        <w:rPr>
          <w:rFonts w:hint="eastAsia" w:ascii="宋体" w:hAnsi="宋体" w:cs="宋体"/>
          <w:spacing w:val="-19"/>
        </w:rPr>
        <w:t>万元，与年初预算相比减少</w:t>
      </w:r>
      <w:r>
        <w:rPr>
          <w:spacing w:val="-19"/>
        </w:rPr>
        <w:t xml:space="preserve"> </w:t>
      </w:r>
      <w:r>
        <w:t xml:space="preserve">0.71 </w:t>
      </w:r>
      <w:r>
        <w:rPr>
          <w:rFonts w:hint="eastAsia" w:ascii="宋体" w:hAnsi="宋体" w:cs="宋体"/>
          <w:spacing w:val="-17"/>
        </w:rPr>
        <w:t>万元，降低</w:t>
      </w:r>
      <w:r>
        <w:rPr>
          <w:spacing w:val="-17"/>
        </w:rPr>
        <w:t xml:space="preserve"> </w:t>
      </w:r>
      <w:r>
        <w:rPr>
          <w:spacing w:val="-3"/>
        </w:rPr>
        <w:t>100</w:t>
      </w:r>
      <w:r>
        <w:rPr>
          <w:spacing w:val="-9"/>
        </w:rPr>
        <w:t>%</w:t>
      </w:r>
      <w:r>
        <w:rPr>
          <w:rFonts w:hint="eastAsia" w:ascii="宋体" w:hAnsi="宋体" w:cs="宋体"/>
          <w:spacing w:val="-9"/>
        </w:rPr>
        <w:t>，原因是：没有产生公务接待费，与</w:t>
      </w:r>
      <w:r>
        <w:rPr>
          <w:spacing w:val="-9"/>
        </w:rPr>
        <w:t xml:space="preserve"> </w:t>
      </w:r>
      <w:r>
        <w:t>2016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-28"/>
        </w:rPr>
        <w:t>年度决算数相比无增减。</w:t>
      </w:r>
    </w:p>
    <w:p>
      <w:pPr>
        <w:pStyle w:val="3"/>
        <w:spacing w:line="360" w:lineRule="auto"/>
        <w:ind w:left="994"/>
      </w:pPr>
      <w:r>
        <w:rPr>
          <w:rFonts w:hint="eastAsia" w:ascii="宋体" w:hAnsi="宋体" w:cs="宋体"/>
          <w:w w:val="110"/>
        </w:rPr>
        <w:t>（二）</w:t>
      </w:r>
      <w:r>
        <w:rPr>
          <w:w w:val="110"/>
        </w:rPr>
        <w:t xml:space="preserve">2017 </w:t>
      </w:r>
      <w:r>
        <w:rPr>
          <w:rFonts w:hint="eastAsia" w:ascii="宋体" w:hAnsi="宋体" w:cs="宋体"/>
          <w:w w:val="110"/>
        </w:rPr>
        <w:t>年度</w:t>
      </w:r>
      <w:r>
        <w:rPr>
          <w:w w:val="180"/>
        </w:rPr>
        <w:t>“</w:t>
      </w:r>
      <w:r>
        <w:rPr>
          <w:rFonts w:hint="eastAsia" w:ascii="宋体" w:hAnsi="宋体" w:cs="宋体"/>
          <w:w w:val="110"/>
        </w:rPr>
        <w:t>三公</w:t>
      </w:r>
      <w:r>
        <w:rPr>
          <w:w w:val="180"/>
        </w:rPr>
        <w:t>”</w:t>
      </w:r>
      <w:r>
        <w:rPr>
          <w:rFonts w:hint="eastAsia" w:ascii="宋体" w:hAnsi="宋体" w:cs="宋体"/>
          <w:w w:val="110"/>
        </w:rPr>
        <w:t>经费支出相关情况说明。</w:t>
      </w:r>
    </w:p>
    <w:p>
      <w:pPr>
        <w:pStyle w:val="3"/>
        <w:spacing w:line="360" w:lineRule="auto"/>
        <w:ind w:left="992"/>
      </w:pPr>
      <w:r>
        <w:t>1</w:t>
      </w:r>
      <w:r>
        <w:rPr>
          <w:rFonts w:hint="eastAsia" w:ascii="宋体" w:hAnsi="宋体" w:cs="宋体"/>
        </w:rPr>
        <w:t>．公务用车购置数量为</w:t>
      </w:r>
      <w:r>
        <w:t xml:space="preserve"> 0 </w:t>
      </w:r>
      <w:r>
        <w:rPr>
          <w:rFonts w:hint="eastAsia" w:ascii="宋体" w:hAnsi="宋体" w:cs="宋体"/>
        </w:rPr>
        <w:t>辆，公务用车保有量</w:t>
      </w:r>
      <w:r>
        <w:t xml:space="preserve"> 10 </w:t>
      </w:r>
      <w:r>
        <w:rPr>
          <w:rFonts w:hint="eastAsia" w:ascii="宋体" w:hAnsi="宋体" w:cs="宋体"/>
        </w:rPr>
        <w:t>辆；</w:t>
      </w:r>
    </w:p>
    <w:p>
      <w:pPr>
        <w:pStyle w:val="3"/>
        <w:spacing w:line="360" w:lineRule="auto"/>
        <w:ind w:left="992"/>
      </w:pPr>
      <w:r>
        <w:t>2</w:t>
      </w:r>
      <w:r>
        <w:rPr>
          <w:rFonts w:hint="eastAsia" w:ascii="宋体" w:hAnsi="宋体" w:cs="宋体"/>
        </w:rPr>
        <w:t>．因公出国（境）团组个数为</w:t>
      </w:r>
      <w:r>
        <w:t xml:space="preserve"> 0 </w:t>
      </w:r>
      <w:r>
        <w:rPr>
          <w:rFonts w:hint="eastAsia" w:ascii="宋体" w:hAnsi="宋体" w:cs="宋体"/>
        </w:rPr>
        <w:t>个，</w:t>
      </w:r>
      <w:r>
        <w:t xml:space="preserve"> 0 </w:t>
      </w:r>
      <w:r>
        <w:rPr>
          <w:rFonts w:hint="eastAsia" w:ascii="宋体" w:hAnsi="宋体" w:cs="宋体"/>
        </w:rPr>
        <w:t>人次；</w:t>
      </w:r>
    </w:p>
    <w:p>
      <w:pPr>
        <w:pStyle w:val="3"/>
        <w:spacing w:line="360" w:lineRule="auto"/>
        <w:ind w:left="992"/>
        <w:rPr>
          <w:rFonts w:ascii="宋体" w:cs="宋体"/>
        </w:rPr>
      </w:pPr>
      <w:r>
        <w:t>3</w:t>
      </w:r>
      <w:r>
        <w:rPr>
          <w:rFonts w:hint="eastAsia" w:ascii="宋体" w:hAnsi="宋体" w:cs="宋体"/>
        </w:rPr>
        <w:t>．公务接待批次</w:t>
      </w:r>
      <w:r>
        <w:t xml:space="preserve"> 0 </w:t>
      </w:r>
      <w:r>
        <w:rPr>
          <w:rFonts w:hint="eastAsia" w:ascii="宋体" w:hAnsi="宋体" w:cs="宋体"/>
        </w:rPr>
        <w:t>批次，</w:t>
      </w:r>
      <w:r>
        <w:t xml:space="preserve">0 </w:t>
      </w:r>
      <w:r>
        <w:rPr>
          <w:rFonts w:hint="eastAsia" w:ascii="宋体" w:hAnsi="宋体" w:cs="宋体"/>
        </w:rPr>
        <w:t>人次。</w:t>
      </w:r>
    </w:p>
    <w:p>
      <w:pPr>
        <w:pStyle w:val="3"/>
        <w:spacing w:line="360" w:lineRule="auto"/>
        <w:ind w:left="994"/>
        <w:rPr>
          <w:rFonts w:ascii="Noto Sans CJK JP Regular"/>
        </w:rPr>
      </w:pPr>
      <w:r>
        <w:rPr>
          <w:rFonts w:ascii="Noto Sans CJK JP Regular" w:eastAsia="Times New Roman"/>
        </w:rPr>
        <w:t>六、绩效预算情况说明</w:t>
      </w:r>
    </w:p>
    <w:p>
      <w:pPr>
        <w:pStyle w:val="3"/>
        <w:spacing w:line="360" w:lineRule="auto"/>
        <w:ind w:left="351"/>
        <w:rPr>
          <w:rFonts w:ascii="宋体" w:cs="宋体"/>
          <w:w w:val="99"/>
        </w:rPr>
      </w:pPr>
      <w:r>
        <w:rPr>
          <w:rFonts w:hint="eastAsia" w:ascii="宋体" w:hAnsi="宋体" w:cs="宋体"/>
          <w:spacing w:val="6"/>
          <w:w w:val="95"/>
        </w:rPr>
        <w:t>我办事处绩效预算执行情况通过部门决算软件进行测评后</w:t>
      </w:r>
      <w:r>
        <w:rPr>
          <w:spacing w:val="6"/>
          <w:w w:val="95"/>
        </w:rPr>
        <w:t xml:space="preserve"> </w:t>
      </w:r>
      <w:r>
        <w:rPr>
          <w:rFonts w:hint="eastAsia" w:ascii="宋体" w:hAnsi="宋体" w:cs="宋体"/>
          <w:spacing w:val="-16"/>
        </w:rPr>
        <w:t>得分为</w:t>
      </w:r>
      <w:r>
        <w:rPr>
          <w:spacing w:val="-16"/>
        </w:rPr>
        <w:t xml:space="preserve"> </w:t>
      </w:r>
      <w:r>
        <w:t>77</w:t>
      </w:r>
      <w:r>
        <w:rPr>
          <w:spacing w:val="-6"/>
        </w:rPr>
        <w:t xml:space="preserve"> </w:t>
      </w:r>
      <w:r>
        <w:rPr>
          <w:rFonts w:hint="eastAsia" w:ascii="宋体" w:hAnsi="宋体" w:cs="宋体"/>
          <w:spacing w:val="-6"/>
        </w:rPr>
        <w:t>分，主要减分原因为：</w:t>
      </w:r>
      <w:r>
        <w:rPr>
          <w:spacing w:val="-6"/>
        </w:rPr>
        <w:t xml:space="preserve"> </w:t>
      </w:r>
      <w:r>
        <w:t>1</w:t>
      </w:r>
      <w:r>
        <w:rPr>
          <w:rFonts w:hint="eastAsia" w:ascii="宋体" w:hAnsi="宋体" w:cs="宋体"/>
        </w:rPr>
        <w:t>、财政拨款收入预决算差异</w:t>
      </w:r>
      <w:r>
        <w:rPr>
          <w:rFonts w:hint="eastAsia" w:ascii="宋体" w:hAnsi="宋体" w:cs="宋体"/>
          <w:spacing w:val="-29"/>
        </w:rPr>
        <w:t>率扣</w:t>
      </w:r>
      <w:r>
        <w:rPr>
          <w:spacing w:val="-29"/>
        </w:rPr>
        <w:t xml:space="preserve"> </w:t>
      </w:r>
      <w:r>
        <w:t>4.5</w:t>
      </w:r>
      <w:r>
        <w:rPr>
          <w:spacing w:val="-15"/>
        </w:rPr>
        <w:t xml:space="preserve"> </w:t>
      </w:r>
      <w:r>
        <w:rPr>
          <w:rFonts w:hint="eastAsia" w:ascii="宋体" w:hAnsi="宋体" w:cs="宋体"/>
          <w:spacing w:val="-15"/>
        </w:rPr>
        <w:t>分，原因为当年基本工资标准进行调整人员性支出大幅</w:t>
      </w:r>
      <w:r>
        <w:rPr>
          <w:rFonts w:hint="eastAsia" w:ascii="宋体" w:hAnsi="宋体" w:cs="宋体"/>
        </w:rPr>
        <w:t>增加，导致我部门本年实际收入大于年初预算。</w:t>
      </w:r>
      <w:r>
        <w:t>2</w:t>
      </w:r>
      <w:r>
        <w:rPr>
          <w:rFonts w:hint="eastAsia" w:ascii="宋体" w:hAnsi="宋体" w:cs="宋体"/>
        </w:rPr>
        <w:t>、年初结转和</w:t>
      </w:r>
      <w:r>
        <w:rPr>
          <w:rFonts w:hint="eastAsia" w:ascii="宋体" w:hAnsi="宋体" w:cs="宋体"/>
          <w:spacing w:val="-8"/>
        </w:rPr>
        <w:t>结余预决算差异率扣</w:t>
      </w:r>
      <w:r>
        <w:rPr>
          <w:spacing w:val="-8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rPr>
          <w:rFonts w:hint="eastAsia" w:ascii="宋体" w:hAnsi="宋体" w:cs="宋体"/>
          <w:spacing w:val="-41"/>
        </w:rPr>
        <w:t>分，原因为</w:t>
      </w:r>
      <w:r>
        <w:rPr>
          <w:spacing w:val="-41"/>
        </w:rPr>
        <w:t xml:space="preserve"> </w:t>
      </w:r>
      <w:r>
        <w:t>2016</w:t>
      </w:r>
      <w:r>
        <w:rPr>
          <w:spacing w:val="-55"/>
        </w:rPr>
        <w:t xml:space="preserve"> </w:t>
      </w:r>
      <w:r>
        <w:rPr>
          <w:rFonts w:hint="eastAsia" w:ascii="宋体" w:hAnsi="宋体" w:cs="宋体"/>
          <w:spacing w:val="-55"/>
        </w:rPr>
        <w:t>年</w:t>
      </w:r>
      <w:r>
        <w:rPr>
          <w:spacing w:val="-55"/>
        </w:rPr>
        <w:t xml:space="preserve"> </w:t>
      </w:r>
      <w:r>
        <w:t>12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-28"/>
        </w:rPr>
        <w:t>月份结转</w:t>
      </w:r>
      <w:r>
        <w:rPr>
          <w:spacing w:val="-28"/>
        </w:rPr>
        <w:t xml:space="preserve"> </w:t>
      </w:r>
      <w:r>
        <w:t>119</w:t>
      </w:r>
      <w:r>
        <w:rPr>
          <w:spacing w:val="-28"/>
        </w:rPr>
        <w:t xml:space="preserve"> </w:t>
      </w:r>
      <w:r>
        <w:rPr>
          <w:rFonts w:hint="eastAsia" w:ascii="宋体" w:hAnsi="宋体" w:cs="宋体"/>
          <w:spacing w:val="-28"/>
        </w:rPr>
        <w:t>万为</w:t>
      </w:r>
      <w:r>
        <w:rPr>
          <w:rFonts w:hint="eastAsia" w:ascii="宋体" w:hAnsi="宋体" w:cs="宋体"/>
        </w:rPr>
        <w:t>年底拨付资金未予支出。</w:t>
      </w:r>
      <w:r>
        <w:t>3</w:t>
      </w:r>
      <w:r>
        <w:rPr>
          <w:rFonts w:hint="eastAsia" w:ascii="宋体" w:hAnsi="宋体" w:cs="宋体"/>
          <w:spacing w:val="-5"/>
        </w:rPr>
        <w:t>、人员经费预决算差异率扣</w:t>
      </w:r>
      <w:r>
        <w:rPr>
          <w:spacing w:val="-5"/>
        </w:rPr>
        <w:t xml:space="preserve"> </w:t>
      </w:r>
      <w:r>
        <w:t>1.5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分，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原因为当年基本工资标准进行调整人员性支出大幅增加。</w:t>
      </w:r>
      <w:r>
        <w:t>4</w:t>
      </w:r>
      <w:r>
        <w:rPr>
          <w:rFonts w:hint="eastAsia" w:ascii="宋体" w:hAnsi="宋体" w:cs="宋体"/>
          <w:spacing w:val="4"/>
        </w:rPr>
        <w:t>、公</w:t>
      </w:r>
      <w:r>
        <w:rPr>
          <w:rFonts w:hint="eastAsia" w:ascii="宋体" w:hAnsi="宋体" w:cs="宋体"/>
          <w:spacing w:val="1"/>
        </w:rPr>
        <w:t>用经费预决算差异率扣</w:t>
      </w:r>
      <w:r>
        <w:rPr>
          <w:spacing w:val="1"/>
        </w:rPr>
        <w:t xml:space="preserve"> </w:t>
      </w:r>
      <w:r>
        <w:t>2</w:t>
      </w:r>
      <w:r>
        <w:rPr>
          <w:rFonts w:hint="eastAsia" w:ascii="宋体" w:hAnsi="宋体" w:cs="宋体"/>
        </w:rPr>
        <w:t>分，原因为办事处专项项目类支出增加。</w:t>
      </w:r>
      <w:r>
        <w:t>5</w:t>
      </w:r>
      <w:r>
        <w:rPr>
          <w:rFonts w:hint="eastAsia" w:ascii="宋体" w:hAnsi="宋体" w:cs="宋体"/>
          <w:spacing w:val="-6"/>
        </w:rPr>
        <w:t>、财政拨款结转和结余率扣</w:t>
      </w:r>
      <w:r>
        <w:rPr>
          <w:spacing w:val="-6"/>
        </w:rPr>
        <w:t xml:space="preserve"> </w:t>
      </w:r>
      <w:r>
        <w:t>0.5</w:t>
      </w:r>
      <w:r>
        <w:rPr>
          <w:spacing w:val="-23"/>
        </w:rPr>
        <w:t xml:space="preserve"> </w:t>
      </w:r>
      <w:r>
        <w:rPr>
          <w:rFonts w:hint="eastAsia" w:ascii="宋体" w:hAnsi="宋体" w:cs="宋体"/>
          <w:spacing w:val="-23"/>
        </w:rPr>
        <w:t>分，原因为</w:t>
      </w:r>
      <w:r>
        <w:rPr>
          <w:spacing w:val="-23"/>
        </w:rPr>
        <w:t xml:space="preserve"> </w:t>
      </w:r>
      <w:r>
        <w:t>2017</w:t>
      </w:r>
      <w:r>
        <w:rPr>
          <w:spacing w:val="-49"/>
        </w:rPr>
        <w:t xml:space="preserve"> </w:t>
      </w:r>
      <w:r>
        <w:rPr>
          <w:rFonts w:hint="eastAsia" w:ascii="宋体" w:hAnsi="宋体" w:cs="宋体"/>
          <w:spacing w:val="-49"/>
        </w:rPr>
        <w:t>年</w:t>
      </w:r>
      <w:r>
        <w:rPr>
          <w:spacing w:val="-49"/>
        </w:rPr>
        <w:t xml:space="preserve"> </w:t>
      </w:r>
      <w:r>
        <w:t>12</w:t>
      </w:r>
      <w:r>
        <w:rPr>
          <w:spacing w:val="-38"/>
        </w:rPr>
        <w:t xml:space="preserve"> </w:t>
      </w:r>
      <w:r>
        <w:rPr>
          <w:rFonts w:hint="eastAsia" w:ascii="宋体" w:hAnsi="宋体" w:cs="宋体"/>
          <w:spacing w:val="-38"/>
        </w:rPr>
        <w:t>月</w:t>
      </w:r>
      <w:r>
        <w:rPr>
          <w:rFonts w:hint="eastAsia" w:ascii="宋体" w:hAnsi="宋体" w:cs="宋体"/>
          <w:spacing w:val="-36"/>
        </w:rPr>
        <w:t>份结转资金为年底拨付资金未予支出。</w:t>
      </w:r>
      <w:r>
        <w:t>6</w:t>
      </w:r>
      <w:r>
        <w:rPr>
          <w:rFonts w:hint="eastAsia" w:ascii="宋体" w:hAnsi="宋体" w:cs="宋体"/>
        </w:rPr>
        <w:t>、财政收回存量资金占</w:t>
      </w:r>
      <w:r>
        <w:rPr>
          <w:rFonts w:hint="eastAsia" w:ascii="宋体" w:hAnsi="宋体" w:cs="宋体"/>
          <w:spacing w:val="-5"/>
        </w:rPr>
        <w:t>上年财政拨款结转和结余比重扣</w:t>
      </w:r>
      <w:r>
        <w:rPr>
          <w:spacing w:val="-5"/>
        </w:rPr>
        <w:t xml:space="preserve"> </w:t>
      </w:r>
      <w:r>
        <w:t>0.5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分，原因为</w:t>
      </w:r>
      <w:r>
        <w:rPr>
          <w:spacing w:val="-22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rPr>
          <w:rFonts w:hint="eastAsia" w:ascii="宋体" w:hAnsi="宋体" w:cs="宋体"/>
          <w:spacing w:val="-15"/>
        </w:rPr>
        <w:t>年结转结</w:t>
      </w:r>
      <w:r>
        <w:rPr>
          <w:rFonts w:hint="eastAsia" w:ascii="宋体" w:hAnsi="宋体" w:cs="宋体"/>
          <w:spacing w:val="-17"/>
        </w:rPr>
        <w:t>余资金没有使用财政收回。</w:t>
      </w:r>
      <w:r>
        <w:t>7</w:t>
      </w:r>
      <w:r>
        <w:rPr>
          <w:rFonts w:hint="eastAsia" w:ascii="宋体" w:hAnsi="宋体" w:cs="宋体"/>
          <w:spacing w:val="-200"/>
        </w:rPr>
        <w:t>、</w:t>
      </w:r>
      <w:r>
        <w:rPr>
          <w:w w:val="115"/>
        </w:rPr>
        <w:t>“</w:t>
      </w:r>
      <w:r>
        <w:rPr>
          <w:rFonts w:hint="eastAsia" w:ascii="宋体" w:hAnsi="宋体" w:cs="宋体"/>
          <w:w w:val="115"/>
        </w:rPr>
        <w:t>三</w:t>
      </w:r>
      <w:r>
        <w:rPr>
          <w:rFonts w:hint="eastAsia" w:ascii="宋体" w:hAnsi="宋体" w:cs="宋体"/>
        </w:rPr>
        <w:t>公</w:t>
      </w:r>
      <w:r>
        <w:rPr>
          <w:spacing w:val="-39"/>
          <w:w w:val="180"/>
        </w:rPr>
        <w:t>”</w:t>
      </w:r>
      <w:r>
        <w:rPr>
          <w:rFonts w:hint="eastAsia" w:ascii="宋体" w:hAnsi="宋体" w:cs="宋体"/>
        </w:rPr>
        <w:t>经费支出预决算差异率扣</w:t>
      </w:r>
      <w:r>
        <w:t>5</w:t>
      </w:r>
      <w:r>
        <w:rPr>
          <w:spacing w:val="-29"/>
        </w:rPr>
        <w:t xml:space="preserve"> </w:t>
      </w:r>
      <w:r>
        <w:rPr>
          <w:rFonts w:hint="eastAsia" w:ascii="宋体" w:hAnsi="宋体" w:cs="宋体"/>
          <w:spacing w:val="-29"/>
        </w:rPr>
        <w:t>分，原因为当年没有接待费用产生。</w:t>
      </w:r>
      <w:r>
        <w:t>8</w:t>
      </w:r>
      <w:r>
        <w:rPr>
          <w:rFonts w:hint="eastAsia" w:ascii="宋体" w:hAnsi="宋体" w:cs="宋体"/>
          <w:spacing w:val="-27"/>
        </w:rPr>
        <w:t>、在职人员控制率扣</w:t>
      </w:r>
      <w:r>
        <w:rPr>
          <w:spacing w:val="-27"/>
        </w:rPr>
        <w:t xml:space="preserve"> </w:t>
      </w:r>
      <w:r>
        <w:t>3</w:t>
      </w:r>
      <w:r>
        <w:rPr>
          <w:spacing w:val="-32"/>
        </w:rPr>
        <w:t xml:space="preserve"> </w:t>
      </w:r>
      <w:r>
        <w:rPr>
          <w:rFonts w:hint="eastAsia" w:ascii="宋体" w:hAnsi="宋体" w:cs="宋体"/>
          <w:spacing w:val="-32"/>
        </w:rPr>
        <w:t>分，</w:t>
      </w:r>
      <w:r>
        <w:rPr>
          <w:spacing w:val="-32"/>
        </w:rPr>
        <w:t xml:space="preserve"> </w:t>
      </w:r>
      <w:r>
        <w:rPr>
          <w:rFonts w:hint="eastAsia" w:ascii="宋体" w:hAnsi="宋体" w:cs="宋体"/>
          <w:spacing w:val="6"/>
          <w:w w:val="95"/>
        </w:rPr>
        <w:t>原因为我部门被上级主管部门核准的编制数远远少于实际在职</w:t>
      </w:r>
      <w:r>
        <w:rPr>
          <w:spacing w:val="6"/>
          <w:w w:val="95"/>
        </w:rPr>
        <w:t xml:space="preserve"> </w:t>
      </w:r>
      <w:r>
        <w:rPr>
          <w:rFonts w:hint="eastAsia" w:ascii="宋体" w:hAnsi="宋体" w:cs="宋体"/>
          <w:spacing w:val="-8"/>
        </w:rPr>
        <w:t>人数。</w:t>
      </w:r>
      <w:r>
        <w:t>9</w:t>
      </w:r>
      <w:r>
        <w:rPr>
          <w:rFonts w:hint="eastAsia" w:ascii="宋体" w:hAnsi="宋体" w:cs="宋体"/>
          <w:spacing w:val="-15"/>
        </w:rPr>
        <w:t>、其他人员增减率扣</w:t>
      </w:r>
      <w:r>
        <w:rPr>
          <w:spacing w:val="-15"/>
        </w:rPr>
        <w:t xml:space="preserve"> </w:t>
      </w:r>
      <w:r>
        <w:t>1</w:t>
      </w:r>
      <w:r>
        <w:rPr>
          <w:spacing w:val="-22"/>
        </w:rPr>
        <w:t xml:space="preserve"> </w:t>
      </w:r>
      <w:r>
        <w:rPr>
          <w:rFonts w:hint="eastAsia" w:ascii="宋体" w:hAnsi="宋体" w:cs="宋体"/>
          <w:spacing w:val="-22"/>
        </w:rPr>
        <w:t>分，原因为我部门</w:t>
      </w:r>
      <w:r>
        <w:rPr>
          <w:spacing w:val="-22"/>
        </w:rPr>
        <w:t xml:space="preserve"> </w:t>
      </w:r>
      <w:r>
        <w:t>2016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年其他人</w:t>
      </w:r>
      <w:r>
        <w:rPr>
          <w:rFonts w:hint="eastAsia" w:ascii="宋体" w:hAnsi="宋体" w:cs="宋体"/>
          <w:spacing w:val="-11"/>
          <w:w w:val="99"/>
        </w:rPr>
        <w:t>员列入事业财政补助人员中统计，</w:t>
      </w:r>
      <w:r>
        <w:rPr>
          <w:spacing w:val="1"/>
          <w:w w:val="99"/>
        </w:rPr>
        <w:t>201</w:t>
      </w:r>
      <w:r>
        <w:rPr>
          <w:w w:val="99"/>
        </w:rPr>
        <w:t>7</w:t>
      </w:r>
      <w:r>
        <w:rPr>
          <w:spacing w:val="-118"/>
        </w:rPr>
        <w:t xml:space="preserve"> </w:t>
      </w:r>
      <w:r>
        <w:rPr>
          <w:rFonts w:hint="eastAsia" w:ascii="宋体" w:hAnsi="宋体" w:cs="宋体"/>
          <w:w w:val="99"/>
        </w:rPr>
        <w:t>年列入其他人员中统计。</w:t>
      </w:r>
    </w:p>
    <w:p>
      <w:pPr>
        <w:pStyle w:val="3"/>
        <w:spacing w:line="360" w:lineRule="auto"/>
        <w:ind w:left="994"/>
        <w:rPr>
          <w:rFonts w:ascii="Noto Sans CJK JP Regular"/>
        </w:rPr>
      </w:pPr>
      <w:r>
        <w:rPr>
          <w:rFonts w:ascii="Noto Sans CJK JP Regular" w:eastAsia="Times New Roman"/>
        </w:rPr>
        <w:t>七、其他重要事项的情况说明。</w:t>
      </w:r>
    </w:p>
    <w:p>
      <w:pPr>
        <w:pStyle w:val="3"/>
        <w:spacing w:before="18" w:line="360" w:lineRule="auto"/>
        <w:ind w:left="351" w:right="344" w:firstLine="643"/>
      </w:pPr>
      <w:r>
        <w:rPr>
          <w:spacing w:val="-13"/>
        </w:rPr>
        <w:t>1</w:t>
      </w:r>
      <w:r>
        <w:rPr>
          <w:rFonts w:hint="eastAsia" w:ascii="宋体" w:hAnsi="宋体" w:cs="宋体"/>
          <w:spacing w:val="-6"/>
        </w:rPr>
        <w:t>．</w:t>
      </w:r>
      <w:r>
        <w:rPr>
          <w:rFonts w:hint="eastAsia" w:ascii="宋体" w:hAnsi="宋体" w:cs="宋体"/>
          <w:b/>
          <w:spacing w:val="-6"/>
        </w:rPr>
        <w:t>机关运行经费支出情况的说明。</w:t>
      </w:r>
      <w:r>
        <w:t>2017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年度本部门机关运</w:t>
      </w:r>
      <w:r>
        <w:rPr>
          <w:rFonts w:hint="eastAsia" w:ascii="宋体" w:hAnsi="宋体" w:cs="宋体"/>
          <w:spacing w:val="-17"/>
        </w:rPr>
        <w:t>行经费支出</w:t>
      </w:r>
      <w:r>
        <w:rPr>
          <w:spacing w:val="-17"/>
        </w:rPr>
        <w:t xml:space="preserve"> </w:t>
      </w:r>
      <w:r>
        <w:t>1157.35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万元，比</w:t>
      </w:r>
      <w:r>
        <w:rPr>
          <w:spacing w:val="-17"/>
        </w:rPr>
        <w:t xml:space="preserve"> </w:t>
      </w:r>
      <w:r>
        <w:t>2016</w:t>
      </w:r>
      <w:r>
        <w:rPr>
          <w:spacing w:val="-16"/>
        </w:rPr>
        <w:t xml:space="preserve"> </w:t>
      </w:r>
      <w:r>
        <w:rPr>
          <w:rFonts w:hint="eastAsia" w:ascii="宋体" w:hAnsi="宋体" w:cs="宋体"/>
          <w:spacing w:val="-16"/>
        </w:rPr>
        <w:t>年度减少了</w:t>
      </w:r>
      <w:r>
        <w:rPr>
          <w:spacing w:val="-16"/>
        </w:rPr>
        <w:t xml:space="preserve"> </w:t>
      </w:r>
      <w:r>
        <w:t>62</w:t>
      </w:r>
      <w:r>
        <w:rPr>
          <w:spacing w:val="-9"/>
        </w:rPr>
        <w:t xml:space="preserve"> </w:t>
      </w:r>
      <w:r>
        <w:rPr>
          <w:rFonts w:hint="eastAsia" w:ascii="宋体" w:hAnsi="宋体" w:cs="宋体"/>
          <w:spacing w:val="-9"/>
        </w:rPr>
        <w:t>万元，减少</w:t>
      </w:r>
    </w:p>
    <w:p>
      <w:pPr>
        <w:pStyle w:val="3"/>
        <w:spacing w:before="1" w:line="360" w:lineRule="auto"/>
        <w:ind w:left="351" w:right="348"/>
        <w:jc w:val="both"/>
      </w:pPr>
      <w:r>
        <w:t>5.3</w:t>
      </w:r>
      <w:r>
        <w:rPr>
          <w:spacing w:val="-5"/>
        </w:rPr>
        <w:t>%</w:t>
      </w:r>
      <w:r>
        <w:rPr>
          <w:rFonts w:hint="eastAsia" w:ascii="宋体" w:hAnsi="宋体" w:cs="宋体"/>
          <w:spacing w:val="-5"/>
        </w:rPr>
        <w:t>。主要原因是：我办事处</w:t>
      </w:r>
      <w:r>
        <w:rPr>
          <w:spacing w:val="-5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rPr>
          <w:rFonts w:hint="eastAsia" w:ascii="宋体" w:hAnsi="宋体" w:cs="宋体"/>
          <w:spacing w:val="-8"/>
        </w:rPr>
        <w:t>年社会保障和就业支出及城乡社区支出减少。</w:t>
      </w:r>
    </w:p>
    <w:p>
      <w:pPr>
        <w:pStyle w:val="3"/>
        <w:numPr>
          <w:ilvl w:val="0"/>
          <w:numId w:val="1"/>
        </w:numPr>
        <w:spacing w:line="360" w:lineRule="auto"/>
        <w:ind w:left="351" w:right="348" w:firstLine="643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spacing w:val="-5"/>
        </w:rPr>
        <w:t>政府采购情况的说明</w:t>
      </w:r>
      <w:r>
        <w:rPr>
          <w:rFonts w:hint="eastAsia" w:ascii="宋体" w:hAnsi="宋体" w:cs="宋体"/>
          <w:spacing w:val="-5"/>
        </w:rPr>
        <w:t>。</w:t>
      </w:r>
      <w:r>
        <w:t>2017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年度本部门政府采购支出总</w:t>
      </w:r>
      <w:r>
        <w:rPr>
          <w:rFonts w:hint="eastAsia" w:ascii="宋体" w:hAnsi="宋体" w:cs="宋体"/>
          <w:spacing w:val="-47"/>
        </w:rPr>
        <w:t>额</w:t>
      </w:r>
      <w:r>
        <w:rPr>
          <w:spacing w:val="-47"/>
        </w:rPr>
        <w:t xml:space="preserve"> </w:t>
      </w:r>
      <w:r>
        <w:t>96.49</w:t>
      </w:r>
      <w:r>
        <w:rPr>
          <w:spacing w:val="-19"/>
        </w:rPr>
        <w:t xml:space="preserve"> </w:t>
      </w:r>
      <w:r>
        <w:rPr>
          <w:rFonts w:hint="eastAsia" w:ascii="宋体" w:hAnsi="宋体" w:cs="宋体"/>
          <w:spacing w:val="-19"/>
        </w:rPr>
        <w:t>万元，其中：政府采购货物支出</w:t>
      </w:r>
      <w:r>
        <w:rPr>
          <w:spacing w:val="-19"/>
        </w:rPr>
        <w:t xml:space="preserve"> </w:t>
      </w:r>
      <w:r>
        <w:t>29.60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万元、政府采购</w:t>
      </w:r>
      <w:r>
        <w:rPr>
          <w:rFonts w:hint="eastAsia" w:ascii="宋体" w:hAnsi="宋体" w:cs="宋体"/>
        </w:rPr>
        <w:t>工程支出</w:t>
      </w:r>
      <w:r>
        <w:t xml:space="preserve"> 61.61 </w:t>
      </w:r>
      <w:r>
        <w:rPr>
          <w:rFonts w:hint="eastAsia" w:ascii="宋体" w:hAnsi="宋体" w:cs="宋体"/>
        </w:rPr>
        <w:t>万元、政府采购服务支出</w:t>
      </w:r>
      <w:r>
        <w:t xml:space="preserve"> 5.28 </w:t>
      </w:r>
      <w:r>
        <w:rPr>
          <w:rFonts w:hint="eastAsia" w:ascii="宋体" w:hAnsi="宋体" w:cs="宋体"/>
        </w:rPr>
        <w:t>万元。</w:t>
      </w:r>
    </w:p>
    <w:p>
      <w:pPr>
        <w:pStyle w:val="3"/>
        <w:spacing w:before="4"/>
        <w:ind w:firstLine="1120" w:firstLineChars="400"/>
        <w:rPr>
          <w:sz w:val="23"/>
        </w:rPr>
      </w:pPr>
      <w:r>
        <w:rPr>
          <w:spacing w:val="-20"/>
        </w:rPr>
        <w:t>3</w:t>
      </w:r>
      <w:r>
        <w:rPr>
          <w:rFonts w:hint="eastAsia" w:ascii="宋体" w:hAnsi="宋体" w:cs="宋体"/>
          <w:spacing w:val="-15"/>
        </w:rPr>
        <w:t>．</w:t>
      </w:r>
      <w:r>
        <w:rPr>
          <w:rFonts w:hint="eastAsia" w:ascii="宋体" w:hAnsi="宋体" w:cs="宋体"/>
          <w:b/>
          <w:spacing w:val="-15"/>
        </w:rPr>
        <w:t>国有资产占用情况。</w:t>
      </w:r>
    </w:p>
    <w:p>
      <w:pPr>
        <w:pStyle w:val="3"/>
        <w:numPr>
          <w:numId w:val="0"/>
        </w:numPr>
        <w:spacing w:line="360" w:lineRule="auto"/>
        <w:ind w:left="994" w:leftChars="0" w:right="348" w:rightChars="0"/>
        <w:rPr>
          <w:rFonts w:hint="eastAsia" w:ascii="宋体" w:hAnsi="宋体" w:cs="宋体"/>
        </w:rPr>
      </w:pPr>
      <w:bookmarkStart w:id="1" w:name="_GoBack"/>
      <w:bookmarkEnd w:id="1"/>
    </w:p>
    <w:p>
      <w:pPr>
        <w:spacing w:line="360" w:lineRule="auto"/>
        <w:sectPr>
          <w:headerReference r:id="rId11" w:type="default"/>
          <w:footerReference r:id="rId12" w:type="default"/>
          <w:pgSz w:w="11910" w:h="16840"/>
          <w:pgMar w:top="1580" w:right="1180" w:bottom="1300" w:left="1180" w:header="0" w:footer="1116" w:gutter="0"/>
          <w:pgNumType w:start="42"/>
          <w:cols w:space="720" w:num="1"/>
        </w:sectPr>
      </w:pPr>
    </w:p>
    <w:p>
      <w:pPr>
        <w:pStyle w:val="3"/>
        <w:spacing w:before="4"/>
        <w:rPr>
          <w:sz w:val="23"/>
        </w:rPr>
      </w:pPr>
    </w:p>
    <w:tbl>
      <w:tblPr>
        <w:tblStyle w:val="5"/>
        <w:tblW w:w="14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657"/>
        <w:gridCol w:w="877"/>
        <w:gridCol w:w="878"/>
        <w:gridCol w:w="878"/>
        <w:gridCol w:w="876"/>
        <w:gridCol w:w="4618"/>
        <w:gridCol w:w="656"/>
        <w:gridCol w:w="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　　目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行次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数量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价值（万元）</w:t>
            </w:r>
          </w:p>
        </w:tc>
        <w:tc>
          <w:tcPr>
            <w:tcW w:w="61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补充资料</w:t>
            </w:r>
            <w:r>
              <w:rPr>
                <w:rFonts w:ascii="宋体" w:hAnsi="宋体" w:cs="Arial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年初数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年末数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年初数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年末数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栏　　次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栏　　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行次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资产总额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662.44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597.47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一、本年坏账损失金额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一、流动资产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341.04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207.70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二、危房面积（平方米）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二、固定资产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321.40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389.76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</w:rPr>
              <w:t>（一）上年年末数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bookmarkStart w:id="0" w:name="_Hlk3187520"/>
            <w:r>
              <w:rPr>
                <w:rFonts w:ascii="宋体" w:hAnsi="宋体" w:cs="Arial"/>
                <w:color w:val="00000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</w:rPr>
              <w:t>（一）房屋（平方米）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1791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1791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91.79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91.79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</w:rPr>
              <w:t>（二）本年增加数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1.</w:t>
            </w:r>
            <w:r>
              <w:rPr>
                <w:rFonts w:hint="eastAsia" w:ascii="宋体" w:hAnsi="宋体" w:cs="Arial"/>
                <w:color w:val="000000"/>
              </w:rPr>
              <w:t>办公用房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1791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1791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91.79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91.79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</w:rPr>
              <w:t>（三）本年减少数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　</w:t>
            </w:r>
            <w:r>
              <w:rPr>
                <w:rFonts w:ascii="宋体" w:hAnsi="宋体" w:cs="Arial"/>
                <w:color w:val="000000"/>
              </w:rPr>
              <w:t>2.</w:t>
            </w:r>
            <w:r>
              <w:rPr>
                <w:rFonts w:hint="eastAsia" w:ascii="宋体" w:hAnsi="宋体" w:cs="Arial"/>
                <w:color w:val="000000"/>
              </w:rPr>
              <w:t>业务用房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     </w:t>
            </w:r>
            <w:r>
              <w:rPr>
                <w:rFonts w:hint="eastAsia" w:ascii="宋体" w:hAnsi="宋体" w:cs="Arial"/>
                <w:color w:val="000000"/>
              </w:rPr>
              <w:t>其中：本年修复数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　</w:t>
            </w:r>
            <w:r>
              <w:rPr>
                <w:rFonts w:ascii="宋体" w:hAnsi="宋体" w:cs="Arial"/>
                <w:color w:val="000000"/>
              </w:rPr>
              <w:t>3.</w:t>
            </w:r>
            <w:r>
              <w:rPr>
                <w:rFonts w:hint="eastAsia" w:ascii="宋体" w:hAnsi="宋体" w:cs="Arial"/>
                <w:color w:val="000000"/>
              </w:rPr>
              <w:t>其他（不含构筑物）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</w:rPr>
              <w:t>（四）年末数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（二）车辆（台、辆）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19.77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49.43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三、年末单位负担费用的供暖面积（平方米）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/>
                <w:color w:val="000000"/>
                <w:sz w:val="19"/>
                <w:szCs w:val="19"/>
              </w:rPr>
              <w:t>1435.64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1.</w:t>
            </w:r>
            <w:r>
              <w:rPr>
                <w:rFonts w:hint="eastAsia" w:ascii="宋体" w:hAnsi="宋体" w:cs="Arial"/>
                <w:color w:val="000000"/>
              </w:rPr>
              <w:t>轿车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19.77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19.77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四、年末单位出租出借房屋面积（平方米）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2.</w:t>
            </w:r>
            <w:r>
              <w:rPr>
                <w:rFonts w:hint="eastAsia" w:ascii="宋体" w:hAnsi="宋体" w:cs="Arial"/>
                <w:color w:val="000000"/>
              </w:rPr>
              <w:t>越野车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五、年末单位土地证证载面积（平方米）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3.</w:t>
            </w:r>
            <w:r>
              <w:rPr>
                <w:rFonts w:hint="eastAsia" w:ascii="宋体" w:hAnsi="宋体" w:cs="Arial"/>
                <w:color w:val="000000"/>
              </w:rPr>
              <w:t>小型载客汽车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六、年末单位车辆工作用途情况（台、辆）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4.</w:t>
            </w:r>
            <w:r>
              <w:rPr>
                <w:rFonts w:hint="eastAsia" w:ascii="宋体" w:hAnsi="宋体" w:cs="Arial"/>
                <w:color w:val="000000"/>
              </w:rPr>
              <w:t>大中型载客汽车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1.</w:t>
            </w:r>
            <w:r>
              <w:rPr>
                <w:rFonts w:hint="eastAsia" w:ascii="宋体" w:hAnsi="宋体" w:cs="Arial"/>
                <w:color w:val="000000"/>
              </w:rPr>
              <w:t>副部（省）级及以上领导用车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40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5.</w:t>
            </w:r>
            <w:r>
              <w:rPr>
                <w:rFonts w:hint="eastAsia" w:ascii="宋体" w:hAnsi="宋体" w:cs="Arial"/>
                <w:color w:val="000000"/>
              </w:rPr>
              <w:t>其他车型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</w:t>
            </w: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29.66</w:t>
            </w: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2.</w:t>
            </w:r>
            <w:r>
              <w:rPr>
                <w:rFonts w:hint="eastAsia" w:ascii="宋体" w:hAnsi="宋体" w:cs="Arial"/>
                <w:color w:val="000000"/>
              </w:rPr>
              <w:t>一般公务用车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（三）单价</w:t>
            </w:r>
            <w:r>
              <w:rPr>
                <w:rFonts w:ascii="宋体" w:hAnsi="宋体" w:cs="Arial"/>
                <w:color w:val="000000"/>
              </w:rPr>
              <w:t>50</w:t>
            </w:r>
            <w:r>
              <w:rPr>
                <w:rFonts w:hint="eastAsia" w:ascii="宋体" w:hAnsi="宋体" w:cs="Arial"/>
                <w:color w:val="000000"/>
              </w:rPr>
              <w:t>万元（含）以上的通用设备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3.</w:t>
            </w:r>
            <w:r>
              <w:rPr>
                <w:rFonts w:hint="eastAsia" w:ascii="宋体" w:hAnsi="宋体" w:cs="Arial"/>
                <w:color w:val="000000"/>
              </w:rPr>
              <w:t>一般执法执勤用车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6937" w:rightChars="-3153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（四）单价</w:t>
            </w:r>
            <w:r>
              <w:rPr>
                <w:rFonts w:ascii="宋体" w:hAnsi="宋体" w:cs="Arial"/>
                <w:color w:val="000000"/>
              </w:rPr>
              <w:t>100</w:t>
            </w:r>
            <w:r>
              <w:rPr>
                <w:rFonts w:hint="eastAsia" w:ascii="宋体" w:hAnsi="宋体" w:cs="Arial"/>
                <w:color w:val="000000"/>
              </w:rPr>
              <w:t>万元（含）以上的专用设备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4.</w:t>
            </w:r>
            <w:r>
              <w:rPr>
                <w:rFonts w:hint="eastAsia" w:ascii="宋体" w:hAnsi="宋体" w:cs="Arial"/>
                <w:color w:val="000000"/>
              </w:rPr>
              <w:t>特种专业技术用车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（五）其他固定资产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209.84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248.54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 xml:space="preserve">    5.</w:t>
            </w:r>
            <w:r>
              <w:rPr>
                <w:rFonts w:hint="eastAsia" w:ascii="宋体" w:hAnsi="宋体" w:cs="Arial"/>
                <w:color w:val="000000"/>
              </w:rPr>
              <w:t>其他用车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9</w:t>
            </w: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减：累计折旧及减值准备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三、长期投资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四、在建工程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五、无形资产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减：累计摊销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53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六、其他资产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</w:rPr>
              <w:t>44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　</w:t>
            </w:r>
          </w:p>
        </w:tc>
      </w:tr>
    </w:tbl>
    <w:p>
      <w:pPr>
        <w:pStyle w:val="3"/>
        <w:spacing w:line="360" w:lineRule="auto"/>
        <w:rPr>
          <w:rFonts w:ascii="宋体" w:cs="宋体"/>
          <w:spacing w:val="-15"/>
        </w:rPr>
      </w:pPr>
    </w:p>
    <w:p>
      <w:pPr>
        <w:spacing w:line="211" w:lineRule="auto"/>
        <w:jc w:val="both"/>
        <w:sectPr>
          <w:headerReference r:id="rId13" w:type="default"/>
          <w:footerReference r:id="rId14" w:type="default"/>
          <w:pgSz w:w="16840" w:h="11910" w:orient="landscape"/>
          <w:pgMar w:top="1179" w:right="1582" w:bottom="1179" w:left="1298" w:header="0" w:footer="1117" w:gutter="0"/>
          <w:pgNumType w:start="41"/>
          <w:cols w:space="720" w:num="1"/>
        </w:sectPr>
      </w:pPr>
    </w:p>
    <w:p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截至</w:t>
      </w:r>
      <w:r>
        <w:rPr>
          <w:sz w:val="32"/>
          <w:szCs w:val="32"/>
        </w:rPr>
        <w:t xml:space="preserve"> 2017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12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31 </w:t>
      </w:r>
      <w:r>
        <w:rPr>
          <w:rFonts w:hint="eastAsia"/>
          <w:sz w:val="32"/>
          <w:szCs w:val="32"/>
        </w:rPr>
        <w:t>日，固定资产</w:t>
      </w:r>
      <w:r>
        <w:rPr>
          <w:sz w:val="32"/>
          <w:szCs w:val="32"/>
        </w:rPr>
        <w:t>389.76</w:t>
      </w:r>
      <w:r>
        <w:rPr>
          <w:rFonts w:hint="eastAsia"/>
          <w:sz w:val="32"/>
          <w:szCs w:val="32"/>
        </w:rPr>
        <w:t>万元，与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年相比增加</w:t>
      </w:r>
      <w:r>
        <w:rPr>
          <w:sz w:val="32"/>
          <w:szCs w:val="32"/>
        </w:rPr>
        <w:t>68.36</w:t>
      </w:r>
      <w:r>
        <w:rPr>
          <w:rFonts w:hint="eastAsia"/>
          <w:sz w:val="32"/>
          <w:szCs w:val="32"/>
        </w:rPr>
        <w:t>万元，主要原因是：新增办公设备。</w:t>
      </w:r>
    </w:p>
    <w:p>
      <w:pPr>
        <w:pStyle w:val="3"/>
        <w:spacing w:line="360" w:lineRule="auto"/>
        <w:ind w:firstLine="829" w:firstLineChars="294"/>
      </w:pPr>
      <w:r>
        <w:rPr>
          <w:rFonts w:hint="eastAsia" w:ascii="宋体" w:hAnsi="宋体" w:cs="宋体"/>
          <w:spacing w:val="-19"/>
        </w:rPr>
        <w:t>本部门共</w:t>
      </w:r>
      <w:r>
        <w:rPr>
          <w:rFonts w:hint="eastAsia" w:ascii="宋体" w:hAnsi="宋体" w:cs="宋体"/>
          <w:spacing w:val="-21"/>
        </w:rPr>
        <w:t>有车辆</w:t>
      </w:r>
      <w:r>
        <w:t>10</w:t>
      </w:r>
      <w:r>
        <w:rPr>
          <w:rFonts w:hint="eastAsia" w:ascii="宋体" w:hAnsi="宋体" w:cs="宋体"/>
          <w:spacing w:val="-26"/>
        </w:rPr>
        <w:t>辆，一般公务</w:t>
      </w:r>
      <w:r>
        <w:rPr>
          <w:spacing w:val="-2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rFonts w:hint="eastAsia" w:ascii="宋体" w:hAnsi="宋体" w:cs="宋体"/>
          <w:spacing w:val="-17"/>
        </w:rPr>
        <w:t>辆用车、一般执法执勤用车</w:t>
      </w:r>
      <w:r>
        <w:rPr>
          <w:spacing w:val="-17"/>
        </w:rPr>
        <w:t xml:space="preserve"> </w:t>
      </w:r>
      <w:r>
        <w:t>0</w:t>
      </w:r>
      <w:r>
        <w:rPr>
          <w:spacing w:val="-25"/>
        </w:rPr>
        <w:t xml:space="preserve"> </w:t>
      </w:r>
      <w:r>
        <w:rPr>
          <w:rFonts w:hint="eastAsia" w:ascii="宋体" w:hAnsi="宋体" w:cs="宋体"/>
          <w:spacing w:val="-25"/>
        </w:rPr>
        <w:t>辆、特种</w:t>
      </w:r>
      <w:r>
        <w:rPr>
          <w:rFonts w:hint="eastAsia" w:ascii="宋体" w:hAnsi="宋体" w:cs="宋体"/>
          <w:spacing w:val="-12"/>
        </w:rPr>
        <w:t>专业技术用车</w:t>
      </w:r>
      <w:r>
        <w:rPr>
          <w:spacing w:val="-12"/>
        </w:rPr>
        <w:t xml:space="preserve"> </w:t>
      </w:r>
      <w:r>
        <w:t>0</w:t>
      </w:r>
      <w:r>
        <w:rPr>
          <w:spacing w:val="-30"/>
        </w:rPr>
        <w:t xml:space="preserve"> </w:t>
      </w:r>
      <w:r>
        <w:rPr>
          <w:rFonts w:hint="eastAsia" w:ascii="宋体" w:hAnsi="宋体" w:cs="宋体"/>
          <w:spacing w:val="-30"/>
        </w:rPr>
        <w:t>辆、其他用车</w:t>
      </w:r>
      <w:r>
        <w:rPr>
          <w:spacing w:val="-30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rPr>
          <w:rFonts w:hint="eastAsia" w:ascii="宋体" w:hAnsi="宋体" w:cs="宋体"/>
          <w:spacing w:val="-13"/>
        </w:rPr>
        <w:t>辆，其他用车主要是城管执法用</w:t>
      </w:r>
      <w:r>
        <w:rPr>
          <w:rFonts w:hint="eastAsia" w:ascii="宋体" w:hAnsi="宋体" w:cs="宋体"/>
          <w:spacing w:val="-12"/>
        </w:rPr>
        <w:t>车；单位价值</w:t>
      </w:r>
      <w:r>
        <w:rPr>
          <w:spacing w:val="-12"/>
        </w:rPr>
        <w:t xml:space="preserve"> </w:t>
      </w:r>
      <w:r>
        <w:t>200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8"/>
        </w:rPr>
        <w:t>万元以上大型设备</w:t>
      </w:r>
      <w:r>
        <w:rPr>
          <w:spacing w:val="-18"/>
        </w:rPr>
        <w:t xml:space="preserve"> </w:t>
      </w:r>
      <w:r>
        <w:t>0</w:t>
      </w:r>
      <w:r>
        <w:rPr>
          <w:spacing w:val="-41"/>
        </w:rPr>
        <w:t xml:space="preserve"> </w:t>
      </w:r>
      <w:r>
        <w:rPr>
          <w:rFonts w:hint="eastAsia" w:ascii="宋体" w:hAnsi="宋体" w:cs="宋体"/>
          <w:spacing w:val="-41"/>
        </w:rPr>
        <w:t>台</w:t>
      </w:r>
      <w:r>
        <w:rPr>
          <w:rFonts w:hint="eastAsia" w:ascii="宋体" w:hAnsi="宋体" w:cs="宋体"/>
        </w:rPr>
        <w:t>（套</w:t>
      </w:r>
      <w:r>
        <w:rPr>
          <w:rFonts w:hint="eastAsia" w:ascii="宋体" w:hAnsi="宋体" w:cs="宋体"/>
          <w:spacing w:val="-161"/>
        </w:rPr>
        <w:t>）</w:t>
      </w:r>
      <w:r>
        <w:rPr>
          <w:rFonts w:hint="eastAsia" w:ascii="宋体" w:hAnsi="宋体" w:cs="宋体"/>
        </w:rPr>
        <w:t>。</w:t>
      </w:r>
    </w:p>
    <w:p>
      <w:pPr>
        <w:pStyle w:val="3"/>
        <w:spacing w:line="360" w:lineRule="auto"/>
        <w:ind w:left="994"/>
      </w:pPr>
      <w:r>
        <w:t>4</w:t>
      </w:r>
      <w:r>
        <w:rPr>
          <w:rFonts w:hint="eastAsia" w:ascii="宋体" w:hAnsi="宋体" w:cs="宋体"/>
        </w:rPr>
        <w:t>．其他需要说明的情况。</w:t>
      </w:r>
    </w:p>
    <w:p>
      <w:pPr>
        <w:pStyle w:val="3"/>
        <w:spacing w:before="16" w:line="360" w:lineRule="auto"/>
        <w:ind w:left="351" w:right="347" w:firstLine="640"/>
      </w:pPr>
      <w:r>
        <w:rPr>
          <w:rFonts w:hint="eastAsia" w:ascii="宋体" w:hAnsi="宋体" w:cs="宋体"/>
        </w:rPr>
        <w:t>会议费支出情况。</w:t>
      </w:r>
      <w:r>
        <w:t>2017</w:t>
      </w:r>
      <w:r>
        <w:rPr>
          <w:spacing w:val="-20"/>
        </w:rPr>
        <w:t xml:space="preserve"> </w:t>
      </w:r>
      <w:r>
        <w:rPr>
          <w:rFonts w:hint="eastAsia" w:ascii="宋体" w:hAnsi="宋体" w:cs="宋体"/>
          <w:spacing w:val="-20"/>
        </w:rPr>
        <w:t>年会议费总计</w:t>
      </w:r>
      <w:r>
        <w:rPr>
          <w:spacing w:val="-20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8"/>
        </w:rPr>
        <w:t>万元，</w:t>
      </w:r>
      <w:r>
        <w:t>2016</w:t>
      </w:r>
      <w:r>
        <w:rPr>
          <w:spacing w:val="-18"/>
        </w:rPr>
        <w:t xml:space="preserve"> </w:t>
      </w:r>
      <w:r>
        <w:rPr>
          <w:rFonts w:hint="eastAsia" w:ascii="宋体" w:hAnsi="宋体" w:cs="宋体"/>
          <w:spacing w:val="-18"/>
        </w:rPr>
        <w:t>年支出</w:t>
      </w:r>
      <w:r>
        <w:rPr>
          <w:rFonts w:hint="eastAsia" w:ascii="宋体" w:hAnsi="宋体" w:cs="宋体"/>
          <w:spacing w:val="-49"/>
        </w:rPr>
        <w:t>为</w:t>
      </w:r>
      <w:r>
        <w:rPr>
          <w:spacing w:val="-49"/>
        </w:rPr>
        <w:t xml:space="preserve"> </w:t>
      </w:r>
      <w:r>
        <w:t>0</w:t>
      </w:r>
      <w:r>
        <w:rPr>
          <w:spacing w:val="-10"/>
        </w:rPr>
        <w:t xml:space="preserve"> </w:t>
      </w:r>
      <w:r>
        <w:rPr>
          <w:rFonts w:hint="eastAsia" w:ascii="宋体" w:hAnsi="宋体" w:cs="宋体"/>
          <w:spacing w:val="-10"/>
        </w:rPr>
        <w:t>万元，比上年无增减。</w:t>
      </w:r>
    </w:p>
    <w:p>
      <w:pPr>
        <w:pStyle w:val="3"/>
        <w:spacing w:before="18" w:line="360" w:lineRule="auto"/>
        <w:ind w:left="351" w:right="348" w:firstLine="640"/>
        <w:jc w:val="both"/>
      </w:pPr>
      <w:r>
        <w:rPr>
          <w:rFonts w:hint="eastAsia"/>
        </w:rPr>
        <w:t>培训费支出情况。</w:t>
      </w:r>
      <w:r>
        <w:t>2017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年培训费总计</w:t>
      </w:r>
      <w:r>
        <w:rPr>
          <w:spacing w:val="-20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万元，</w:t>
      </w:r>
      <w:r>
        <w:t>2016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年支出</w:t>
      </w:r>
      <w:r>
        <w:rPr>
          <w:rFonts w:hint="eastAsia"/>
          <w:spacing w:val="-49"/>
        </w:rPr>
        <w:t>为</w:t>
      </w:r>
      <w:r>
        <w:rPr>
          <w:spacing w:val="-49"/>
        </w:rPr>
        <w:t xml:space="preserve"> </w:t>
      </w:r>
      <w:r>
        <w:t>0.53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万元，比上年减少</w:t>
      </w:r>
      <w:r>
        <w:rPr>
          <w:spacing w:val="-18"/>
        </w:rPr>
        <w:t xml:space="preserve"> </w:t>
      </w:r>
      <w:r>
        <w:t>0.53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万元。</w:t>
      </w:r>
    </w:p>
    <w:p>
      <w:pPr>
        <w:pStyle w:val="3"/>
        <w:spacing w:before="6" w:line="360" w:lineRule="auto"/>
        <w:ind w:left="351" w:right="347" w:firstLine="640"/>
      </w:pPr>
    </w:p>
    <w:p>
      <w:pPr>
        <w:pStyle w:val="3"/>
        <w:spacing w:before="6" w:line="360" w:lineRule="auto"/>
        <w:ind w:left="351" w:right="347" w:firstLine="640"/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9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</w:p>
    <w:p>
      <w:pPr>
        <w:pStyle w:val="2"/>
        <w:tabs>
          <w:tab w:val="left" w:pos="5392"/>
        </w:tabs>
        <w:spacing w:line="1180" w:lineRule="exact"/>
        <w:ind w:left="1791" w:right="0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第四部分</w:t>
      </w:r>
      <w:r>
        <w:tab/>
      </w:r>
      <w:r>
        <w:rPr>
          <w:rFonts w:hint="eastAsia" w:ascii="宋体" w:hAnsi="宋体" w:cs="宋体"/>
        </w:rPr>
        <w:t>名词解释</w:t>
      </w:r>
    </w:p>
    <w:p>
      <w:pPr>
        <w:pStyle w:val="3"/>
        <w:rPr>
          <w:sz w:val="72"/>
        </w:rPr>
      </w:pPr>
    </w:p>
    <w:p>
      <w:pPr>
        <w:pStyle w:val="3"/>
        <w:rPr>
          <w:sz w:val="72"/>
        </w:rPr>
      </w:pPr>
    </w:p>
    <w:p>
      <w:pPr>
        <w:pStyle w:val="3"/>
        <w:rPr>
          <w:sz w:val="72"/>
        </w:rPr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</w:pPr>
    </w:p>
    <w:p>
      <w:pPr>
        <w:pStyle w:val="3"/>
        <w:spacing w:line="360" w:lineRule="auto"/>
        <w:ind w:left="351"/>
        <w:sectPr>
          <w:headerReference r:id="rId15" w:type="default"/>
          <w:footerReference r:id="rId16" w:type="default"/>
          <w:pgSz w:w="11910" w:h="16840"/>
          <w:pgMar w:top="1580" w:right="1180" w:bottom="1300" w:left="1180" w:header="0" w:footer="1116" w:gutter="0"/>
          <w:pgNumType w:start="44"/>
          <w:cols w:space="720" w:num="1"/>
        </w:sectPr>
      </w:pPr>
    </w:p>
    <w:p>
      <w:pPr>
        <w:pStyle w:val="3"/>
        <w:spacing w:line="360" w:lineRule="auto"/>
        <w:ind w:left="31680" w:hanging="640" w:hangingChars="200"/>
        <w:jc w:val="both"/>
      </w:pPr>
      <w:r>
        <w:t xml:space="preserve">          </w:t>
      </w:r>
      <w:r>
        <w:rPr>
          <w:rFonts w:hint="eastAsia"/>
        </w:rPr>
        <w:t>（一）财政拨款收入：本年度从本级财政部门取得的财政拨款，包括一般公共预算财政拨款和政府性基金预算财政拨款</w:t>
      </w:r>
    </w:p>
    <w:p>
      <w:pPr>
        <w:pStyle w:val="3"/>
        <w:spacing w:line="360" w:lineRule="auto"/>
        <w:ind w:left="352" w:leftChars="160" w:firstLine="640" w:firstLineChars="200"/>
      </w:pPr>
      <w:r>
        <w:rPr>
          <w:rFonts w:hint="eastAsia"/>
        </w:rPr>
        <w:t>（二）事业收入：指事业单位开展专业业务活动及辅助活动</w:t>
      </w:r>
    </w:p>
    <w:p>
      <w:pPr>
        <w:pStyle w:val="3"/>
        <w:spacing w:line="360" w:lineRule="auto"/>
        <w:ind w:left="351"/>
      </w:pPr>
      <w:r>
        <w:rPr>
          <w:rFonts w:hint="eastAsia"/>
        </w:rPr>
        <w:t>所取得的收入。</w:t>
      </w:r>
    </w:p>
    <w:p>
      <w:pPr>
        <w:pStyle w:val="3"/>
        <w:spacing w:line="360" w:lineRule="auto"/>
        <w:ind w:firstLine="960" w:firstLineChars="300"/>
      </w:pPr>
      <w:r>
        <w:rPr>
          <w:rFonts w:hint="eastAsia"/>
        </w:rPr>
        <w:t>（三）其他收入：指除上述</w:t>
      </w:r>
      <w:r>
        <w:t>“</w:t>
      </w:r>
      <w:r>
        <w:rPr>
          <w:rFonts w:hint="eastAsia"/>
        </w:rPr>
        <w:t>财政拨款收入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事业收入</w:t>
      </w:r>
      <w:r>
        <w:t>”</w:t>
      </w:r>
      <w:r>
        <w:rPr>
          <w:rFonts w:hint="eastAsia"/>
        </w:rPr>
        <w:t>、</w:t>
      </w:r>
    </w:p>
    <w:p>
      <w:pPr>
        <w:pStyle w:val="3"/>
        <w:spacing w:line="360" w:lineRule="auto"/>
        <w:ind w:left="351"/>
      </w:pPr>
      <w:r>
        <w:t>“</w:t>
      </w:r>
      <w:r>
        <w:rPr>
          <w:rFonts w:hint="eastAsia"/>
        </w:rPr>
        <w:t>经营收入</w:t>
      </w:r>
      <w:r>
        <w:t>”</w:t>
      </w:r>
      <w:r>
        <w:rPr>
          <w:rFonts w:hint="eastAsia"/>
        </w:rPr>
        <w:t>等以外的收入。</w:t>
      </w:r>
    </w:p>
    <w:p>
      <w:pPr>
        <w:pStyle w:val="3"/>
        <w:spacing w:line="360" w:lineRule="auto"/>
        <w:ind w:left="352" w:leftChars="160" w:firstLine="640" w:firstLineChars="200"/>
      </w:pPr>
      <w:r>
        <w:rPr>
          <w:rFonts w:hint="eastAsia"/>
        </w:rPr>
        <w:t>（四）用事业基金弥补收支差额：指事业单位在用当年的</w:t>
      </w:r>
      <w:r>
        <w:t>“</w:t>
      </w:r>
      <w:r>
        <w:rPr>
          <w:rFonts w:hint="eastAsia"/>
        </w:rPr>
        <w:t>财政拨款收入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财政拨款结转和结余资金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事业收入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经营收入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其他收入</w:t>
      </w:r>
      <w:r>
        <w:t>”</w:t>
      </w:r>
      <w:r>
        <w:rPr>
          <w:rFonts w:hint="eastAsia"/>
        </w:rPr>
        <w:t>不足以安排当年支出的情况下，使用以前年度积累的事业基金（事业单位当年收支相抵后按国家规定提取、用于弥补以后年度收支差额的基金）弥补本年度收支缺口的资金。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（五）年初结转和结余：指以前年度尚未完成、结转到本年仍按原规定用途继续使用的资金，或项目已完成等产生的结余资金。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（六）结余分配：指事业单位按照事业单位会计制度的规定</w:t>
      </w:r>
      <w:r>
        <w:t xml:space="preserve"> </w:t>
      </w:r>
      <w:r>
        <w:rPr>
          <w:rFonts w:hint="eastAsia"/>
        </w:rPr>
        <w:t>从非财政补助结余中分配的事业基金和职工福利基金等。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（七）年末结转和结余：指单位按有关规定结转到下年或以后年度继续使用的资金，或项目已完成等产生的结余资金。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（八）基本支出：填列单位为保障机构正常运转、完成日常</w:t>
      </w:r>
      <w:r>
        <w:t xml:space="preserve"> </w:t>
      </w:r>
      <w:r>
        <w:rPr>
          <w:rFonts w:hint="eastAsia"/>
        </w:rPr>
        <w:t>工作任务而发生的各项支出。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（九）项目支出：填列单位为完成特定的行政工作任务或事</w:t>
      </w:r>
      <w:r>
        <w:t xml:space="preserve"> </w:t>
      </w:r>
      <w:r>
        <w:rPr>
          <w:rFonts w:hint="eastAsia"/>
        </w:rPr>
        <w:t>业发展目标，在基本支出之外发生的各项支出。</w:t>
      </w:r>
    </w:p>
    <w:p>
      <w:pPr>
        <w:pStyle w:val="3"/>
        <w:spacing w:line="360" w:lineRule="auto"/>
        <w:sectPr>
          <w:headerReference r:id="rId17" w:type="default"/>
          <w:footerReference r:id="rId18" w:type="default"/>
          <w:pgSz w:w="11910" w:h="16840"/>
          <w:pgMar w:top="1580" w:right="1180" w:bottom="1300" w:left="1180" w:header="0" w:footer="1116" w:gutter="0"/>
          <w:pgNumType w:start="45"/>
          <w:cols w:space="720" w:num="1"/>
        </w:sectPr>
      </w:pPr>
    </w:p>
    <w:p>
      <w:pPr>
        <w:pStyle w:val="3"/>
        <w:spacing w:before="9"/>
        <w:rPr>
          <w:sz w:val="22"/>
        </w:rPr>
      </w:pP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（十）基本建设支出：填列由本级发展与改革部门集中安排的用于购置固定资产、战略性和应急性储备、土地和无形资产，以及购建基础设施、大型修缮所发生的一般公共预算财政拨款支</w:t>
      </w:r>
    </w:p>
    <w:p>
      <w:pPr>
        <w:pStyle w:val="3"/>
        <w:spacing w:line="360" w:lineRule="auto"/>
        <w:ind w:left="351"/>
      </w:pPr>
      <w:r>
        <w:rPr>
          <w:rFonts w:hint="eastAsia"/>
        </w:rPr>
        <w:t>出，不包括政府性基金、财政专户管理资金以及各类拼盘自筹资</w:t>
      </w:r>
      <w:r>
        <w:t xml:space="preserve"> </w:t>
      </w:r>
      <w:r>
        <w:rPr>
          <w:rFonts w:hint="eastAsia"/>
        </w:rPr>
        <w:t>金等。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（十一）其他资本性支出：填列由各级非发展与改革部门集中安排的用于购置固定资产、战备性和应急性储备、土地和无形资产，以及购建基础设施、大型修缮和财政支持企业更新改造所发生的支出。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（十二）</w:t>
      </w:r>
      <w:r>
        <w:t>“</w:t>
      </w:r>
      <w:r>
        <w:rPr>
          <w:rFonts w:hint="eastAsia"/>
        </w:rPr>
        <w:t>三公</w:t>
      </w:r>
      <w:r>
        <w:t>”</w:t>
      </w:r>
      <w:r>
        <w:rPr>
          <w:rFonts w:hint="eastAsia"/>
        </w:rPr>
        <w:t>经费：指部门用一般公共预算拨款安排的因公出国（境）费、公务用车购置及运行费和公务接待费。其中，</w:t>
      </w:r>
      <w:r>
        <w:t xml:space="preserve"> </w:t>
      </w:r>
      <w:r>
        <w:rPr>
          <w:rFonts w:hint="eastAsia"/>
        </w:rPr>
        <w:t>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（十三）其他交通费用：填列单位除公务用车运行维护费以</w:t>
      </w:r>
      <w:r>
        <w:t xml:space="preserve"> </w:t>
      </w:r>
      <w:r>
        <w:rPr>
          <w:rFonts w:hint="eastAsia"/>
        </w:rPr>
        <w:t>外的其他交通费用。如飞机、船舶等的燃料费、维修费、过桥过</w:t>
      </w:r>
      <w:r>
        <w:t xml:space="preserve"> </w:t>
      </w:r>
      <w:r>
        <w:rPr>
          <w:rFonts w:hint="eastAsia"/>
        </w:rPr>
        <w:t>路费、保险费、出租车费用、公务交通补贴等。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（十四）公务用车购置：填列单位公务用车车辆购置支出（含车辆购置税）。</w:t>
      </w:r>
    </w:p>
    <w:p>
      <w:pPr>
        <w:pStyle w:val="3"/>
        <w:spacing w:line="360" w:lineRule="auto"/>
        <w:sectPr>
          <w:headerReference r:id="rId19" w:type="default"/>
          <w:footerReference r:id="rId20" w:type="default"/>
          <w:pgSz w:w="11910" w:h="16840"/>
          <w:pgMar w:top="1580" w:right="1180" w:bottom="1300" w:left="1180" w:header="0" w:footer="1116" w:gutter="0"/>
          <w:pgNumType w:start="46"/>
          <w:cols w:space="720" w:num="1"/>
        </w:sectPr>
      </w:pPr>
    </w:p>
    <w:p>
      <w:pPr>
        <w:pStyle w:val="3"/>
        <w:spacing w:before="9"/>
        <w:rPr>
          <w:sz w:val="22"/>
        </w:rPr>
      </w:pP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（十五）其他交通工具购置：填列单位除公务用车外的其他各类交通工具（如船舶、飞机）购置支出（含车辆购置税）。</w:t>
      </w:r>
    </w:p>
    <w:p>
      <w:pPr>
        <w:pStyle w:val="3"/>
        <w:spacing w:line="360" w:lineRule="auto"/>
        <w:ind w:left="352" w:leftChars="160" w:firstLine="480" w:firstLineChars="150"/>
      </w:pPr>
      <w:r>
        <w:rPr>
          <w:rFonts w:hint="eastAsia"/>
        </w:rPr>
        <w:t>（十六）</w:t>
      </w:r>
      <w:r>
        <w:t xml:space="preserve"> </w:t>
      </w:r>
      <w:r>
        <w:rPr>
          <w:rFonts w:hint="eastAsia"/>
        </w:rPr>
        <w:t>机关运行经费：指为保障行政单位（包括参照公</w:t>
      </w:r>
    </w:p>
    <w:p>
      <w:pPr>
        <w:pStyle w:val="3"/>
        <w:spacing w:line="360" w:lineRule="auto"/>
        <w:ind w:left="351"/>
      </w:pPr>
      <w:r>
        <w:rPr>
          <w:rFonts w:hint="eastAsia"/>
        </w:rPr>
        <w:t>务员法管理的事业单位）运行用于购买货物和服务的各项资金，</w:t>
      </w:r>
      <w:r>
        <w:t xml:space="preserve"> </w:t>
      </w:r>
      <w:r>
        <w:rPr>
          <w:rFonts w:hint="eastAsia"/>
        </w:rPr>
        <w:t>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headerReference r:id="rId21" w:type="default"/>
      <w:footerReference r:id="rId22" w:type="default"/>
      <w:pgSz w:w="11910" w:h="16840"/>
      <w:pgMar w:top="1580" w:right="1180" w:bottom="1300" w:left="1180" w:header="0" w:footer="1116" w:gutter="0"/>
      <w:pgNumType w:start="4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ONCAQ+¨¦?‘??">
    <w:altName w:val="Meiry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HIJNG+¨¦?‘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LNKVH+??‹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EOIUQ+???¨¨?¡¥¨¦›?FD?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PRCBC+¨¦?‘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ITSCW+???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FEVFV+??‹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ITJKH+???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PDATJU+¨¦?‘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EPNUD+??‹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MILOS+¨¦?‘??">
    <w:altName w:val="Meiry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HLVTV+??‹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UGAGH+?????">
    <w:altName w:val="Meiry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IPOFDI+?????">
    <w:altName w:val="Meiry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9844405</wp:posOffset>
              </wp:positionV>
              <wp:extent cx="405130" cy="184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75pt;margin-top:775.15pt;height:14.55pt;width:31.9pt;mso-position-horizontal-relative:page;mso-position-vertical-relative:page;z-index:-251663360;mso-width-relative:page;mso-height-relative:page;" filled="f" stroked="f" coordsize="21600,21600" o:gfxdata="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BwgN62wAAAA0B&#10;AAAPAAAAAAAAAAEAIAAAACIAAABkcnMvZG93bnJldi54bWxQSwECFAAUAAAACACHTuJA+Dc1xq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6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10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47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290.9pt;margin-top:775.15pt;height:14.55pt;width:37.8pt;mso-position-horizontal-relative:page;mso-position-vertical-relative:page;z-index:-251655168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o9L+IKYB&#10;AAAu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47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38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75.15pt;height:14.55pt;width:37.8pt;mso-position-horizontal-relative:page;mso-position-vertical-relative:page;z-index:-251661312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UB++W6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38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39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75.15pt;height:14.55pt;width:37.8pt;mso-position-horizontal-relative:page;mso-position-vertical-relative:page;z-index:-251660288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eryeja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39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40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pt;margin-top:775.15pt;height:14.55pt;width:37.8pt;mso-position-horizontal-relative:page;mso-position-vertical-relative:page;z-index:-251659264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dDGTp6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40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44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90.9pt;margin-top:775.15pt;height:14.55pt;width:37.8pt;mso-position-horizontal-relative:page;mso-position-vertical-relative:page;z-index:-251654144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W79x2KYB&#10;AAAt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44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41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90.9pt;margin-top:775.15pt;height:14.55pt;width:37.8pt;mso-position-horizontal-relative:page;mso-position-vertical-relative:page;z-index:-251658240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OYNOyq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41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45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90.9pt;margin-top:775.15pt;height:14.55pt;width:37.8pt;mso-position-horizontal-relative:page;mso-position-vertical-relative:page;z-index:-251658240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lQnWnbAAAADQEA&#10;AA8AAAAAAAAAAQAgAAAAIgAAAGRycy9kb3ducmV2LnhtbFBLAQIUABQAAAAIAIdO4kAN+6AWpQEA&#10;ACw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45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45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90.9pt;margin-top:775.15pt;height:14.55pt;width:37.8pt;mso-position-horizontal-relative:page;mso-position-vertical-relative:page;z-index:-251657216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LMN+va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45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9844405</wp:posOffset>
              </wp:positionV>
              <wp:extent cx="480060" cy="184785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t>46</w:t>
                          </w:r>
                          <w:r>
                            <w:rPr>
                              <w:rFonts w:ascii="Arial" w:eastAsia="Times New Roman"/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90.9pt;margin-top:775.15pt;height:14.55pt;width:37.8pt;mso-position-horizontal-relative:page;mso-position-vertical-relative:page;z-index:-251656192;mso-width-relative:page;mso-height-relative:page;" filled="f" stroked="f" coordsize="21600,21600" o:gfxdata="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UJ1p2wAAAA0B&#10;AAAPAAAAAAAAAAEAIAAAACIAAABkcnMvZG93bnJldi54bWxQSwECFAAUAAAACACHTuJAGKEMwKYB&#10;AAAt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t>46</w:t>
                    </w:r>
                    <w:r>
                      <w:rPr>
                        <w:rFonts w:ascii="Arial" w:eastAsia="Times New Roman"/>
                        <w:b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8778875</wp:posOffset>
              </wp:positionH>
              <wp:positionV relativeFrom="page">
                <wp:posOffset>994410</wp:posOffset>
              </wp:positionV>
              <wp:extent cx="66040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0"/>
                            </w:rPr>
                            <w:t>公开</w:t>
                          </w:r>
                          <w:r>
                            <w:rPr>
                              <w:sz w:val="20"/>
                            </w:rPr>
                            <w:t xml:space="preserve"> 10 </w:t>
                          </w:r>
                          <w:r>
                            <w:rPr>
                              <w:rFonts w:hint="eastAsia" w:ascii="宋体" w:hAnsi="宋体" w:cs="宋体"/>
                              <w:sz w:val="20"/>
                            </w:rPr>
                            <w:t>表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1.25pt;margin-top:78.3pt;height:12pt;width:52pt;mso-position-horizontal-relative:page;mso-position-vertical-relative:page;z-index:-251662336;mso-width-relative:page;mso-height-relative:page;" filled="f" stroked="f" coordsize="21600,21600" o:gfxdata="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Mody9kAAAANAQAADwAA&#10;AAAAAAABACAAAAAiAAAAZHJzL2Rvd25yZXYueG1sUEsBAhQAFAAAAAgAh07iQEg1dTejAQAALA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hint="eastAsia" w:ascii="宋体" w:hAnsi="宋体" w:cs="宋体"/>
                        <w:sz w:val="20"/>
                      </w:rPr>
                      <w:t>公开</w:t>
                    </w:r>
                    <w:r>
                      <w:rPr>
                        <w:sz w:val="20"/>
                      </w:rPr>
                      <w:t xml:space="preserve"> 10 </w:t>
                    </w:r>
                    <w:r>
                      <w:rPr>
                        <w:rFonts w:hint="eastAsia" w:ascii="宋体" w:hAnsi="宋体" w:cs="宋体"/>
                        <w:sz w:val="20"/>
                      </w:rPr>
                      <w:t>表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4443F"/>
    <w:multiLevelType w:val="singleLevel"/>
    <w:tmpl w:val="E624443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6D"/>
    <w:rsid w:val="0004031B"/>
    <w:rsid w:val="00042A0F"/>
    <w:rsid w:val="000B308C"/>
    <w:rsid w:val="000D55FE"/>
    <w:rsid w:val="00134449"/>
    <w:rsid w:val="00155B9C"/>
    <w:rsid w:val="001B1F1D"/>
    <w:rsid w:val="001C235A"/>
    <w:rsid w:val="0026318B"/>
    <w:rsid w:val="003F2430"/>
    <w:rsid w:val="004108A4"/>
    <w:rsid w:val="0046183B"/>
    <w:rsid w:val="004B4DD7"/>
    <w:rsid w:val="00504076"/>
    <w:rsid w:val="00683186"/>
    <w:rsid w:val="006F0D6D"/>
    <w:rsid w:val="0074281D"/>
    <w:rsid w:val="00753363"/>
    <w:rsid w:val="007857C4"/>
    <w:rsid w:val="007A19D5"/>
    <w:rsid w:val="007E440E"/>
    <w:rsid w:val="00811E33"/>
    <w:rsid w:val="00893068"/>
    <w:rsid w:val="008B50B7"/>
    <w:rsid w:val="008C3424"/>
    <w:rsid w:val="008D74B9"/>
    <w:rsid w:val="00912C6C"/>
    <w:rsid w:val="00A477AF"/>
    <w:rsid w:val="00AB2048"/>
    <w:rsid w:val="00AC3E3E"/>
    <w:rsid w:val="00AF3090"/>
    <w:rsid w:val="00AF6BDB"/>
    <w:rsid w:val="00B3603D"/>
    <w:rsid w:val="00B56A09"/>
    <w:rsid w:val="00BE1BCF"/>
    <w:rsid w:val="00BE4537"/>
    <w:rsid w:val="00C26A9A"/>
    <w:rsid w:val="00C43FDE"/>
    <w:rsid w:val="00C458E0"/>
    <w:rsid w:val="00CD7189"/>
    <w:rsid w:val="00D22FD2"/>
    <w:rsid w:val="00DB15B8"/>
    <w:rsid w:val="00DC4ECC"/>
    <w:rsid w:val="00E31D42"/>
    <w:rsid w:val="00E66B80"/>
    <w:rsid w:val="00E81643"/>
    <w:rsid w:val="00EB3D0F"/>
    <w:rsid w:val="00EB431C"/>
    <w:rsid w:val="00EF0EAA"/>
    <w:rsid w:val="00EF393C"/>
    <w:rsid w:val="00F1676C"/>
    <w:rsid w:val="00F83A20"/>
    <w:rsid w:val="00F945E3"/>
    <w:rsid w:val="203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宋体" w:cs="Noto Sans Mono CJK JP Regular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ind w:left="3315" w:right="3315"/>
      <w:jc w:val="center"/>
      <w:outlineLvl w:val="0"/>
    </w:pPr>
    <w:rPr>
      <w:sz w:val="72"/>
      <w:szCs w:val="72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uiPriority w:val="99"/>
    <w:rPr>
      <w:sz w:val="32"/>
      <w:szCs w:val="32"/>
    </w:rPr>
  </w:style>
  <w:style w:type="character" w:customStyle="1" w:styleId="6">
    <w:name w:val="Heading 1 Char"/>
    <w:basedOn w:val="4"/>
    <w:link w:val="2"/>
    <w:locked/>
    <w:uiPriority w:val="99"/>
    <w:rPr>
      <w:rFonts w:ascii="Noto Sans Mono CJK JP Regular" w:hAnsi="Noto Sans Mono CJK JP Regular" w:cs="Noto Sans Mono CJK JP Regular"/>
      <w:b/>
      <w:bCs/>
      <w:kern w:val="44"/>
      <w:sz w:val="44"/>
      <w:szCs w:val="44"/>
      <w:lang w:val="zh-CN"/>
    </w:rPr>
  </w:style>
  <w:style w:type="character" w:customStyle="1" w:styleId="7">
    <w:name w:val="Body Text Char"/>
    <w:basedOn w:val="4"/>
    <w:link w:val="3"/>
    <w:semiHidden/>
    <w:locked/>
    <w:uiPriority w:val="99"/>
    <w:rPr>
      <w:rFonts w:ascii="Noto Sans Mono CJK JP Regular" w:hAnsi="Noto Sans Mono CJK JP Regular" w:cs="Noto Sans Mono CJK JP Regular"/>
      <w:kern w:val="0"/>
      <w:sz w:val="22"/>
      <w:lang w:val="zh-CN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qFormat/>
    <w:uiPriority w:val="99"/>
    <w:pPr>
      <w:spacing w:line="292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995</Words>
  <Characters>5678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2019-01-29T06:41:00Z</dcterms:created>
  <dc:creator>jia</dc:creator>
  <cp:lastModifiedBy>Lenovo</cp:lastModifiedBy>
  <dcterms:modified xsi:type="dcterms:W3CDTF">2019-03-12T02:22:42Z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KSOProductBuildVer">
    <vt:lpwstr>2052-11.1.0.8214</vt:lpwstr>
  </property>
</Properties>
</file>