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0" w:beforeLines="50" w:after="120" w:afterLines="50" w:line="240" w:lineRule="auto"/>
        <w:ind w:firstLine="0"/>
        <w:jc w:val="center"/>
        <w:rPr>
          <w:rFonts w:ascii="黑体" w:hAnsi="黑体" w:eastAsia="黑体"/>
          <w:b/>
          <w:sz w:val="24"/>
          <w:szCs w:val="21"/>
        </w:rPr>
      </w:pPr>
      <w:r>
        <w:rPr>
          <w:rFonts w:hint="eastAsia" w:ascii="黑体" w:hAnsi="黑体" w:eastAsia="黑体"/>
          <w:b/>
          <w:sz w:val="24"/>
          <w:szCs w:val="21"/>
        </w:rPr>
        <w:t>海港区驻操营镇人民政府</w:t>
      </w:r>
      <w:r>
        <w:rPr>
          <w:rFonts w:hint="eastAsia" w:ascii="黑体" w:hAnsi="黑体" w:eastAsia="黑体" w:cs="Times New Roman"/>
          <w:b/>
          <w:sz w:val="24"/>
          <w:szCs w:val="21"/>
        </w:rPr>
        <w:t>201</w:t>
      </w:r>
      <w:r>
        <w:rPr>
          <w:rFonts w:ascii="黑体" w:hAnsi="黑体" w:eastAsia="黑体" w:cs="Times New Roman"/>
          <w:b/>
          <w:sz w:val="24"/>
          <w:szCs w:val="21"/>
        </w:rPr>
        <w:t>8</w:t>
      </w:r>
      <w:r>
        <w:rPr>
          <w:rFonts w:hint="eastAsia" w:ascii="黑体" w:hAnsi="黑体" w:eastAsia="黑体"/>
          <w:b/>
          <w:sz w:val="24"/>
          <w:szCs w:val="21"/>
        </w:rPr>
        <w:t>年部门预算信息公开</w:t>
      </w:r>
    </w:p>
    <w:p>
      <w:pPr>
        <w:spacing w:before="120" w:beforeLines="50" w:after="120" w:afterLines="50" w:line="240" w:lineRule="auto"/>
        <w:ind w:firstLine="0"/>
        <w:jc w:val="center"/>
        <w:rPr>
          <w:rFonts w:ascii="仿宋_GB2312" w:eastAsia="仿宋_GB2312" w:hAnsiTheme="majorEastAsia"/>
          <w:b/>
          <w:sz w:val="21"/>
          <w:szCs w:val="21"/>
        </w:rPr>
      </w:pPr>
    </w:p>
    <w:p>
      <w:pPr>
        <w:spacing w:line="240" w:lineRule="auto"/>
        <w:ind w:firstLine="0"/>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rPr>
        <w:t>目    录</w:t>
      </w:r>
    </w:p>
    <w:p>
      <w:pPr>
        <w:spacing w:line="240" w:lineRule="auto"/>
        <w:jc w:val="center"/>
        <w:rPr>
          <w:rFonts w:asciiTheme="minorEastAsia" w:hAnsiTheme="minorEastAsia" w:eastAsiaTheme="minorEastAsia"/>
          <w:b/>
          <w:sz w:val="21"/>
          <w:szCs w:val="21"/>
        </w:rPr>
      </w:pPr>
    </w:p>
    <w:p>
      <w:pPr>
        <w:spacing w:line="240" w:lineRule="auto"/>
        <w:ind w:firstLine="420" w:firstLineChars="200"/>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第一部分 部门职责及机构设置情况</w:t>
      </w:r>
    </w:p>
    <w:p>
      <w:pPr>
        <w:spacing w:line="24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kern w:val="0"/>
          <w:sz w:val="21"/>
          <w:szCs w:val="21"/>
        </w:rPr>
        <w:t xml:space="preserve">第二部分 </w:t>
      </w:r>
      <w:r>
        <w:rPr>
          <w:rFonts w:hint="eastAsia" w:asciiTheme="minorEastAsia" w:hAnsiTheme="minorEastAsia" w:eastAsiaTheme="minorEastAsia"/>
          <w:sz w:val="21"/>
          <w:szCs w:val="21"/>
        </w:rPr>
        <w:t>部门预算安排总体情况</w:t>
      </w:r>
    </w:p>
    <w:p>
      <w:pPr>
        <w:spacing w:line="24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kern w:val="0"/>
          <w:sz w:val="21"/>
          <w:szCs w:val="21"/>
        </w:rPr>
        <w:t xml:space="preserve">第三部分 </w:t>
      </w:r>
      <w:r>
        <w:rPr>
          <w:rFonts w:hint="eastAsia" w:asciiTheme="minorEastAsia" w:hAnsiTheme="minorEastAsia" w:eastAsiaTheme="minorEastAsia"/>
          <w:sz w:val="21"/>
          <w:szCs w:val="21"/>
        </w:rPr>
        <w:t>机关运行经费安排情况</w:t>
      </w:r>
    </w:p>
    <w:p>
      <w:pPr>
        <w:spacing w:line="24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kern w:val="0"/>
          <w:sz w:val="21"/>
          <w:szCs w:val="21"/>
        </w:rPr>
        <w:t xml:space="preserve">第四部分 </w:t>
      </w:r>
      <w:r>
        <w:rPr>
          <w:rFonts w:hint="eastAsia" w:asciiTheme="minorEastAsia" w:hAnsiTheme="minorEastAsia" w:eastAsiaTheme="minorEastAsia"/>
          <w:sz w:val="21"/>
          <w:szCs w:val="21"/>
        </w:rPr>
        <w:t>财政拨款“三公”经费预算情况</w:t>
      </w:r>
    </w:p>
    <w:p>
      <w:pPr>
        <w:spacing w:line="24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kern w:val="0"/>
          <w:sz w:val="21"/>
          <w:szCs w:val="21"/>
        </w:rPr>
        <w:t xml:space="preserve">第五部分 </w:t>
      </w:r>
      <w:r>
        <w:rPr>
          <w:rFonts w:hint="eastAsia" w:asciiTheme="minorEastAsia" w:hAnsiTheme="minorEastAsia" w:eastAsiaTheme="minorEastAsia"/>
          <w:sz w:val="21"/>
          <w:szCs w:val="21"/>
        </w:rPr>
        <w:t>绩效预算信息情况</w:t>
      </w:r>
    </w:p>
    <w:p>
      <w:pPr>
        <w:spacing w:line="24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第六部分 政府采购预算情况</w:t>
      </w:r>
    </w:p>
    <w:p>
      <w:pPr>
        <w:spacing w:line="24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第七部分 国有资产信息</w:t>
      </w:r>
    </w:p>
    <w:p>
      <w:pPr>
        <w:spacing w:line="24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第八部分 名词解释</w:t>
      </w:r>
    </w:p>
    <w:p>
      <w:pPr>
        <w:spacing w:line="24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第九部分 其他需要说明的事项</w:t>
      </w:r>
    </w:p>
    <w:p>
      <w:pPr>
        <w:spacing w:line="240" w:lineRule="auto"/>
        <w:ind w:firstLine="356" w:firstLineChars="200"/>
        <w:rPr>
          <w:rFonts w:asciiTheme="minorEastAsia" w:hAnsiTheme="minorEastAsia" w:eastAsiaTheme="minorEastAsia"/>
          <w:spacing w:val="-16"/>
          <w:kern w:val="0"/>
          <w:sz w:val="21"/>
          <w:szCs w:val="21"/>
        </w:rPr>
      </w:pPr>
    </w:p>
    <w:p>
      <w:pPr>
        <w:spacing w:before="120" w:beforeLines="50" w:after="120" w:afterLines="50" w:line="240" w:lineRule="auto"/>
        <w:ind w:firstLine="420" w:firstLineChars="200"/>
        <w:rPr>
          <w:rFonts w:ascii="仿宋_GB2312" w:hAnsi="仿宋" w:eastAsia="仿宋_GB2312"/>
          <w:sz w:val="21"/>
          <w:szCs w:val="21"/>
        </w:rPr>
      </w:pPr>
      <w:r>
        <w:rPr>
          <w:rFonts w:hint="eastAsia" w:ascii="仿宋_GB2312" w:hAnsi="仿宋" w:eastAsia="仿宋_GB2312"/>
          <w:sz w:val="21"/>
          <w:szCs w:val="21"/>
        </w:rPr>
        <w:t>按照《预算法》、《河北省预决算公开操作规程实施细则》和《秦皇岛市市级预算公开办法》规定，现将海港区驻操营镇人民政府</w:t>
      </w:r>
      <w:r>
        <w:rPr>
          <w:rFonts w:hint="eastAsia" w:ascii="仿宋_GB2312" w:hAnsi="仿宋" w:eastAsia="仿宋_GB2312" w:cs="Times New Roman"/>
          <w:sz w:val="21"/>
          <w:szCs w:val="21"/>
        </w:rPr>
        <w:t>201</w:t>
      </w:r>
      <w:r>
        <w:rPr>
          <w:rFonts w:ascii="仿宋_GB2312" w:hAnsi="仿宋" w:eastAsia="仿宋_GB2312" w:cs="Times New Roman"/>
          <w:sz w:val="21"/>
          <w:szCs w:val="21"/>
        </w:rPr>
        <w:t>8</w:t>
      </w:r>
      <w:r>
        <w:rPr>
          <w:rFonts w:hint="eastAsia" w:ascii="仿宋_GB2312" w:hAnsi="仿宋" w:eastAsia="仿宋_GB2312"/>
          <w:sz w:val="21"/>
          <w:szCs w:val="21"/>
        </w:rPr>
        <w:t>年部门预算公开如下：</w:t>
      </w:r>
    </w:p>
    <w:p>
      <w:pPr>
        <w:spacing w:before="120" w:beforeLines="50" w:after="120" w:afterLines="50" w:line="240" w:lineRule="auto"/>
        <w:ind w:firstLine="422" w:firstLineChars="200"/>
        <w:rPr>
          <w:rFonts w:ascii="仿宋_GB2312" w:hAnsi="黑体" w:eastAsia="仿宋_GB2312"/>
          <w:b/>
          <w:sz w:val="21"/>
          <w:szCs w:val="21"/>
        </w:rPr>
      </w:pPr>
      <w:r>
        <w:rPr>
          <w:rFonts w:hint="eastAsia" w:ascii="仿宋_GB2312" w:hAnsi="黑体" w:eastAsia="仿宋_GB2312"/>
          <w:b/>
          <w:sz w:val="21"/>
          <w:szCs w:val="21"/>
        </w:rPr>
        <w:t>一、部门职责及机构设置情况</w:t>
      </w:r>
    </w:p>
    <w:p>
      <w:pPr>
        <w:spacing w:before="120" w:beforeLines="50" w:after="120" w:afterLines="50" w:line="240" w:lineRule="auto"/>
        <w:ind w:firstLine="420" w:firstLineChars="200"/>
        <w:rPr>
          <w:rFonts w:ascii="仿宋_GB2312" w:hAnsi="楷体" w:eastAsia="仿宋_GB2312"/>
          <w:sz w:val="21"/>
          <w:szCs w:val="21"/>
        </w:rPr>
      </w:pPr>
      <w:r>
        <w:rPr>
          <w:rFonts w:hint="eastAsia" w:ascii="仿宋_GB2312" w:hAnsi="楷体" w:eastAsia="仿宋_GB2312"/>
          <w:sz w:val="21"/>
          <w:szCs w:val="21"/>
        </w:rPr>
        <w:t>部门职责：</w:t>
      </w:r>
    </w:p>
    <w:p>
      <w:pPr>
        <w:ind w:firstLine="560"/>
        <w:rPr>
          <w:rFonts w:ascii="方正仿宋_GBK" w:eastAsia="方正仿宋_GBK"/>
          <w:sz w:val="21"/>
          <w:szCs w:val="21"/>
        </w:rPr>
      </w:pPr>
      <w:r>
        <w:rPr>
          <w:rFonts w:ascii="方正仿宋_GBK" w:eastAsia="方正仿宋_GBK"/>
          <w:sz w:val="21"/>
          <w:szCs w:val="21"/>
        </w:rPr>
        <w:t>1、全面贯彻执行党在农村的各项方针政策，加强对农业农村工作的领导。</w:t>
      </w:r>
    </w:p>
    <w:p>
      <w:pPr>
        <w:ind w:firstLine="560"/>
        <w:rPr>
          <w:rFonts w:ascii="方正仿宋_GBK" w:eastAsia="方正仿宋_GBK"/>
          <w:sz w:val="21"/>
          <w:szCs w:val="21"/>
        </w:rPr>
      </w:pPr>
      <w:r>
        <w:rPr>
          <w:rFonts w:ascii="方正仿宋_GBK" w:eastAsia="方正仿宋_GBK"/>
          <w:sz w:val="21"/>
          <w:szCs w:val="21"/>
        </w:rPr>
        <w:t>2、研究制定镇国民经济和社会发展中长期规划和年度计划，并组织实施。</w:t>
      </w:r>
    </w:p>
    <w:p>
      <w:pPr>
        <w:ind w:firstLine="560"/>
        <w:rPr>
          <w:rFonts w:ascii="方正仿宋_GBK" w:eastAsia="方正仿宋_GBK"/>
          <w:sz w:val="21"/>
          <w:szCs w:val="21"/>
        </w:rPr>
      </w:pPr>
      <w:r>
        <w:rPr>
          <w:rFonts w:ascii="方正仿宋_GBK" w:eastAsia="方正仿宋_GBK"/>
          <w:sz w:val="21"/>
          <w:szCs w:val="21"/>
        </w:rPr>
        <w:t>3、按照“五好”目标，加强了党支部为核心的组织建设，基层政权建设。</w:t>
      </w:r>
    </w:p>
    <w:p>
      <w:pPr>
        <w:ind w:firstLine="560"/>
        <w:rPr>
          <w:rFonts w:ascii="方正仿宋_GBK" w:eastAsia="方正仿宋_GBK"/>
          <w:sz w:val="21"/>
          <w:szCs w:val="21"/>
        </w:rPr>
      </w:pPr>
      <w:r>
        <w:rPr>
          <w:rFonts w:ascii="方正仿宋_GBK" w:eastAsia="方正仿宋_GBK"/>
          <w:sz w:val="21"/>
          <w:szCs w:val="21"/>
        </w:rPr>
        <w:t>4、</w:t>
      </w:r>
      <w:r>
        <w:rPr>
          <w:rFonts w:hint="eastAsia" w:ascii="方正仿宋_GBK" w:eastAsia="方正仿宋_GBK"/>
          <w:sz w:val="21"/>
          <w:szCs w:val="21"/>
          <w:lang w:eastAsia="zh-CN"/>
        </w:rPr>
        <w:t>发展壮大</w:t>
      </w:r>
      <w:r>
        <w:rPr>
          <w:rFonts w:ascii="方正仿宋_GBK" w:eastAsia="方正仿宋_GBK"/>
          <w:sz w:val="21"/>
          <w:szCs w:val="21"/>
        </w:rPr>
        <w:t>镇村集体经济搞好各项社会事业镇村基础设施建设与指导。</w:t>
      </w:r>
    </w:p>
    <w:p>
      <w:pPr>
        <w:ind w:firstLine="560"/>
        <w:rPr>
          <w:rFonts w:ascii="方正仿宋_GBK" w:eastAsia="方正仿宋_GBK"/>
          <w:sz w:val="21"/>
          <w:szCs w:val="21"/>
        </w:rPr>
      </w:pPr>
      <w:r>
        <w:rPr>
          <w:rFonts w:ascii="方正仿宋_GBK" w:eastAsia="方正仿宋_GBK"/>
          <w:sz w:val="21"/>
          <w:szCs w:val="21"/>
        </w:rPr>
        <w:t>5、抓好镇村精神文明建设和民主经济建设，保持本边区的政治和社会稳定。</w:t>
      </w:r>
    </w:p>
    <w:p>
      <w:pPr>
        <w:ind w:firstLine="560"/>
        <w:rPr>
          <w:rFonts w:ascii="方正仿宋_GBK" w:eastAsia="方正仿宋_GBK"/>
          <w:sz w:val="21"/>
          <w:szCs w:val="21"/>
        </w:rPr>
      </w:pPr>
      <w:r>
        <w:rPr>
          <w:rFonts w:ascii="方正仿宋_GBK" w:eastAsia="方正仿宋_GBK"/>
          <w:sz w:val="21"/>
          <w:szCs w:val="21"/>
        </w:rPr>
        <w:t>6、抓好自身及所属党组织的思想、组织和作风建设。</w:t>
      </w:r>
    </w:p>
    <w:p>
      <w:pPr>
        <w:ind w:firstLine="560"/>
        <w:rPr>
          <w:rFonts w:ascii="方正仿宋_GBK" w:eastAsia="方正仿宋_GBK"/>
          <w:sz w:val="21"/>
          <w:szCs w:val="21"/>
        </w:rPr>
      </w:pPr>
      <w:r>
        <w:rPr>
          <w:rFonts w:ascii="方正仿宋_GBK" w:eastAsia="方正仿宋_GBK"/>
          <w:sz w:val="21"/>
          <w:szCs w:val="21"/>
        </w:rPr>
        <w:t>7、坚持以经济建设为中心，大力发展农业，乡镇产业和第三产业，不断</w:t>
      </w:r>
      <w:r>
        <w:rPr>
          <w:rFonts w:hint="eastAsia" w:ascii="方正仿宋_GBK" w:eastAsia="方正仿宋_GBK"/>
          <w:sz w:val="21"/>
          <w:szCs w:val="21"/>
          <w:lang w:eastAsia="zh-CN"/>
        </w:rPr>
        <w:t>壮大</w:t>
      </w:r>
      <w:bookmarkStart w:id="2" w:name="_GoBack"/>
      <w:bookmarkEnd w:id="2"/>
      <w:r>
        <w:rPr>
          <w:rFonts w:ascii="方正仿宋_GBK" w:eastAsia="方正仿宋_GBK"/>
          <w:sz w:val="21"/>
          <w:szCs w:val="21"/>
        </w:rPr>
        <w:t>镇村两级集体经济。</w:t>
      </w:r>
    </w:p>
    <w:p>
      <w:pPr>
        <w:ind w:firstLine="560"/>
        <w:rPr>
          <w:rFonts w:ascii="方正仿宋_GBK" w:eastAsia="方正仿宋_GBK"/>
          <w:sz w:val="21"/>
          <w:szCs w:val="21"/>
        </w:rPr>
      </w:pPr>
      <w:r>
        <w:rPr>
          <w:rFonts w:ascii="方正仿宋_GBK" w:eastAsia="方正仿宋_GBK"/>
          <w:sz w:val="21"/>
          <w:szCs w:val="21"/>
        </w:rPr>
        <w:t>8、抓好镇村精神文明和民主法制建设，加强农村社会治安的综合治理，抓好计划生育工作。</w:t>
      </w:r>
    </w:p>
    <w:p>
      <w:pPr>
        <w:ind w:firstLine="560"/>
        <w:rPr>
          <w:rFonts w:ascii="方正仿宋_GBK" w:eastAsia="方正仿宋_GBK"/>
          <w:sz w:val="21"/>
          <w:szCs w:val="21"/>
        </w:rPr>
      </w:pPr>
      <w:r>
        <w:rPr>
          <w:rFonts w:ascii="方正仿宋_GBK" w:eastAsia="方正仿宋_GBK"/>
          <w:sz w:val="21"/>
          <w:szCs w:val="21"/>
        </w:rPr>
        <w:t>9、抓好武装部，妇联共青团等群众性组织工作。</w:t>
      </w:r>
    </w:p>
    <w:p>
      <w:pPr>
        <w:ind w:firstLine="560"/>
        <w:rPr>
          <w:rFonts w:ascii="方正仿宋_GBK" w:eastAsia="方正仿宋_GBK"/>
          <w:sz w:val="21"/>
          <w:szCs w:val="21"/>
        </w:rPr>
      </w:pPr>
      <w:r>
        <w:rPr>
          <w:rFonts w:ascii="方正仿宋_GBK" w:eastAsia="方正仿宋_GBK"/>
          <w:sz w:val="21"/>
          <w:szCs w:val="21"/>
        </w:rPr>
        <w:t>10、完成</w:t>
      </w:r>
      <w:r>
        <w:rPr>
          <w:rFonts w:hint="eastAsia" w:ascii="方正仿宋_GBK" w:eastAsia="方正仿宋_GBK"/>
          <w:sz w:val="21"/>
          <w:szCs w:val="21"/>
        </w:rPr>
        <w:t>区</w:t>
      </w:r>
      <w:r>
        <w:rPr>
          <w:rFonts w:ascii="方正仿宋_GBK" w:eastAsia="方正仿宋_GBK"/>
          <w:sz w:val="21"/>
          <w:szCs w:val="21"/>
        </w:rPr>
        <w:t>委、</w:t>
      </w:r>
      <w:r>
        <w:rPr>
          <w:rFonts w:hint="eastAsia" w:ascii="方正仿宋_GBK" w:eastAsia="方正仿宋_GBK"/>
          <w:sz w:val="21"/>
          <w:szCs w:val="21"/>
        </w:rPr>
        <w:t>区</w:t>
      </w:r>
      <w:r>
        <w:rPr>
          <w:rFonts w:ascii="方正仿宋_GBK" w:eastAsia="方正仿宋_GBK"/>
          <w:sz w:val="21"/>
          <w:szCs w:val="21"/>
        </w:rPr>
        <w:t>政府交办的其他工作。</w:t>
      </w:r>
    </w:p>
    <w:p>
      <w:pPr>
        <w:spacing w:before="120" w:beforeLines="50" w:after="120" w:afterLines="50" w:line="240" w:lineRule="auto"/>
        <w:ind w:firstLine="420" w:firstLineChars="200"/>
        <w:rPr>
          <w:rFonts w:ascii="仿宋_GB2312" w:hAnsi="楷体" w:eastAsia="仿宋_GB2312"/>
          <w:sz w:val="21"/>
          <w:szCs w:val="21"/>
        </w:rPr>
      </w:pPr>
      <w:r>
        <w:rPr>
          <w:rFonts w:hint="eastAsia" w:ascii="仿宋_GB2312" w:hAnsi="楷体" w:eastAsia="仿宋_GB2312"/>
          <w:sz w:val="21"/>
          <w:szCs w:val="21"/>
        </w:rPr>
        <w:t>机构设置：</w:t>
      </w:r>
    </w:p>
    <w:p>
      <w:pPr>
        <w:spacing w:before="120" w:beforeLines="50" w:after="120" w:afterLines="50" w:line="240" w:lineRule="auto"/>
        <w:ind w:firstLine="0"/>
        <w:jc w:val="center"/>
        <w:rPr>
          <w:rFonts w:ascii="仿宋_GB2312" w:hAnsi="仿宋" w:eastAsia="仿宋_GB2312"/>
          <w:sz w:val="21"/>
          <w:szCs w:val="21"/>
        </w:rPr>
      </w:pPr>
      <w:r>
        <w:rPr>
          <w:rFonts w:hint="eastAsia" w:ascii="仿宋_GB2312" w:hAnsi="仿宋" w:eastAsia="仿宋_GB2312"/>
          <w:sz w:val="21"/>
          <w:szCs w:val="21"/>
        </w:rPr>
        <w:t>部门机构设置情况</w:t>
      </w:r>
    </w:p>
    <w:tbl>
      <w:tblPr>
        <w:tblStyle w:val="3"/>
        <w:tblW w:w="11149" w:type="dxa"/>
        <w:tblInd w:w="1008" w:type="dxa"/>
        <w:tblLayout w:type="autofit"/>
        <w:tblCellMar>
          <w:top w:w="64" w:type="dxa"/>
          <w:left w:w="108" w:type="dxa"/>
          <w:bottom w:w="0" w:type="dxa"/>
          <w:right w:w="94" w:type="dxa"/>
        </w:tblCellMar>
      </w:tblPr>
      <w:tblGrid>
        <w:gridCol w:w="5538"/>
        <w:gridCol w:w="1133"/>
        <w:gridCol w:w="1277"/>
        <w:gridCol w:w="3201"/>
      </w:tblGrid>
      <w:tr>
        <w:trPr>
          <w:trHeight w:val="629" w:hRule="atLeast"/>
        </w:trPr>
        <w:tc>
          <w:tcPr>
            <w:tcW w:w="5538" w:type="dxa"/>
            <w:tcBorders>
              <w:top w:val="single" w:color="000000" w:sz="6" w:space="0"/>
              <w:left w:val="single" w:color="000000" w:sz="6" w:space="0"/>
              <w:bottom w:val="single" w:color="000000" w:sz="6" w:space="0"/>
              <w:right w:val="single" w:color="000000" w:sz="6" w:space="0"/>
            </w:tcBorders>
            <w:vAlign w:val="center"/>
          </w:tcPr>
          <w:p>
            <w:pPr>
              <w:spacing w:before="100" w:beforeAutospacing="1" w:after="100" w:afterAutospacing="1" w:line="240" w:lineRule="auto"/>
              <w:ind w:right="14" w:firstLine="0"/>
              <w:jc w:val="center"/>
              <w:rPr>
                <w:rFonts w:ascii="仿宋_GB2312" w:hAnsi="仿宋" w:eastAsia="仿宋_GB2312"/>
                <w:sz w:val="21"/>
                <w:szCs w:val="21"/>
              </w:rPr>
            </w:pPr>
            <w:r>
              <w:rPr>
                <w:rFonts w:hint="eastAsia" w:ascii="仿宋_GB2312" w:hAnsi="仿宋" w:eastAsia="仿宋_GB2312"/>
                <w:sz w:val="21"/>
                <w:szCs w:val="21"/>
              </w:rPr>
              <w:t>单位名称</w:t>
            </w:r>
          </w:p>
        </w:tc>
        <w:tc>
          <w:tcPr>
            <w:tcW w:w="1133" w:type="dxa"/>
            <w:tcBorders>
              <w:top w:val="single" w:color="000000" w:sz="6" w:space="0"/>
              <w:left w:val="single" w:color="000000" w:sz="6" w:space="0"/>
              <w:bottom w:val="single" w:color="000000" w:sz="6" w:space="0"/>
              <w:right w:val="single" w:color="000000" w:sz="6" w:space="0"/>
            </w:tcBorders>
            <w:vAlign w:val="center"/>
          </w:tcPr>
          <w:p>
            <w:pPr>
              <w:spacing w:before="100" w:beforeAutospacing="1" w:after="100" w:afterAutospacing="1" w:line="240" w:lineRule="auto"/>
              <w:ind w:left="36" w:firstLine="0"/>
              <w:jc w:val="both"/>
              <w:rPr>
                <w:rFonts w:ascii="仿宋_GB2312" w:hAnsi="仿宋" w:eastAsia="仿宋_GB2312"/>
                <w:sz w:val="21"/>
                <w:szCs w:val="21"/>
              </w:rPr>
            </w:pPr>
            <w:r>
              <w:rPr>
                <w:rFonts w:hint="eastAsia" w:ascii="仿宋_GB2312" w:hAnsi="仿宋" w:eastAsia="仿宋_GB2312"/>
                <w:sz w:val="21"/>
                <w:szCs w:val="21"/>
              </w:rPr>
              <w:t>单位性质</w:t>
            </w:r>
          </w:p>
        </w:tc>
        <w:tc>
          <w:tcPr>
            <w:tcW w:w="1277" w:type="dxa"/>
            <w:tcBorders>
              <w:top w:val="single" w:color="000000" w:sz="6" w:space="0"/>
              <w:left w:val="single" w:color="000000" w:sz="6" w:space="0"/>
              <w:bottom w:val="single" w:color="000000" w:sz="6" w:space="0"/>
              <w:right w:val="single" w:color="000000" w:sz="6" w:space="0"/>
            </w:tcBorders>
            <w:vAlign w:val="center"/>
          </w:tcPr>
          <w:p>
            <w:pPr>
              <w:spacing w:before="100" w:beforeAutospacing="1" w:after="100" w:afterAutospacing="1" w:line="240" w:lineRule="auto"/>
              <w:ind w:left="108" w:firstLine="0"/>
              <w:rPr>
                <w:rFonts w:ascii="仿宋_GB2312" w:hAnsi="仿宋" w:eastAsia="仿宋_GB2312"/>
                <w:sz w:val="21"/>
                <w:szCs w:val="21"/>
              </w:rPr>
            </w:pPr>
            <w:r>
              <w:rPr>
                <w:rFonts w:hint="eastAsia" w:ascii="仿宋_GB2312" w:hAnsi="仿宋" w:eastAsia="仿宋_GB2312"/>
                <w:sz w:val="21"/>
                <w:szCs w:val="21"/>
              </w:rPr>
              <w:t>单位规格</w:t>
            </w:r>
          </w:p>
        </w:tc>
        <w:tc>
          <w:tcPr>
            <w:tcW w:w="3201" w:type="dxa"/>
            <w:tcBorders>
              <w:top w:val="single" w:color="000000" w:sz="6" w:space="0"/>
              <w:left w:val="single" w:color="000000" w:sz="6" w:space="0"/>
              <w:bottom w:val="single" w:color="000000" w:sz="6" w:space="0"/>
              <w:right w:val="single" w:color="000000" w:sz="6" w:space="0"/>
            </w:tcBorders>
            <w:vAlign w:val="center"/>
          </w:tcPr>
          <w:p>
            <w:pPr>
              <w:spacing w:before="100" w:beforeAutospacing="1" w:after="100" w:afterAutospacing="1" w:line="240" w:lineRule="auto"/>
              <w:ind w:right="13" w:firstLine="0"/>
              <w:jc w:val="center"/>
              <w:rPr>
                <w:rFonts w:ascii="仿宋_GB2312" w:hAnsi="仿宋" w:eastAsia="仿宋_GB2312"/>
                <w:sz w:val="21"/>
                <w:szCs w:val="21"/>
              </w:rPr>
            </w:pPr>
            <w:r>
              <w:rPr>
                <w:rFonts w:hint="eastAsia" w:ascii="仿宋_GB2312" w:hAnsi="仿宋" w:eastAsia="仿宋_GB2312"/>
                <w:sz w:val="21"/>
                <w:szCs w:val="21"/>
              </w:rPr>
              <w:t>经费保障形式</w:t>
            </w:r>
          </w:p>
        </w:tc>
      </w:tr>
      <w:tr>
        <w:tblPrEx>
          <w:tblCellMar>
            <w:top w:w="64" w:type="dxa"/>
            <w:left w:w="108" w:type="dxa"/>
            <w:bottom w:w="0" w:type="dxa"/>
            <w:right w:w="94" w:type="dxa"/>
          </w:tblCellMar>
        </w:tblPrEx>
        <w:trPr>
          <w:trHeight w:val="317" w:hRule="atLeast"/>
        </w:trPr>
        <w:tc>
          <w:tcPr>
            <w:tcW w:w="5538" w:type="dxa"/>
            <w:tcBorders>
              <w:top w:val="single" w:color="000000" w:sz="6" w:space="0"/>
              <w:left w:val="single" w:color="000000" w:sz="6" w:space="0"/>
              <w:bottom w:val="single" w:color="000000" w:sz="6" w:space="0"/>
              <w:right w:val="single" w:color="000000" w:sz="6" w:space="0"/>
            </w:tcBorders>
          </w:tcPr>
          <w:p>
            <w:pPr>
              <w:spacing w:before="100" w:beforeAutospacing="1" w:after="100" w:afterAutospacing="1" w:line="240" w:lineRule="auto"/>
              <w:ind w:firstLine="0"/>
              <w:rPr>
                <w:rFonts w:ascii="仿宋_GB2312" w:hAnsi="仿宋" w:eastAsia="仿宋_GB2312"/>
                <w:color w:val="auto"/>
                <w:sz w:val="21"/>
                <w:szCs w:val="21"/>
              </w:rPr>
            </w:pPr>
            <w:r>
              <w:rPr>
                <w:rFonts w:hint="eastAsia" w:ascii="仿宋_GB2312" w:hAnsi="仿宋" w:eastAsia="仿宋_GB2312"/>
                <w:color w:val="auto"/>
                <w:sz w:val="21"/>
                <w:szCs w:val="21"/>
              </w:rPr>
              <w:t>秦皇岛海港区驻操营镇人民政府（机关）</w:t>
            </w:r>
          </w:p>
        </w:tc>
        <w:tc>
          <w:tcPr>
            <w:tcW w:w="1133" w:type="dxa"/>
            <w:tcBorders>
              <w:top w:val="single" w:color="000000" w:sz="6" w:space="0"/>
              <w:left w:val="single" w:color="000000" w:sz="6" w:space="0"/>
              <w:bottom w:val="single" w:color="000000" w:sz="6" w:space="0"/>
              <w:right w:val="single" w:color="000000" w:sz="6" w:space="0"/>
            </w:tcBorders>
          </w:tcPr>
          <w:p>
            <w:pPr>
              <w:spacing w:before="100" w:beforeAutospacing="1" w:after="100" w:afterAutospacing="1" w:line="240" w:lineRule="auto"/>
              <w:ind w:firstLine="0"/>
              <w:rPr>
                <w:rFonts w:ascii="仿宋_GB2312" w:hAnsi="仿宋" w:eastAsia="仿宋_GB2312"/>
                <w:color w:val="auto"/>
                <w:sz w:val="21"/>
                <w:szCs w:val="21"/>
              </w:rPr>
            </w:pPr>
            <w:r>
              <w:rPr>
                <w:rFonts w:hint="eastAsia" w:ascii="仿宋_GB2312" w:hAnsi="仿宋" w:eastAsia="仿宋_GB2312"/>
                <w:color w:val="auto"/>
                <w:sz w:val="21"/>
                <w:szCs w:val="21"/>
              </w:rPr>
              <w:t>行政</w:t>
            </w:r>
          </w:p>
        </w:tc>
        <w:tc>
          <w:tcPr>
            <w:tcW w:w="1277" w:type="dxa"/>
            <w:tcBorders>
              <w:top w:val="single" w:color="000000" w:sz="6" w:space="0"/>
              <w:left w:val="single" w:color="000000" w:sz="6" w:space="0"/>
              <w:bottom w:val="single" w:color="000000" w:sz="6" w:space="0"/>
              <w:right w:val="single" w:color="000000" w:sz="6" w:space="0"/>
            </w:tcBorders>
          </w:tcPr>
          <w:p>
            <w:pPr>
              <w:spacing w:before="100" w:beforeAutospacing="1" w:after="100" w:afterAutospacing="1" w:line="240" w:lineRule="auto"/>
              <w:ind w:firstLine="0"/>
              <w:rPr>
                <w:rFonts w:ascii="仿宋_GB2312" w:hAnsi="仿宋" w:eastAsia="仿宋_GB2312"/>
                <w:color w:val="auto"/>
                <w:sz w:val="21"/>
                <w:szCs w:val="21"/>
              </w:rPr>
            </w:pPr>
            <w:r>
              <w:rPr>
                <w:rFonts w:hint="eastAsia" w:ascii="仿宋_GB2312" w:hAnsi="仿宋" w:eastAsia="仿宋_GB2312"/>
                <w:color w:val="auto"/>
                <w:sz w:val="21"/>
                <w:szCs w:val="21"/>
              </w:rPr>
              <w:t>正科级</w:t>
            </w:r>
          </w:p>
        </w:tc>
        <w:tc>
          <w:tcPr>
            <w:tcW w:w="3201" w:type="dxa"/>
            <w:tcBorders>
              <w:top w:val="single" w:color="000000" w:sz="6" w:space="0"/>
              <w:left w:val="single" w:color="000000" w:sz="6" w:space="0"/>
              <w:bottom w:val="single" w:color="000000" w:sz="6" w:space="0"/>
              <w:right w:val="single" w:color="000000" w:sz="6" w:space="0"/>
            </w:tcBorders>
          </w:tcPr>
          <w:p>
            <w:pPr>
              <w:spacing w:before="100" w:beforeAutospacing="1" w:after="100" w:afterAutospacing="1" w:line="240" w:lineRule="auto"/>
              <w:ind w:firstLine="0"/>
              <w:rPr>
                <w:rFonts w:ascii="仿宋_GB2312" w:hAnsi="仿宋" w:eastAsia="仿宋_GB2312"/>
                <w:color w:val="auto"/>
                <w:sz w:val="21"/>
                <w:szCs w:val="21"/>
              </w:rPr>
            </w:pPr>
            <w:r>
              <w:rPr>
                <w:rFonts w:hint="eastAsia" w:ascii="仿宋_GB2312" w:hAnsi="仿宋" w:eastAsia="仿宋_GB2312"/>
                <w:color w:val="auto"/>
                <w:sz w:val="21"/>
                <w:szCs w:val="21"/>
              </w:rPr>
              <w:t>财政拨款</w:t>
            </w:r>
          </w:p>
        </w:tc>
      </w:tr>
      <w:tr>
        <w:tblPrEx>
          <w:tblCellMar>
            <w:top w:w="64" w:type="dxa"/>
            <w:left w:w="108" w:type="dxa"/>
            <w:bottom w:w="0" w:type="dxa"/>
            <w:right w:w="94" w:type="dxa"/>
          </w:tblCellMar>
        </w:tblPrEx>
        <w:trPr>
          <w:trHeight w:val="314" w:hRule="atLeast"/>
        </w:trPr>
        <w:tc>
          <w:tcPr>
            <w:tcW w:w="5538" w:type="dxa"/>
            <w:tcBorders>
              <w:top w:val="single" w:color="000000" w:sz="6" w:space="0"/>
              <w:left w:val="single" w:color="000000" w:sz="6" w:space="0"/>
              <w:bottom w:val="single" w:color="000000" w:sz="6" w:space="0"/>
              <w:right w:val="single" w:color="000000" w:sz="6" w:space="0"/>
            </w:tcBorders>
          </w:tcPr>
          <w:p>
            <w:pPr>
              <w:spacing w:before="100" w:beforeAutospacing="1" w:after="100" w:afterAutospacing="1" w:line="240" w:lineRule="auto"/>
              <w:ind w:firstLine="0"/>
              <w:rPr>
                <w:rFonts w:ascii="仿宋_GB2312" w:hAnsi="仿宋" w:eastAsia="仿宋_GB2312"/>
                <w:color w:val="auto"/>
                <w:sz w:val="21"/>
                <w:szCs w:val="21"/>
              </w:rPr>
            </w:pPr>
            <w:r>
              <w:rPr>
                <w:rFonts w:hint="eastAsia" w:ascii="仿宋_GB2312" w:hAnsi="仿宋" w:eastAsia="仿宋_GB2312"/>
                <w:color w:val="auto"/>
                <w:sz w:val="21"/>
                <w:szCs w:val="21"/>
              </w:rPr>
              <w:t>秦皇岛海港区驻操营镇财政所</w:t>
            </w:r>
          </w:p>
        </w:tc>
        <w:tc>
          <w:tcPr>
            <w:tcW w:w="1133" w:type="dxa"/>
            <w:tcBorders>
              <w:top w:val="single" w:color="000000" w:sz="6" w:space="0"/>
              <w:left w:val="single" w:color="000000" w:sz="6" w:space="0"/>
              <w:bottom w:val="single" w:color="000000" w:sz="6" w:space="0"/>
              <w:right w:val="single" w:color="000000" w:sz="6" w:space="0"/>
            </w:tcBorders>
          </w:tcPr>
          <w:p>
            <w:pPr>
              <w:spacing w:before="100" w:beforeAutospacing="1" w:after="100" w:afterAutospacing="1" w:line="240" w:lineRule="auto"/>
              <w:ind w:firstLine="0"/>
              <w:rPr>
                <w:rFonts w:ascii="仿宋_GB2312" w:hAnsi="仿宋" w:eastAsia="仿宋_GB2312"/>
                <w:color w:val="auto"/>
                <w:sz w:val="21"/>
                <w:szCs w:val="21"/>
              </w:rPr>
            </w:pPr>
            <w:r>
              <w:rPr>
                <w:rFonts w:hint="eastAsia" w:ascii="仿宋_GB2312" w:hAnsi="仿宋" w:eastAsia="仿宋_GB2312"/>
                <w:color w:val="auto"/>
                <w:sz w:val="21"/>
                <w:szCs w:val="21"/>
              </w:rPr>
              <w:t>事业</w:t>
            </w:r>
          </w:p>
        </w:tc>
        <w:tc>
          <w:tcPr>
            <w:tcW w:w="1277" w:type="dxa"/>
            <w:tcBorders>
              <w:top w:val="single" w:color="000000" w:sz="6" w:space="0"/>
              <w:left w:val="single" w:color="000000" w:sz="6" w:space="0"/>
              <w:bottom w:val="single" w:color="000000" w:sz="6" w:space="0"/>
              <w:right w:val="single" w:color="000000" w:sz="6" w:space="0"/>
            </w:tcBorders>
          </w:tcPr>
          <w:p>
            <w:pPr>
              <w:spacing w:before="100" w:beforeAutospacing="1" w:after="100" w:afterAutospacing="1" w:line="240" w:lineRule="auto"/>
              <w:ind w:firstLine="0"/>
              <w:rPr>
                <w:rFonts w:ascii="仿宋_GB2312" w:hAnsi="仿宋" w:eastAsia="仿宋_GB2312"/>
                <w:color w:val="auto"/>
                <w:sz w:val="21"/>
                <w:szCs w:val="21"/>
              </w:rPr>
            </w:pPr>
            <w:r>
              <w:rPr>
                <w:rFonts w:hint="eastAsia" w:ascii="仿宋_GB2312" w:hAnsi="仿宋" w:eastAsia="仿宋_GB2312"/>
                <w:color w:val="auto"/>
                <w:sz w:val="21"/>
                <w:szCs w:val="21"/>
              </w:rPr>
              <w:t>正股级</w:t>
            </w:r>
          </w:p>
        </w:tc>
        <w:tc>
          <w:tcPr>
            <w:tcW w:w="3201" w:type="dxa"/>
            <w:tcBorders>
              <w:top w:val="single" w:color="000000" w:sz="6" w:space="0"/>
              <w:left w:val="single" w:color="000000" w:sz="6" w:space="0"/>
              <w:bottom w:val="single" w:color="000000" w:sz="6" w:space="0"/>
              <w:right w:val="single" w:color="000000" w:sz="6" w:space="0"/>
            </w:tcBorders>
          </w:tcPr>
          <w:p>
            <w:pPr>
              <w:spacing w:before="100" w:beforeAutospacing="1" w:after="100" w:afterAutospacing="1" w:line="240" w:lineRule="auto"/>
              <w:ind w:firstLine="0"/>
              <w:rPr>
                <w:rFonts w:ascii="仿宋_GB2312" w:hAnsi="仿宋" w:eastAsia="仿宋_GB2312"/>
                <w:color w:val="auto"/>
                <w:sz w:val="21"/>
                <w:szCs w:val="21"/>
              </w:rPr>
            </w:pPr>
            <w:r>
              <w:rPr>
                <w:rFonts w:hint="eastAsia" w:ascii="仿宋_GB2312" w:hAnsi="仿宋" w:eastAsia="仿宋_GB2312"/>
                <w:color w:val="auto"/>
                <w:sz w:val="21"/>
                <w:szCs w:val="21"/>
              </w:rPr>
              <w:t>财政拨款</w:t>
            </w:r>
          </w:p>
        </w:tc>
      </w:tr>
      <w:tr>
        <w:tblPrEx>
          <w:tblCellMar>
            <w:top w:w="64" w:type="dxa"/>
            <w:left w:w="108" w:type="dxa"/>
            <w:bottom w:w="0" w:type="dxa"/>
            <w:right w:w="94" w:type="dxa"/>
          </w:tblCellMar>
        </w:tblPrEx>
        <w:trPr>
          <w:trHeight w:val="314" w:hRule="atLeast"/>
        </w:trPr>
        <w:tc>
          <w:tcPr>
            <w:tcW w:w="5538" w:type="dxa"/>
            <w:tcBorders>
              <w:top w:val="single" w:color="000000" w:sz="6" w:space="0"/>
              <w:left w:val="single" w:color="000000" w:sz="6" w:space="0"/>
              <w:bottom w:val="single" w:color="000000" w:sz="6" w:space="0"/>
              <w:right w:val="single" w:color="000000" w:sz="6" w:space="0"/>
            </w:tcBorders>
          </w:tcPr>
          <w:p>
            <w:pPr>
              <w:spacing w:before="100" w:beforeAutospacing="1" w:after="100" w:afterAutospacing="1" w:line="240" w:lineRule="auto"/>
              <w:ind w:firstLine="0"/>
              <w:rPr>
                <w:rFonts w:ascii="仿宋_GB2312" w:hAnsi="仿宋" w:eastAsia="仿宋_GB2312"/>
                <w:color w:val="auto"/>
                <w:sz w:val="21"/>
                <w:szCs w:val="21"/>
              </w:rPr>
            </w:pPr>
            <w:r>
              <w:rPr>
                <w:rFonts w:hint="eastAsia" w:ascii="仿宋_GB2312" w:hAnsi="仿宋" w:eastAsia="仿宋_GB2312"/>
                <w:color w:val="auto"/>
                <w:sz w:val="21"/>
                <w:szCs w:val="21"/>
              </w:rPr>
              <w:t>秦皇岛海港区驻操营镇公共事务服务站</w:t>
            </w:r>
          </w:p>
        </w:tc>
        <w:tc>
          <w:tcPr>
            <w:tcW w:w="1133" w:type="dxa"/>
            <w:tcBorders>
              <w:top w:val="single" w:color="000000" w:sz="6" w:space="0"/>
              <w:left w:val="single" w:color="000000" w:sz="6" w:space="0"/>
              <w:bottom w:val="single" w:color="000000" w:sz="6" w:space="0"/>
              <w:right w:val="single" w:color="000000" w:sz="6" w:space="0"/>
            </w:tcBorders>
          </w:tcPr>
          <w:p>
            <w:pPr>
              <w:spacing w:before="100" w:beforeAutospacing="1" w:after="100" w:afterAutospacing="1" w:line="240" w:lineRule="auto"/>
              <w:ind w:firstLine="0"/>
              <w:rPr>
                <w:rFonts w:ascii="仿宋_GB2312" w:hAnsi="仿宋" w:eastAsia="仿宋_GB2312"/>
                <w:color w:val="auto"/>
                <w:sz w:val="21"/>
                <w:szCs w:val="21"/>
              </w:rPr>
            </w:pPr>
            <w:r>
              <w:rPr>
                <w:rFonts w:hint="eastAsia" w:ascii="仿宋_GB2312" w:hAnsi="仿宋" w:eastAsia="仿宋_GB2312"/>
                <w:color w:val="auto"/>
                <w:sz w:val="21"/>
                <w:szCs w:val="21"/>
              </w:rPr>
              <w:t>事业</w:t>
            </w:r>
          </w:p>
        </w:tc>
        <w:tc>
          <w:tcPr>
            <w:tcW w:w="1277" w:type="dxa"/>
            <w:tcBorders>
              <w:top w:val="single" w:color="000000" w:sz="6" w:space="0"/>
              <w:left w:val="single" w:color="000000" w:sz="6" w:space="0"/>
              <w:bottom w:val="single" w:color="000000" w:sz="6" w:space="0"/>
              <w:right w:val="single" w:color="000000" w:sz="6" w:space="0"/>
            </w:tcBorders>
          </w:tcPr>
          <w:p>
            <w:pPr>
              <w:spacing w:before="100" w:beforeAutospacing="1" w:after="100" w:afterAutospacing="1" w:line="240" w:lineRule="auto"/>
              <w:ind w:firstLine="0"/>
              <w:rPr>
                <w:rFonts w:ascii="仿宋_GB2312" w:hAnsi="仿宋" w:eastAsia="仿宋_GB2312"/>
                <w:color w:val="auto"/>
                <w:sz w:val="21"/>
                <w:szCs w:val="21"/>
              </w:rPr>
            </w:pPr>
            <w:r>
              <w:rPr>
                <w:rFonts w:hint="eastAsia" w:ascii="仿宋_GB2312" w:hAnsi="仿宋" w:eastAsia="仿宋_GB2312"/>
                <w:color w:val="auto"/>
                <w:sz w:val="21"/>
                <w:szCs w:val="21"/>
              </w:rPr>
              <w:t>正股级</w:t>
            </w:r>
          </w:p>
        </w:tc>
        <w:tc>
          <w:tcPr>
            <w:tcW w:w="3201" w:type="dxa"/>
            <w:tcBorders>
              <w:top w:val="single" w:color="000000" w:sz="6" w:space="0"/>
              <w:left w:val="single" w:color="000000" w:sz="6" w:space="0"/>
              <w:bottom w:val="single" w:color="000000" w:sz="6" w:space="0"/>
              <w:right w:val="single" w:color="000000" w:sz="6" w:space="0"/>
            </w:tcBorders>
          </w:tcPr>
          <w:p>
            <w:pPr>
              <w:spacing w:before="100" w:beforeAutospacing="1" w:after="100" w:afterAutospacing="1" w:line="240" w:lineRule="auto"/>
              <w:ind w:firstLine="0"/>
              <w:rPr>
                <w:rFonts w:ascii="仿宋_GB2312" w:hAnsi="仿宋" w:eastAsia="仿宋_GB2312"/>
                <w:color w:val="auto"/>
                <w:sz w:val="21"/>
                <w:szCs w:val="21"/>
              </w:rPr>
            </w:pPr>
            <w:r>
              <w:rPr>
                <w:rFonts w:hint="eastAsia" w:ascii="仿宋_GB2312" w:hAnsi="仿宋" w:eastAsia="仿宋_GB2312"/>
                <w:color w:val="auto"/>
                <w:sz w:val="21"/>
                <w:szCs w:val="21"/>
              </w:rPr>
              <w:t>财政拨款</w:t>
            </w:r>
          </w:p>
        </w:tc>
      </w:tr>
      <w:tr>
        <w:tblPrEx>
          <w:tblCellMar>
            <w:top w:w="64" w:type="dxa"/>
            <w:left w:w="108" w:type="dxa"/>
            <w:bottom w:w="0" w:type="dxa"/>
            <w:right w:w="94" w:type="dxa"/>
          </w:tblCellMar>
        </w:tblPrEx>
        <w:trPr>
          <w:trHeight w:val="314" w:hRule="atLeast"/>
        </w:trPr>
        <w:tc>
          <w:tcPr>
            <w:tcW w:w="5538" w:type="dxa"/>
            <w:tcBorders>
              <w:top w:val="single" w:color="000000" w:sz="6" w:space="0"/>
              <w:left w:val="single" w:color="000000" w:sz="6" w:space="0"/>
              <w:bottom w:val="single" w:color="000000" w:sz="6" w:space="0"/>
              <w:right w:val="single" w:color="000000" w:sz="6" w:space="0"/>
            </w:tcBorders>
          </w:tcPr>
          <w:p>
            <w:pPr>
              <w:spacing w:before="100" w:beforeAutospacing="1" w:after="100" w:afterAutospacing="1" w:line="240" w:lineRule="auto"/>
              <w:ind w:firstLine="0"/>
              <w:rPr>
                <w:rFonts w:ascii="仿宋_GB2312" w:hAnsi="仿宋" w:eastAsia="仿宋_GB2312"/>
                <w:color w:val="auto"/>
                <w:sz w:val="21"/>
                <w:szCs w:val="21"/>
              </w:rPr>
            </w:pPr>
            <w:r>
              <w:rPr>
                <w:rFonts w:hint="eastAsia" w:ascii="仿宋_GB2312" w:hAnsi="仿宋" w:eastAsia="仿宋_GB2312"/>
                <w:color w:val="auto"/>
                <w:sz w:val="21"/>
                <w:szCs w:val="21"/>
              </w:rPr>
              <w:t>秦皇岛市海港区驻操营镇人口和计划生育服务站</w:t>
            </w:r>
          </w:p>
        </w:tc>
        <w:tc>
          <w:tcPr>
            <w:tcW w:w="1133" w:type="dxa"/>
            <w:tcBorders>
              <w:top w:val="single" w:color="000000" w:sz="6" w:space="0"/>
              <w:left w:val="single" w:color="000000" w:sz="6" w:space="0"/>
              <w:bottom w:val="single" w:color="000000" w:sz="6" w:space="0"/>
              <w:right w:val="single" w:color="000000" w:sz="6" w:space="0"/>
            </w:tcBorders>
          </w:tcPr>
          <w:p>
            <w:pPr>
              <w:spacing w:before="100" w:beforeAutospacing="1" w:after="100" w:afterAutospacing="1" w:line="240" w:lineRule="auto"/>
              <w:ind w:firstLine="0"/>
              <w:rPr>
                <w:rFonts w:ascii="仿宋_GB2312" w:hAnsi="仿宋" w:eastAsia="仿宋_GB2312"/>
                <w:color w:val="auto"/>
                <w:sz w:val="21"/>
                <w:szCs w:val="21"/>
              </w:rPr>
            </w:pPr>
            <w:r>
              <w:rPr>
                <w:rFonts w:hint="eastAsia" w:ascii="仿宋_GB2312" w:hAnsi="仿宋" w:eastAsia="仿宋_GB2312"/>
                <w:color w:val="auto"/>
                <w:sz w:val="21"/>
                <w:szCs w:val="21"/>
              </w:rPr>
              <w:t>事业</w:t>
            </w:r>
          </w:p>
        </w:tc>
        <w:tc>
          <w:tcPr>
            <w:tcW w:w="1277" w:type="dxa"/>
            <w:tcBorders>
              <w:top w:val="single" w:color="000000" w:sz="6" w:space="0"/>
              <w:left w:val="single" w:color="000000" w:sz="6" w:space="0"/>
              <w:bottom w:val="single" w:color="000000" w:sz="6" w:space="0"/>
              <w:right w:val="single" w:color="000000" w:sz="6" w:space="0"/>
            </w:tcBorders>
          </w:tcPr>
          <w:p>
            <w:pPr>
              <w:spacing w:before="100" w:beforeAutospacing="1" w:after="100" w:afterAutospacing="1" w:line="240" w:lineRule="auto"/>
              <w:ind w:firstLine="0"/>
              <w:rPr>
                <w:rFonts w:ascii="仿宋_GB2312" w:hAnsi="仿宋" w:eastAsia="仿宋_GB2312"/>
                <w:color w:val="auto"/>
                <w:sz w:val="21"/>
                <w:szCs w:val="21"/>
              </w:rPr>
            </w:pPr>
            <w:r>
              <w:rPr>
                <w:rFonts w:hint="eastAsia" w:ascii="仿宋_GB2312" w:hAnsi="仿宋" w:eastAsia="仿宋_GB2312"/>
                <w:color w:val="auto"/>
                <w:sz w:val="21"/>
                <w:szCs w:val="21"/>
              </w:rPr>
              <w:t>正股级</w:t>
            </w:r>
          </w:p>
        </w:tc>
        <w:tc>
          <w:tcPr>
            <w:tcW w:w="3201" w:type="dxa"/>
            <w:tcBorders>
              <w:top w:val="single" w:color="000000" w:sz="6" w:space="0"/>
              <w:left w:val="single" w:color="000000" w:sz="6" w:space="0"/>
              <w:bottom w:val="single" w:color="000000" w:sz="6" w:space="0"/>
              <w:right w:val="single" w:color="000000" w:sz="6" w:space="0"/>
            </w:tcBorders>
          </w:tcPr>
          <w:p>
            <w:pPr>
              <w:spacing w:before="100" w:beforeAutospacing="1" w:after="100" w:afterAutospacing="1" w:line="240" w:lineRule="auto"/>
              <w:ind w:firstLine="0"/>
              <w:rPr>
                <w:rFonts w:ascii="仿宋_GB2312" w:hAnsi="仿宋" w:eastAsia="仿宋_GB2312"/>
                <w:color w:val="auto"/>
                <w:sz w:val="21"/>
                <w:szCs w:val="21"/>
              </w:rPr>
            </w:pPr>
            <w:r>
              <w:rPr>
                <w:rFonts w:hint="eastAsia" w:ascii="仿宋_GB2312" w:hAnsi="仿宋" w:eastAsia="仿宋_GB2312"/>
                <w:color w:val="auto"/>
                <w:sz w:val="21"/>
                <w:szCs w:val="21"/>
              </w:rPr>
              <w:t>财政拨款</w:t>
            </w:r>
          </w:p>
        </w:tc>
      </w:tr>
    </w:tbl>
    <w:p>
      <w:pPr>
        <w:spacing w:before="120" w:beforeLines="50" w:after="120" w:afterLines="50" w:line="240" w:lineRule="auto"/>
        <w:ind w:firstLine="422" w:firstLineChars="200"/>
        <w:rPr>
          <w:rFonts w:ascii="仿宋_GB2312" w:hAnsi="黑体" w:eastAsia="仿宋_GB2312"/>
          <w:b/>
          <w:sz w:val="21"/>
          <w:szCs w:val="21"/>
        </w:rPr>
      </w:pPr>
      <w:r>
        <w:rPr>
          <w:rFonts w:hint="eastAsia" w:ascii="仿宋_GB2312" w:hAnsi="黑体" w:eastAsia="仿宋_GB2312"/>
          <w:b/>
          <w:sz w:val="21"/>
          <w:szCs w:val="21"/>
        </w:rPr>
        <w:t>二、部门预算安排的总体情况</w:t>
      </w:r>
    </w:p>
    <w:p>
      <w:pPr>
        <w:spacing w:before="120" w:beforeLines="50" w:after="120" w:afterLines="50" w:line="240" w:lineRule="auto"/>
        <w:ind w:left="-16" w:leftChars="-5" w:firstLine="420" w:firstLineChars="200"/>
        <w:rPr>
          <w:rFonts w:ascii="仿宋_GB2312" w:hAnsi="仿宋" w:eastAsia="仿宋_GB2312"/>
          <w:sz w:val="21"/>
          <w:szCs w:val="21"/>
        </w:rPr>
      </w:pPr>
      <w:r>
        <w:rPr>
          <w:rFonts w:hint="eastAsia" w:ascii="仿宋_GB2312" w:hAnsi="仿宋" w:eastAsia="仿宋_GB2312"/>
          <w:sz w:val="21"/>
          <w:szCs w:val="21"/>
        </w:rPr>
        <w:t>按照预算管理有关规定，目前我区部门预算的编制实行综合预算制度，即全部收入和支出都反映的预算中。海港区驻操营镇人民政府及所属单位的收支包含在部门预算中。</w:t>
      </w:r>
    </w:p>
    <w:p>
      <w:pPr>
        <w:spacing w:before="120" w:beforeLines="50" w:after="120" w:afterLines="50" w:line="240" w:lineRule="auto"/>
        <w:ind w:firstLine="420" w:firstLineChars="200"/>
        <w:rPr>
          <w:rFonts w:ascii="仿宋_GB2312" w:hAnsi="仿宋" w:eastAsia="仿宋_GB2312"/>
          <w:sz w:val="21"/>
          <w:szCs w:val="21"/>
        </w:rPr>
      </w:pPr>
      <w:r>
        <w:rPr>
          <w:rFonts w:hint="eastAsia" w:ascii="仿宋_GB2312" w:hAnsi="仿宋" w:eastAsia="仿宋_GB2312"/>
          <w:sz w:val="21"/>
          <w:szCs w:val="21"/>
        </w:rPr>
        <w:t>1、收入说明</w:t>
      </w:r>
    </w:p>
    <w:p>
      <w:pPr>
        <w:spacing w:before="120" w:beforeLines="50" w:after="120" w:afterLines="50" w:line="240" w:lineRule="auto"/>
        <w:rPr>
          <w:rFonts w:ascii="仿宋_GB2312" w:hAnsi="仿宋" w:eastAsia="仿宋_GB2312"/>
          <w:sz w:val="21"/>
          <w:szCs w:val="21"/>
        </w:rPr>
      </w:pPr>
      <w:r>
        <w:rPr>
          <w:rFonts w:hint="eastAsia" w:ascii="仿宋_GB2312" w:hAnsi="仿宋" w:eastAsia="仿宋_GB2312"/>
          <w:sz w:val="21"/>
          <w:szCs w:val="21"/>
        </w:rPr>
        <w:t>反映本部门当年全部收入。</w:t>
      </w:r>
      <w:r>
        <w:rPr>
          <w:rFonts w:hint="eastAsia" w:ascii="仿宋_GB2312" w:hAnsi="仿宋" w:eastAsia="仿宋_GB2312" w:cs="Times New Roman"/>
          <w:sz w:val="21"/>
          <w:szCs w:val="21"/>
        </w:rPr>
        <w:t>201</w:t>
      </w:r>
      <w:r>
        <w:rPr>
          <w:rFonts w:ascii="仿宋_GB2312" w:hAnsi="仿宋" w:eastAsia="仿宋_GB2312" w:cs="Times New Roman"/>
          <w:sz w:val="21"/>
          <w:szCs w:val="21"/>
        </w:rPr>
        <w:t>8</w:t>
      </w:r>
      <w:r>
        <w:rPr>
          <w:rFonts w:hint="eastAsia" w:ascii="仿宋_GB2312" w:hAnsi="仿宋" w:eastAsia="仿宋_GB2312"/>
          <w:sz w:val="21"/>
          <w:szCs w:val="21"/>
        </w:rPr>
        <w:t>年预算收入</w:t>
      </w:r>
      <w:r>
        <w:rPr>
          <w:rFonts w:hint="eastAsia" w:ascii="仿宋_GB2312" w:hAnsi="仿宋" w:eastAsia="仿宋_GB2312" w:cs="Times New Roman"/>
          <w:color w:val="auto"/>
          <w:sz w:val="21"/>
          <w:szCs w:val="21"/>
        </w:rPr>
        <w:t>936.72</w:t>
      </w:r>
      <w:r>
        <w:rPr>
          <w:rFonts w:hint="eastAsia" w:ascii="仿宋_GB2312" w:hAnsi="仿宋" w:eastAsia="仿宋_GB2312"/>
          <w:sz w:val="21"/>
          <w:szCs w:val="21"/>
        </w:rPr>
        <w:t>万元，其中：一般公共预算收入</w:t>
      </w:r>
      <w:r>
        <w:rPr>
          <w:rFonts w:hint="eastAsia" w:ascii="仿宋_GB2312" w:hAnsi="仿宋" w:eastAsia="仿宋_GB2312" w:cs="Times New Roman"/>
          <w:sz w:val="21"/>
          <w:szCs w:val="21"/>
        </w:rPr>
        <w:t>936.72</w:t>
      </w:r>
      <w:r>
        <w:rPr>
          <w:rFonts w:hint="eastAsia" w:ascii="仿宋_GB2312" w:hAnsi="仿宋" w:eastAsia="仿宋_GB2312"/>
          <w:sz w:val="21"/>
          <w:szCs w:val="21"/>
        </w:rPr>
        <w:t>万元，上级财政提前下达转移支付0万元。行政事业性收费0万元，其他收入</w:t>
      </w:r>
      <w:r>
        <w:rPr>
          <w:rFonts w:hint="eastAsia" w:ascii="仿宋_GB2312" w:hAnsi="仿宋" w:eastAsia="仿宋_GB2312" w:cs="Times New Roman"/>
          <w:sz w:val="21"/>
          <w:szCs w:val="21"/>
        </w:rPr>
        <w:t>0</w:t>
      </w:r>
      <w:r>
        <w:rPr>
          <w:rFonts w:hint="eastAsia" w:ascii="仿宋_GB2312" w:hAnsi="仿宋" w:eastAsia="仿宋_GB2312"/>
          <w:sz w:val="21"/>
          <w:szCs w:val="21"/>
        </w:rPr>
        <w:t>万元。</w:t>
      </w:r>
    </w:p>
    <w:p>
      <w:pPr>
        <w:spacing w:before="120" w:beforeLines="50" w:after="120" w:afterLines="50" w:line="240" w:lineRule="auto"/>
        <w:ind w:firstLine="420" w:firstLineChars="200"/>
        <w:rPr>
          <w:rFonts w:ascii="仿宋_GB2312" w:hAnsi="仿宋" w:eastAsia="仿宋_GB2312"/>
          <w:sz w:val="21"/>
          <w:szCs w:val="21"/>
        </w:rPr>
      </w:pPr>
      <w:r>
        <w:rPr>
          <w:rFonts w:hint="eastAsia" w:ascii="仿宋_GB2312" w:hAnsi="仿宋" w:eastAsia="仿宋_GB2312"/>
          <w:sz w:val="21"/>
          <w:szCs w:val="21"/>
        </w:rPr>
        <w:t>2、支出说明</w:t>
      </w:r>
    </w:p>
    <w:p>
      <w:pPr>
        <w:spacing w:before="120" w:beforeLines="50" w:after="120" w:afterLines="50" w:line="240" w:lineRule="auto"/>
        <w:ind w:firstLine="631"/>
        <w:jc w:val="both"/>
        <w:rPr>
          <w:rFonts w:ascii="仿宋_GB2312" w:hAnsi="仿宋" w:eastAsia="仿宋_GB2312"/>
          <w:sz w:val="21"/>
          <w:szCs w:val="21"/>
        </w:rPr>
      </w:pPr>
      <w:r>
        <w:rPr>
          <w:rFonts w:hint="eastAsia" w:ascii="仿宋_GB2312" w:hAnsi="仿宋" w:eastAsia="仿宋_GB2312"/>
          <w:sz w:val="21"/>
          <w:szCs w:val="21"/>
        </w:rPr>
        <w:t>收支预算总表支出栏、基本支出表、项目支出表按经济分类和支出功能分类科目编制，反映海港区驻操营镇人民政府年度部门预算中支出预算的总体情况。</w:t>
      </w:r>
      <w:r>
        <w:rPr>
          <w:rFonts w:hint="eastAsia" w:ascii="仿宋_GB2312" w:hAnsi="仿宋" w:eastAsia="仿宋_GB2312" w:cs="Times New Roman"/>
          <w:sz w:val="21"/>
          <w:szCs w:val="21"/>
        </w:rPr>
        <w:t>201</w:t>
      </w:r>
      <w:r>
        <w:rPr>
          <w:rFonts w:ascii="仿宋_GB2312" w:hAnsi="仿宋" w:eastAsia="仿宋_GB2312" w:cs="Times New Roman"/>
          <w:sz w:val="21"/>
          <w:szCs w:val="21"/>
        </w:rPr>
        <w:t>8</w:t>
      </w:r>
      <w:r>
        <w:rPr>
          <w:rFonts w:hint="eastAsia" w:ascii="仿宋_GB2312" w:hAnsi="仿宋" w:eastAsia="仿宋_GB2312"/>
          <w:sz w:val="21"/>
          <w:szCs w:val="21"/>
        </w:rPr>
        <w:t>年支出预算</w:t>
      </w:r>
      <w:r>
        <w:rPr>
          <w:rFonts w:hint="eastAsia" w:ascii="仿宋_GB2312" w:hAnsi="仿宋" w:eastAsia="仿宋_GB2312" w:cs="Times New Roman"/>
          <w:sz w:val="21"/>
          <w:szCs w:val="21"/>
        </w:rPr>
        <w:t>936.72</w:t>
      </w:r>
      <w:r>
        <w:rPr>
          <w:rFonts w:hint="eastAsia" w:ascii="仿宋_GB2312" w:hAnsi="仿宋" w:eastAsia="仿宋_GB2312"/>
          <w:sz w:val="21"/>
          <w:szCs w:val="21"/>
        </w:rPr>
        <w:t>万元，其中基本支出</w:t>
      </w:r>
      <w:r>
        <w:rPr>
          <w:rFonts w:hint="eastAsia" w:ascii="仿宋_GB2312" w:hAnsi="仿宋" w:eastAsia="仿宋_GB2312" w:cs="Times New Roman"/>
          <w:sz w:val="21"/>
          <w:szCs w:val="21"/>
        </w:rPr>
        <w:t>675.97</w:t>
      </w:r>
      <w:r>
        <w:rPr>
          <w:rFonts w:hint="eastAsia" w:ascii="仿宋_GB2312" w:hAnsi="仿宋" w:eastAsia="仿宋_GB2312"/>
          <w:sz w:val="21"/>
          <w:szCs w:val="21"/>
        </w:rPr>
        <w:t>万元，包括人员经费和日常公用经费；项目支出</w:t>
      </w:r>
      <w:r>
        <w:rPr>
          <w:rFonts w:hint="eastAsia" w:ascii="仿宋_GB2312" w:hAnsi="仿宋" w:eastAsia="仿宋_GB2312" w:cs="Times New Roman"/>
          <w:sz w:val="21"/>
          <w:szCs w:val="21"/>
        </w:rPr>
        <w:t>260.75</w:t>
      </w:r>
      <w:r>
        <w:rPr>
          <w:rFonts w:hint="eastAsia" w:ascii="仿宋_GB2312" w:hAnsi="仿宋" w:eastAsia="仿宋_GB2312"/>
          <w:sz w:val="21"/>
          <w:szCs w:val="21"/>
        </w:rPr>
        <w:t>万元，全部为本级支出（见下表）。</w:t>
      </w:r>
    </w:p>
    <w:p>
      <w:pPr>
        <w:spacing w:before="120" w:beforeLines="50" w:after="120" w:afterLines="50" w:line="240" w:lineRule="auto"/>
        <w:ind w:firstLine="631"/>
        <w:jc w:val="both"/>
        <w:rPr>
          <w:rFonts w:ascii="仿宋_GB2312" w:hAnsi="仿宋" w:eastAsia="仿宋_GB2312"/>
          <w:sz w:val="21"/>
          <w:szCs w:val="21"/>
        </w:rPr>
      </w:pPr>
    </w:p>
    <w:p>
      <w:pPr>
        <w:spacing w:before="120" w:beforeLines="50" w:after="120" w:afterLines="50" w:line="240" w:lineRule="auto"/>
        <w:ind w:firstLine="631"/>
        <w:jc w:val="center"/>
        <w:rPr>
          <w:rFonts w:ascii="仿宋_GB2312" w:hAnsi="仿宋" w:eastAsia="仿宋_GB2312"/>
          <w:sz w:val="21"/>
          <w:szCs w:val="21"/>
        </w:rPr>
      </w:pPr>
      <w:r>
        <w:rPr>
          <w:rFonts w:hint="eastAsia" w:ascii="仿宋_GB2312" w:hAnsi="仿宋" w:eastAsia="仿宋_GB2312"/>
          <w:sz w:val="21"/>
          <w:szCs w:val="21"/>
        </w:rPr>
        <w:t>项目支出明细表</w:t>
      </w:r>
    </w:p>
    <w:tbl>
      <w:tblPr>
        <w:tblStyle w:val="3"/>
        <w:tblW w:w="8089" w:type="dxa"/>
        <w:jc w:val="center"/>
        <w:tblLayout w:type="autofit"/>
        <w:tblCellMar>
          <w:top w:w="0" w:type="dxa"/>
          <w:left w:w="108" w:type="dxa"/>
          <w:bottom w:w="0" w:type="dxa"/>
          <w:right w:w="108" w:type="dxa"/>
        </w:tblCellMar>
      </w:tblPr>
      <w:tblGrid>
        <w:gridCol w:w="5821"/>
        <w:gridCol w:w="2268"/>
      </w:tblGrid>
      <w:tr>
        <w:tblPrEx>
          <w:tblCellMar>
            <w:top w:w="0" w:type="dxa"/>
            <w:left w:w="108" w:type="dxa"/>
            <w:bottom w:w="0" w:type="dxa"/>
            <w:right w:w="108" w:type="dxa"/>
          </w:tblCellMar>
        </w:tblPrEx>
        <w:trPr>
          <w:trHeight w:val="450" w:hRule="atLeast"/>
          <w:jc w:val="center"/>
        </w:trPr>
        <w:tc>
          <w:tcPr>
            <w:tcW w:w="582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spacing w:before="100" w:beforeAutospacing="1" w:after="100" w:afterAutospacing="1" w:line="240" w:lineRule="auto"/>
              <w:ind w:firstLine="0"/>
              <w:jc w:val="center"/>
              <w:rPr>
                <w:rFonts w:ascii="仿宋_GB2312" w:hAnsi="宋体" w:eastAsia="仿宋_GB2312" w:cs="宋体"/>
                <w:color w:val="auto"/>
                <w:kern w:val="0"/>
                <w:sz w:val="21"/>
                <w:szCs w:val="21"/>
              </w:rPr>
            </w:pPr>
            <w:r>
              <w:rPr>
                <w:rFonts w:hint="eastAsia" w:ascii="仿宋_GB2312" w:hAnsi="宋体" w:eastAsia="仿宋_GB2312" w:cs="宋体"/>
                <w:color w:val="auto"/>
                <w:kern w:val="0"/>
                <w:sz w:val="21"/>
                <w:szCs w:val="21"/>
              </w:rPr>
              <w:t>科目名称</w:t>
            </w:r>
          </w:p>
        </w:tc>
        <w:tc>
          <w:tcPr>
            <w:tcW w:w="2268" w:type="dxa"/>
            <w:tcBorders>
              <w:top w:val="single" w:color="auto" w:sz="4" w:space="0"/>
              <w:left w:val="nil"/>
              <w:bottom w:val="single" w:color="auto" w:sz="4" w:space="0"/>
              <w:right w:val="single" w:color="auto" w:sz="4" w:space="0"/>
            </w:tcBorders>
            <w:shd w:val="clear" w:color="auto" w:fill="auto"/>
            <w:noWrap/>
            <w:vAlign w:val="center"/>
          </w:tcPr>
          <w:p>
            <w:pPr>
              <w:spacing w:before="100" w:beforeAutospacing="1" w:after="100" w:afterAutospacing="1" w:line="240" w:lineRule="auto"/>
              <w:ind w:firstLine="0"/>
              <w:jc w:val="center"/>
              <w:rPr>
                <w:rFonts w:ascii="仿宋_GB2312" w:hAnsi="Times New Roman" w:eastAsia="仿宋_GB2312" w:cs="Times New Roman"/>
                <w:color w:val="auto"/>
                <w:kern w:val="0"/>
                <w:sz w:val="21"/>
                <w:szCs w:val="21"/>
              </w:rPr>
            </w:pPr>
            <w:r>
              <w:rPr>
                <w:rFonts w:hint="eastAsia" w:ascii="仿宋_GB2312" w:hAnsi="Times New Roman" w:eastAsia="仿宋_GB2312" w:cs="Times New Roman"/>
                <w:color w:val="auto"/>
                <w:kern w:val="0"/>
                <w:sz w:val="21"/>
                <w:szCs w:val="21"/>
              </w:rPr>
              <w:t>金额</w:t>
            </w:r>
          </w:p>
        </w:tc>
      </w:tr>
      <w:tr>
        <w:tblPrEx>
          <w:tblCellMar>
            <w:top w:w="0" w:type="dxa"/>
            <w:left w:w="108" w:type="dxa"/>
            <w:bottom w:w="0" w:type="dxa"/>
            <w:right w:w="108" w:type="dxa"/>
          </w:tblCellMar>
        </w:tblPrEx>
        <w:trPr>
          <w:trHeight w:val="450" w:hRule="atLeast"/>
          <w:jc w:val="center"/>
        </w:trPr>
        <w:tc>
          <w:tcPr>
            <w:tcW w:w="582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spacing w:before="100" w:beforeAutospacing="1" w:after="100" w:afterAutospacing="1" w:line="240" w:lineRule="auto"/>
              <w:ind w:firstLine="0"/>
              <w:rPr>
                <w:rFonts w:ascii="仿宋_GB2312" w:hAnsi="宋体" w:eastAsia="仿宋_GB2312" w:cs="宋体"/>
                <w:color w:val="auto"/>
                <w:kern w:val="0"/>
                <w:sz w:val="21"/>
                <w:szCs w:val="21"/>
              </w:rPr>
            </w:pPr>
            <w:r>
              <w:rPr>
                <w:rFonts w:hint="eastAsia" w:ascii="仿宋_GB2312" w:hAnsi="宋体" w:eastAsia="仿宋_GB2312" w:cs="宋体"/>
                <w:color w:val="auto"/>
                <w:kern w:val="0"/>
                <w:sz w:val="21"/>
                <w:szCs w:val="21"/>
              </w:rPr>
              <w:t>计划生育事业费</w:t>
            </w:r>
          </w:p>
        </w:tc>
        <w:tc>
          <w:tcPr>
            <w:tcW w:w="2268" w:type="dxa"/>
            <w:tcBorders>
              <w:top w:val="single" w:color="auto" w:sz="4" w:space="0"/>
              <w:left w:val="nil"/>
              <w:bottom w:val="single" w:color="auto" w:sz="4" w:space="0"/>
              <w:right w:val="single" w:color="auto" w:sz="4" w:space="0"/>
            </w:tcBorders>
            <w:shd w:val="clear" w:color="auto" w:fill="auto"/>
            <w:noWrap/>
            <w:vAlign w:val="center"/>
          </w:tcPr>
          <w:p>
            <w:pPr>
              <w:spacing w:before="100" w:beforeAutospacing="1" w:after="100" w:afterAutospacing="1" w:line="240" w:lineRule="auto"/>
              <w:ind w:firstLine="0"/>
              <w:jc w:val="right"/>
              <w:rPr>
                <w:rFonts w:ascii="仿宋_GB2312" w:hAnsi="Times New Roman" w:eastAsia="仿宋_GB2312" w:cs="Times New Roman"/>
                <w:color w:val="auto"/>
                <w:kern w:val="0"/>
                <w:sz w:val="21"/>
                <w:szCs w:val="21"/>
              </w:rPr>
            </w:pPr>
            <w:r>
              <w:rPr>
                <w:rFonts w:hint="eastAsia" w:ascii="仿宋_GB2312" w:hAnsi="Times New Roman" w:eastAsia="仿宋_GB2312" w:cs="Times New Roman"/>
                <w:color w:val="auto"/>
                <w:kern w:val="0"/>
                <w:sz w:val="21"/>
                <w:szCs w:val="21"/>
              </w:rPr>
              <w:t>5</w:t>
            </w:r>
          </w:p>
        </w:tc>
      </w:tr>
      <w:tr>
        <w:tblPrEx>
          <w:tblCellMar>
            <w:top w:w="0" w:type="dxa"/>
            <w:left w:w="108" w:type="dxa"/>
            <w:bottom w:w="0" w:type="dxa"/>
            <w:right w:w="108" w:type="dxa"/>
          </w:tblCellMar>
        </w:tblPrEx>
        <w:trPr>
          <w:trHeight w:val="450" w:hRule="atLeast"/>
          <w:jc w:val="center"/>
        </w:trPr>
        <w:tc>
          <w:tcPr>
            <w:tcW w:w="5821" w:type="dxa"/>
            <w:tcBorders>
              <w:top w:val="nil"/>
              <w:left w:val="single" w:color="auto" w:sz="4" w:space="0"/>
              <w:bottom w:val="single" w:color="auto" w:sz="4" w:space="0"/>
              <w:right w:val="single" w:color="auto" w:sz="4" w:space="0"/>
            </w:tcBorders>
            <w:shd w:val="clear" w:color="000000" w:fill="FFFFFF"/>
            <w:noWrap/>
            <w:vAlign w:val="center"/>
          </w:tcPr>
          <w:p>
            <w:pPr>
              <w:spacing w:before="100" w:beforeAutospacing="1" w:after="100" w:afterAutospacing="1" w:line="240" w:lineRule="auto"/>
              <w:ind w:firstLine="0"/>
              <w:rPr>
                <w:rFonts w:ascii="仿宋_GB2312" w:hAnsi="宋体" w:eastAsia="仿宋_GB2312" w:cs="宋体"/>
                <w:color w:val="auto"/>
                <w:kern w:val="0"/>
                <w:sz w:val="21"/>
                <w:szCs w:val="21"/>
              </w:rPr>
            </w:pPr>
            <w:r>
              <w:rPr>
                <w:rFonts w:hint="eastAsia" w:ascii="仿宋_GB2312" w:hAnsi="宋体" w:eastAsia="仿宋_GB2312" w:cs="宋体"/>
                <w:color w:val="auto"/>
                <w:kern w:val="0"/>
                <w:sz w:val="21"/>
                <w:szCs w:val="21"/>
              </w:rPr>
              <w:t>乡镇纪检经费</w:t>
            </w:r>
          </w:p>
        </w:tc>
        <w:tc>
          <w:tcPr>
            <w:tcW w:w="2268" w:type="dxa"/>
            <w:tcBorders>
              <w:top w:val="nil"/>
              <w:left w:val="nil"/>
              <w:bottom w:val="single" w:color="auto" w:sz="4" w:space="0"/>
              <w:right w:val="single" w:color="auto" w:sz="4" w:space="0"/>
            </w:tcBorders>
            <w:shd w:val="clear" w:color="auto" w:fill="auto"/>
            <w:noWrap/>
            <w:vAlign w:val="center"/>
          </w:tcPr>
          <w:p>
            <w:pPr>
              <w:spacing w:before="100" w:beforeAutospacing="1" w:after="100" w:afterAutospacing="1" w:line="240" w:lineRule="auto"/>
              <w:ind w:firstLine="0"/>
              <w:jc w:val="right"/>
              <w:rPr>
                <w:rFonts w:ascii="仿宋_GB2312" w:hAnsi="Times New Roman" w:eastAsia="仿宋_GB2312" w:cs="Times New Roman"/>
                <w:color w:val="auto"/>
                <w:kern w:val="0"/>
                <w:sz w:val="21"/>
                <w:szCs w:val="21"/>
              </w:rPr>
            </w:pPr>
            <w:r>
              <w:rPr>
                <w:rFonts w:hint="eastAsia" w:ascii="仿宋_GB2312" w:hAnsi="Times New Roman" w:eastAsia="仿宋_GB2312" w:cs="Times New Roman"/>
                <w:color w:val="auto"/>
                <w:kern w:val="0"/>
                <w:sz w:val="21"/>
                <w:szCs w:val="21"/>
              </w:rPr>
              <w:t>0.6</w:t>
            </w:r>
          </w:p>
        </w:tc>
      </w:tr>
      <w:tr>
        <w:tblPrEx>
          <w:tblCellMar>
            <w:top w:w="0" w:type="dxa"/>
            <w:left w:w="108" w:type="dxa"/>
            <w:bottom w:w="0" w:type="dxa"/>
            <w:right w:w="108" w:type="dxa"/>
          </w:tblCellMar>
        </w:tblPrEx>
        <w:trPr>
          <w:trHeight w:val="450" w:hRule="atLeast"/>
          <w:jc w:val="center"/>
        </w:trPr>
        <w:tc>
          <w:tcPr>
            <w:tcW w:w="5821" w:type="dxa"/>
            <w:tcBorders>
              <w:top w:val="nil"/>
              <w:left w:val="single" w:color="auto" w:sz="4" w:space="0"/>
              <w:bottom w:val="single" w:color="auto" w:sz="4" w:space="0"/>
              <w:right w:val="single" w:color="auto" w:sz="4" w:space="0"/>
            </w:tcBorders>
            <w:shd w:val="clear" w:color="000000" w:fill="FFFFFF"/>
            <w:noWrap/>
            <w:vAlign w:val="center"/>
          </w:tcPr>
          <w:p>
            <w:pPr>
              <w:spacing w:before="100" w:beforeAutospacing="1" w:after="100" w:afterAutospacing="1" w:line="240" w:lineRule="auto"/>
              <w:ind w:firstLine="0"/>
              <w:rPr>
                <w:rFonts w:ascii="仿宋_GB2312" w:hAnsi="宋体" w:eastAsia="仿宋_GB2312" w:cs="宋体"/>
                <w:color w:val="auto"/>
                <w:kern w:val="0"/>
                <w:sz w:val="21"/>
                <w:szCs w:val="21"/>
              </w:rPr>
            </w:pPr>
            <w:r>
              <w:rPr>
                <w:rFonts w:hint="eastAsia" w:ascii="仿宋_GB2312" w:hAnsi="宋体" w:eastAsia="仿宋_GB2312" w:cs="宋体"/>
                <w:color w:val="auto"/>
                <w:kern w:val="0"/>
                <w:sz w:val="21"/>
                <w:szCs w:val="21"/>
              </w:rPr>
              <w:t>非银行化人员经费—事业、自收自支人员补助经费</w:t>
            </w:r>
          </w:p>
        </w:tc>
        <w:tc>
          <w:tcPr>
            <w:tcW w:w="2268" w:type="dxa"/>
            <w:tcBorders>
              <w:top w:val="nil"/>
              <w:left w:val="nil"/>
              <w:bottom w:val="single" w:color="auto" w:sz="4" w:space="0"/>
              <w:right w:val="single" w:color="auto" w:sz="4" w:space="0"/>
            </w:tcBorders>
            <w:shd w:val="clear" w:color="auto" w:fill="auto"/>
            <w:noWrap/>
            <w:vAlign w:val="center"/>
          </w:tcPr>
          <w:p>
            <w:pPr>
              <w:spacing w:before="100" w:beforeAutospacing="1" w:after="100" w:afterAutospacing="1" w:line="240" w:lineRule="auto"/>
              <w:ind w:firstLine="0"/>
              <w:jc w:val="right"/>
              <w:rPr>
                <w:rFonts w:ascii="仿宋_GB2312" w:hAnsi="Times New Roman" w:eastAsia="仿宋_GB2312" w:cs="Times New Roman"/>
                <w:color w:val="auto"/>
                <w:kern w:val="0"/>
                <w:sz w:val="21"/>
                <w:szCs w:val="21"/>
              </w:rPr>
            </w:pPr>
            <w:r>
              <w:rPr>
                <w:rFonts w:hint="eastAsia" w:ascii="仿宋_GB2312" w:hAnsi="Times New Roman" w:eastAsia="仿宋_GB2312" w:cs="Times New Roman"/>
                <w:color w:val="auto"/>
                <w:kern w:val="0"/>
                <w:sz w:val="21"/>
                <w:szCs w:val="21"/>
              </w:rPr>
              <w:t>246.15</w:t>
            </w:r>
          </w:p>
        </w:tc>
      </w:tr>
      <w:tr>
        <w:tblPrEx>
          <w:tblCellMar>
            <w:top w:w="0" w:type="dxa"/>
            <w:left w:w="108" w:type="dxa"/>
            <w:bottom w:w="0" w:type="dxa"/>
            <w:right w:w="108" w:type="dxa"/>
          </w:tblCellMar>
        </w:tblPrEx>
        <w:trPr>
          <w:trHeight w:val="450" w:hRule="atLeast"/>
          <w:jc w:val="center"/>
        </w:trPr>
        <w:tc>
          <w:tcPr>
            <w:tcW w:w="5821" w:type="dxa"/>
            <w:tcBorders>
              <w:top w:val="nil"/>
              <w:left w:val="single" w:color="auto" w:sz="4" w:space="0"/>
              <w:bottom w:val="single" w:color="auto" w:sz="4" w:space="0"/>
              <w:right w:val="single" w:color="auto" w:sz="4" w:space="0"/>
            </w:tcBorders>
            <w:shd w:val="clear" w:color="000000" w:fill="FFFFFF"/>
            <w:noWrap/>
            <w:vAlign w:val="center"/>
          </w:tcPr>
          <w:p>
            <w:pPr>
              <w:spacing w:before="100" w:beforeAutospacing="1" w:after="100" w:afterAutospacing="1" w:line="240" w:lineRule="auto"/>
              <w:ind w:firstLine="0"/>
              <w:rPr>
                <w:rFonts w:ascii="仿宋_GB2312" w:hAnsi="宋体" w:eastAsia="仿宋_GB2312" w:cs="宋体"/>
                <w:color w:val="auto"/>
                <w:kern w:val="0"/>
                <w:sz w:val="21"/>
                <w:szCs w:val="21"/>
              </w:rPr>
            </w:pPr>
            <w:r>
              <w:rPr>
                <w:rFonts w:hint="eastAsia" w:ascii="仿宋_GB2312" w:hAnsi="宋体" w:eastAsia="仿宋_GB2312" w:cs="宋体"/>
                <w:color w:val="auto"/>
                <w:kern w:val="0"/>
                <w:sz w:val="21"/>
                <w:szCs w:val="21"/>
              </w:rPr>
              <w:t>共青团基层组织建设经费</w:t>
            </w:r>
          </w:p>
        </w:tc>
        <w:tc>
          <w:tcPr>
            <w:tcW w:w="2268" w:type="dxa"/>
            <w:tcBorders>
              <w:top w:val="nil"/>
              <w:left w:val="nil"/>
              <w:bottom w:val="single" w:color="auto" w:sz="4" w:space="0"/>
              <w:right w:val="single" w:color="auto" w:sz="4" w:space="0"/>
            </w:tcBorders>
            <w:shd w:val="clear" w:color="auto" w:fill="auto"/>
            <w:noWrap/>
            <w:vAlign w:val="center"/>
          </w:tcPr>
          <w:p>
            <w:pPr>
              <w:spacing w:before="100" w:beforeAutospacing="1" w:after="100" w:afterAutospacing="1" w:line="240" w:lineRule="auto"/>
              <w:ind w:firstLine="0"/>
              <w:jc w:val="right"/>
              <w:rPr>
                <w:rFonts w:ascii="仿宋_GB2312" w:hAnsi="Times New Roman" w:eastAsia="仿宋_GB2312" w:cs="Times New Roman"/>
                <w:color w:val="auto"/>
                <w:kern w:val="0"/>
                <w:sz w:val="21"/>
                <w:szCs w:val="21"/>
              </w:rPr>
            </w:pPr>
            <w:r>
              <w:rPr>
                <w:rFonts w:hint="eastAsia" w:ascii="仿宋_GB2312" w:hAnsi="Times New Roman" w:eastAsia="仿宋_GB2312" w:cs="Times New Roman"/>
                <w:color w:val="auto"/>
                <w:kern w:val="0"/>
                <w:sz w:val="21"/>
                <w:szCs w:val="21"/>
              </w:rPr>
              <w:t>2</w:t>
            </w:r>
          </w:p>
        </w:tc>
      </w:tr>
      <w:tr>
        <w:tblPrEx>
          <w:tblCellMar>
            <w:top w:w="0" w:type="dxa"/>
            <w:left w:w="108" w:type="dxa"/>
            <w:bottom w:w="0" w:type="dxa"/>
            <w:right w:w="108" w:type="dxa"/>
          </w:tblCellMar>
        </w:tblPrEx>
        <w:trPr>
          <w:trHeight w:val="450" w:hRule="atLeast"/>
          <w:jc w:val="center"/>
        </w:trPr>
        <w:tc>
          <w:tcPr>
            <w:tcW w:w="5821" w:type="dxa"/>
            <w:tcBorders>
              <w:top w:val="nil"/>
              <w:left w:val="single" w:color="auto" w:sz="4" w:space="0"/>
              <w:bottom w:val="single" w:color="auto" w:sz="4" w:space="0"/>
              <w:right w:val="single" w:color="auto" w:sz="4" w:space="0"/>
            </w:tcBorders>
            <w:shd w:val="clear" w:color="000000" w:fill="FFFFFF"/>
            <w:noWrap/>
            <w:vAlign w:val="center"/>
          </w:tcPr>
          <w:p>
            <w:pPr>
              <w:spacing w:before="100" w:beforeAutospacing="1" w:after="100" w:afterAutospacing="1" w:line="240" w:lineRule="auto"/>
              <w:ind w:firstLine="0"/>
              <w:rPr>
                <w:rFonts w:ascii="仿宋_GB2312" w:hAnsi="宋体" w:eastAsia="仿宋_GB2312" w:cs="宋体"/>
                <w:color w:val="auto"/>
                <w:kern w:val="0"/>
                <w:sz w:val="21"/>
                <w:szCs w:val="21"/>
              </w:rPr>
            </w:pPr>
            <w:r>
              <w:rPr>
                <w:rFonts w:hint="eastAsia" w:ascii="仿宋_GB2312" w:hAnsi="宋体" w:eastAsia="仿宋_GB2312" w:cs="宋体"/>
                <w:color w:val="auto"/>
                <w:kern w:val="0"/>
                <w:sz w:val="21"/>
                <w:szCs w:val="21"/>
              </w:rPr>
              <w:t>解决特殊信访问题及综合治理资金</w:t>
            </w:r>
          </w:p>
        </w:tc>
        <w:tc>
          <w:tcPr>
            <w:tcW w:w="2268" w:type="dxa"/>
            <w:tcBorders>
              <w:top w:val="nil"/>
              <w:left w:val="nil"/>
              <w:bottom w:val="single" w:color="auto" w:sz="4" w:space="0"/>
              <w:right w:val="single" w:color="auto" w:sz="4" w:space="0"/>
            </w:tcBorders>
            <w:shd w:val="clear" w:color="auto" w:fill="auto"/>
            <w:noWrap/>
            <w:vAlign w:val="center"/>
          </w:tcPr>
          <w:p>
            <w:pPr>
              <w:spacing w:before="100" w:beforeAutospacing="1" w:after="100" w:afterAutospacing="1" w:line="240" w:lineRule="auto"/>
              <w:ind w:firstLine="0"/>
              <w:jc w:val="right"/>
              <w:rPr>
                <w:rFonts w:ascii="仿宋_GB2312" w:hAnsi="Times New Roman" w:eastAsia="仿宋_GB2312" w:cs="Times New Roman"/>
                <w:color w:val="auto"/>
                <w:kern w:val="0"/>
                <w:sz w:val="21"/>
                <w:szCs w:val="21"/>
              </w:rPr>
            </w:pPr>
            <w:r>
              <w:rPr>
                <w:rFonts w:hint="eastAsia" w:ascii="仿宋_GB2312" w:hAnsi="Times New Roman" w:eastAsia="仿宋_GB2312" w:cs="Times New Roman"/>
                <w:color w:val="auto"/>
                <w:kern w:val="0"/>
                <w:sz w:val="21"/>
                <w:szCs w:val="21"/>
              </w:rPr>
              <w:t>7</w:t>
            </w:r>
          </w:p>
        </w:tc>
      </w:tr>
    </w:tbl>
    <w:p>
      <w:pPr>
        <w:spacing w:before="120" w:beforeLines="50" w:after="120" w:afterLines="50" w:line="240" w:lineRule="auto"/>
        <w:ind w:firstLine="420" w:firstLineChars="200"/>
        <w:rPr>
          <w:rFonts w:ascii="仿宋_GB2312" w:hAnsi="仿宋" w:eastAsia="仿宋_GB2312"/>
          <w:sz w:val="21"/>
          <w:szCs w:val="21"/>
        </w:rPr>
      </w:pPr>
      <w:r>
        <w:rPr>
          <w:rFonts w:hint="eastAsia" w:ascii="仿宋_GB2312" w:hAnsi="仿宋" w:eastAsia="仿宋_GB2312"/>
          <w:sz w:val="21"/>
          <w:szCs w:val="21"/>
        </w:rPr>
        <w:t>3、比上年增减情况</w:t>
      </w:r>
    </w:p>
    <w:p>
      <w:pPr>
        <w:spacing w:before="120" w:beforeLines="50" w:after="120" w:afterLines="50" w:line="240" w:lineRule="auto"/>
        <w:ind w:firstLine="631"/>
        <w:jc w:val="both"/>
        <w:rPr>
          <w:rFonts w:ascii="仿宋_GB2312" w:hAnsi="仿宋" w:eastAsia="仿宋_GB2312"/>
          <w:sz w:val="21"/>
          <w:szCs w:val="21"/>
        </w:rPr>
      </w:pPr>
      <w:r>
        <w:rPr>
          <w:rFonts w:hint="eastAsia" w:ascii="仿宋_GB2312" w:hAnsi="仿宋" w:eastAsia="仿宋_GB2312" w:cs="Times New Roman"/>
          <w:sz w:val="21"/>
          <w:szCs w:val="21"/>
        </w:rPr>
        <w:t>201</w:t>
      </w:r>
      <w:r>
        <w:rPr>
          <w:rFonts w:ascii="仿宋_GB2312" w:hAnsi="仿宋" w:eastAsia="仿宋_GB2312" w:cs="Times New Roman"/>
          <w:sz w:val="21"/>
          <w:szCs w:val="21"/>
        </w:rPr>
        <w:t>8</w:t>
      </w:r>
      <w:r>
        <w:rPr>
          <w:rFonts w:hint="eastAsia" w:ascii="仿宋_GB2312" w:hAnsi="仿宋" w:eastAsia="仿宋_GB2312"/>
          <w:sz w:val="21"/>
          <w:szCs w:val="21"/>
        </w:rPr>
        <w:t>年预算收支安排</w:t>
      </w:r>
      <w:r>
        <w:rPr>
          <w:rFonts w:hint="eastAsia" w:ascii="仿宋_GB2312" w:hAnsi="仿宋" w:eastAsia="仿宋_GB2312" w:cs="Times New Roman"/>
          <w:sz w:val="21"/>
          <w:szCs w:val="21"/>
        </w:rPr>
        <w:t>936.72</w:t>
      </w:r>
      <w:r>
        <w:rPr>
          <w:rFonts w:hint="eastAsia" w:ascii="仿宋_GB2312" w:hAnsi="仿宋" w:eastAsia="仿宋_GB2312"/>
          <w:sz w:val="21"/>
          <w:szCs w:val="21"/>
        </w:rPr>
        <w:t>万元，较</w:t>
      </w:r>
      <w:r>
        <w:rPr>
          <w:rFonts w:hint="eastAsia" w:ascii="仿宋_GB2312" w:hAnsi="仿宋" w:eastAsia="仿宋_GB2312" w:cs="Times New Roman"/>
          <w:sz w:val="21"/>
          <w:szCs w:val="21"/>
        </w:rPr>
        <w:t>201</w:t>
      </w:r>
      <w:r>
        <w:rPr>
          <w:rFonts w:ascii="仿宋_GB2312" w:hAnsi="仿宋" w:eastAsia="仿宋_GB2312" w:cs="Times New Roman"/>
          <w:sz w:val="21"/>
          <w:szCs w:val="21"/>
        </w:rPr>
        <w:t>7</w:t>
      </w:r>
      <w:r>
        <w:rPr>
          <w:rFonts w:hint="eastAsia" w:ascii="仿宋_GB2312" w:hAnsi="仿宋" w:eastAsia="仿宋_GB2312"/>
          <w:sz w:val="21"/>
          <w:szCs w:val="21"/>
        </w:rPr>
        <w:t>年预算增加了</w:t>
      </w:r>
      <w:r>
        <w:rPr>
          <w:rFonts w:hint="eastAsia" w:ascii="仿宋_GB2312" w:hAnsi="仿宋" w:eastAsia="仿宋_GB2312" w:cs="Times New Roman"/>
          <w:sz w:val="21"/>
          <w:szCs w:val="21"/>
        </w:rPr>
        <w:t>260.09</w:t>
      </w:r>
      <w:r>
        <w:rPr>
          <w:rFonts w:hint="eastAsia" w:ascii="仿宋_GB2312" w:hAnsi="仿宋" w:eastAsia="仿宋_GB2312"/>
          <w:sz w:val="21"/>
          <w:szCs w:val="21"/>
        </w:rPr>
        <w:t>万元，其中：基本支出增加了20.12万元，主要为增加了人员工资和减少日常公用经费支出相抵的数；项目支出增加239.97万元，主要为增加了非银行化人员经费246.15万元，其他项目减少6.18万元。</w:t>
      </w:r>
    </w:p>
    <w:p>
      <w:pPr>
        <w:spacing w:before="120" w:beforeLines="50" w:after="120" w:afterLines="50" w:line="240" w:lineRule="auto"/>
        <w:ind w:firstLine="422" w:firstLineChars="200"/>
        <w:rPr>
          <w:rFonts w:ascii="仿宋_GB2312" w:hAnsi="黑体" w:eastAsia="仿宋_GB2312"/>
          <w:b/>
          <w:sz w:val="21"/>
          <w:szCs w:val="21"/>
        </w:rPr>
      </w:pPr>
      <w:r>
        <w:rPr>
          <w:rFonts w:hint="eastAsia" w:ascii="仿宋_GB2312" w:hAnsi="黑体" w:eastAsia="仿宋_GB2312"/>
          <w:b/>
          <w:sz w:val="21"/>
          <w:szCs w:val="21"/>
        </w:rPr>
        <w:t>三、机关运行经费安排情况</w:t>
      </w:r>
    </w:p>
    <w:p>
      <w:pPr>
        <w:spacing w:before="120" w:beforeLines="50" w:after="120" w:afterLines="50" w:line="240" w:lineRule="auto"/>
        <w:ind w:firstLine="420" w:firstLineChars="200"/>
        <w:rPr>
          <w:rFonts w:ascii="仿宋_GB2312" w:hAnsi="黑体" w:eastAsia="仿宋_GB2312"/>
          <w:sz w:val="21"/>
          <w:szCs w:val="21"/>
        </w:rPr>
      </w:pPr>
      <w:r>
        <w:rPr>
          <w:rFonts w:hint="eastAsia" w:ascii="仿宋_GB2312" w:hAnsi="仿宋" w:eastAsia="仿宋_GB2312"/>
          <w:sz w:val="21"/>
          <w:szCs w:val="21"/>
        </w:rPr>
        <w:t>机关运行经费共计安排</w:t>
      </w:r>
      <w:r>
        <w:rPr>
          <w:rFonts w:hint="eastAsia" w:ascii="仿宋_GB2312" w:hAnsi="仿宋" w:eastAsia="仿宋_GB2312" w:cs="Times New Roman"/>
          <w:sz w:val="21"/>
          <w:szCs w:val="21"/>
        </w:rPr>
        <w:t>115.26</w:t>
      </w:r>
      <w:r>
        <w:rPr>
          <w:rFonts w:hint="eastAsia" w:ascii="仿宋_GB2312" w:hAnsi="仿宋" w:eastAsia="仿宋_GB2312"/>
          <w:sz w:val="21"/>
          <w:szCs w:val="21"/>
        </w:rPr>
        <w:t>万元，主要用于单位日常办公运转所需支出。其中办公14.5万元，电费14.29万元，办公取暖费56.78万元，公车运行维护费1.92万元，离退休干部经费7.2万元，公务接待费0.61万元，工会经费9.77万元，福利费10.19万元。</w:t>
      </w:r>
    </w:p>
    <w:p>
      <w:pPr>
        <w:spacing w:before="120" w:beforeLines="50" w:after="120" w:afterLines="50" w:line="240" w:lineRule="auto"/>
        <w:ind w:firstLine="422" w:firstLineChars="200"/>
        <w:rPr>
          <w:rFonts w:ascii="仿宋_GB2312" w:hAnsi="黑体" w:eastAsia="仿宋_GB2312"/>
          <w:b/>
          <w:sz w:val="21"/>
          <w:szCs w:val="21"/>
        </w:rPr>
      </w:pPr>
      <w:r>
        <w:rPr>
          <w:rFonts w:hint="eastAsia" w:ascii="仿宋_GB2312" w:hAnsi="黑体" w:eastAsia="仿宋_GB2312"/>
          <w:b/>
          <w:sz w:val="21"/>
          <w:szCs w:val="21"/>
        </w:rPr>
        <w:t>四、财政拨款“三公”经费预算情况及增减变化原因</w:t>
      </w:r>
    </w:p>
    <w:p>
      <w:pPr>
        <w:spacing w:before="120" w:beforeLines="50" w:after="120" w:afterLines="50" w:line="240" w:lineRule="auto"/>
        <w:ind w:firstLine="420" w:firstLineChars="200"/>
        <w:rPr>
          <w:rFonts w:ascii="仿宋_GB2312" w:hAnsi="黑体" w:eastAsia="仿宋_GB2312"/>
          <w:sz w:val="21"/>
          <w:szCs w:val="21"/>
        </w:rPr>
      </w:pPr>
      <w:r>
        <w:rPr>
          <w:rFonts w:hint="eastAsia" w:ascii="仿宋_GB2312" w:hAnsi="仿宋" w:eastAsia="仿宋_GB2312" w:cs="Times New Roman"/>
          <w:sz w:val="21"/>
          <w:szCs w:val="21"/>
        </w:rPr>
        <w:t>2017</w:t>
      </w:r>
      <w:r>
        <w:rPr>
          <w:rFonts w:hint="eastAsia" w:ascii="仿宋_GB2312" w:hAnsi="仿宋" w:eastAsia="仿宋_GB2312"/>
          <w:sz w:val="21"/>
          <w:szCs w:val="21"/>
        </w:rPr>
        <w:t>年，我部门财政拨款</w:t>
      </w:r>
      <w:r>
        <w:rPr>
          <w:rFonts w:hint="eastAsia" w:ascii="仿宋_GB2312" w:hAnsi="仿宋" w:eastAsia="仿宋_GB2312" w:cs="Times New Roman"/>
          <w:sz w:val="21"/>
          <w:szCs w:val="21"/>
        </w:rPr>
        <w:t>“</w:t>
      </w:r>
      <w:r>
        <w:rPr>
          <w:rFonts w:hint="eastAsia" w:ascii="仿宋_GB2312" w:hAnsi="仿宋" w:eastAsia="仿宋_GB2312"/>
          <w:sz w:val="21"/>
          <w:szCs w:val="21"/>
        </w:rPr>
        <w:t>三公</w:t>
      </w:r>
      <w:r>
        <w:rPr>
          <w:rFonts w:hint="eastAsia" w:ascii="仿宋_GB2312" w:hAnsi="仿宋" w:eastAsia="仿宋_GB2312" w:cs="Times New Roman"/>
          <w:sz w:val="21"/>
          <w:szCs w:val="21"/>
        </w:rPr>
        <w:t>”</w:t>
      </w:r>
      <w:r>
        <w:rPr>
          <w:rFonts w:hint="eastAsia" w:ascii="仿宋_GB2312" w:hAnsi="仿宋" w:eastAsia="仿宋_GB2312"/>
          <w:sz w:val="21"/>
          <w:szCs w:val="21"/>
        </w:rPr>
        <w:t>经费预算安排</w:t>
      </w:r>
      <w:r>
        <w:rPr>
          <w:rFonts w:hint="eastAsia" w:ascii="仿宋_GB2312" w:hAnsi="仿宋" w:eastAsia="仿宋_GB2312" w:cs="Times New Roman"/>
          <w:sz w:val="21"/>
          <w:szCs w:val="21"/>
        </w:rPr>
        <w:t>2.53</w:t>
      </w:r>
      <w:r>
        <w:rPr>
          <w:rFonts w:hint="eastAsia" w:ascii="仿宋_GB2312" w:hAnsi="仿宋" w:eastAsia="仿宋_GB2312"/>
          <w:sz w:val="21"/>
          <w:szCs w:val="21"/>
        </w:rPr>
        <w:t>万元，其中因公出国（境）费</w:t>
      </w:r>
      <w:r>
        <w:rPr>
          <w:rFonts w:hint="eastAsia" w:ascii="仿宋_GB2312" w:hAnsi="仿宋" w:eastAsia="仿宋_GB2312" w:cs="Times New Roman"/>
          <w:sz w:val="21"/>
          <w:szCs w:val="21"/>
        </w:rPr>
        <w:t>0</w:t>
      </w:r>
      <w:r>
        <w:rPr>
          <w:rFonts w:hint="eastAsia" w:ascii="仿宋_GB2312" w:hAnsi="仿宋" w:eastAsia="仿宋_GB2312"/>
          <w:sz w:val="21"/>
          <w:szCs w:val="21"/>
        </w:rPr>
        <w:t>万元；公务用车购置及运维费</w:t>
      </w:r>
      <w:r>
        <w:rPr>
          <w:rFonts w:hint="eastAsia" w:ascii="仿宋_GB2312" w:hAnsi="仿宋" w:eastAsia="仿宋_GB2312" w:cs="Times New Roman"/>
          <w:sz w:val="21"/>
          <w:szCs w:val="21"/>
        </w:rPr>
        <w:t>1.92</w:t>
      </w:r>
      <w:r>
        <w:rPr>
          <w:rFonts w:hint="eastAsia" w:ascii="仿宋_GB2312" w:hAnsi="仿宋" w:eastAsia="仿宋_GB2312"/>
          <w:sz w:val="21"/>
          <w:szCs w:val="21"/>
        </w:rPr>
        <w:t>万元（其中：公务用车购置费为</w:t>
      </w:r>
      <w:r>
        <w:rPr>
          <w:rFonts w:hint="eastAsia" w:ascii="仿宋_GB2312" w:hAnsi="仿宋" w:eastAsia="仿宋_GB2312" w:cs="Times New Roman"/>
          <w:sz w:val="21"/>
          <w:szCs w:val="21"/>
        </w:rPr>
        <w:t>0万元</w:t>
      </w:r>
      <w:r>
        <w:rPr>
          <w:rFonts w:hint="eastAsia" w:ascii="仿宋_GB2312" w:hAnsi="仿宋" w:eastAsia="仿宋_GB2312"/>
          <w:sz w:val="21"/>
          <w:szCs w:val="21"/>
        </w:rPr>
        <w:t>，公务用车运行费</w:t>
      </w:r>
      <w:r>
        <w:rPr>
          <w:rFonts w:hint="eastAsia" w:ascii="仿宋_GB2312" w:hAnsi="仿宋" w:eastAsia="仿宋_GB2312" w:cs="Times New Roman"/>
          <w:sz w:val="21"/>
          <w:szCs w:val="21"/>
        </w:rPr>
        <w:t>1.92</w:t>
      </w:r>
      <w:r>
        <w:rPr>
          <w:rFonts w:hint="eastAsia" w:ascii="仿宋_GB2312" w:hAnsi="仿宋" w:eastAsia="仿宋_GB2312"/>
          <w:sz w:val="21"/>
          <w:szCs w:val="21"/>
        </w:rPr>
        <w:t>万元</w:t>
      </w:r>
      <w:r>
        <w:rPr>
          <w:rFonts w:hint="eastAsia" w:ascii="仿宋_GB2312" w:hAnsi="仿宋" w:eastAsia="仿宋_GB2312" w:cs="Times New Roman"/>
          <w:sz w:val="21"/>
          <w:szCs w:val="21"/>
        </w:rPr>
        <w:t>)</w:t>
      </w:r>
      <w:r>
        <w:rPr>
          <w:rFonts w:hint="eastAsia" w:ascii="仿宋_GB2312" w:hAnsi="仿宋" w:eastAsia="仿宋_GB2312"/>
          <w:sz w:val="21"/>
          <w:szCs w:val="21"/>
        </w:rPr>
        <w:t>；公务接待费</w:t>
      </w:r>
      <w:r>
        <w:rPr>
          <w:rFonts w:hint="eastAsia" w:ascii="仿宋_GB2312" w:hAnsi="仿宋" w:eastAsia="仿宋_GB2312" w:cs="Times New Roman"/>
          <w:sz w:val="21"/>
          <w:szCs w:val="21"/>
        </w:rPr>
        <w:t>0.61</w:t>
      </w:r>
      <w:r>
        <w:rPr>
          <w:rFonts w:hint="eastAsia" w:ascii="仿宋_GB2312" w:hAnsi="仿宋" w:eastAsia="仿宋_GB2312"/>
          <w:sz w:val="21"/>
          <w:szCs w:val="21"/>
        </w:rPr>
        <w:t>万元。与</w:t>
      </w:r>
      <w:r>
        <w:rPr>
          <w:rFonts w:hint="eastAsia" w:ascii="仿宋_GB2312" w:hAnsi="仿宋" w:eastAsia="仿宋_GB2312" w:cs="Times New Roman"/>
          <w:sz w:val="21"/>
          <w:szCs w:val="21"/>
        </w:rPr>
        <w:t>2016</w:t>
      </w:r>
      <w:r>
        <w:rPr>
          <w:rFonts w:hint="eastAsia" w:ascii="仿宋_GB2312" w:hAnsi="仿宋" w:eastAsia="仿宋_GB2312"/>
          <w:sz w:val="21"/>
          <w:szCs w:val="21"/>
        </w:rPr>
        <w:t>年相比减少0.05万元。</w:t>
      </w:r>
    </w:p>
    <w:p>
      <w:pPr>
        <w:spacing w:before="120" w:beforeLines="50" w:after="120" w:afterLines="50" w:line="240" w:lineRule="auto"/>
        <w:ind w:firstLine="422" w:firstLineChars="200"/>
        <w:rPr>
          <w:rFonts w:ascii="仿宋_GB2312" w:hAnsi="黑体" w:eastAsia="仿宋_GB2312"/>
          <w:b/>
          <w:sz w:val="21"/>
          <w:szCs w:val="21"/>
        </w:rPr>
      </w:pPr>
      <w:r>
        <w:rPr>
          <w:rFonts w:hint="eastAsia" w:ascii="仿宋_GB2312" w:hAnsi="黑体" w:eastAsia="仿宋_GB2312"/>
          <w:b/>
          <w:sz w:val="21"/>
          <w:szCs w:val="21"/>
        </w:rPr>
        <w:t>五、绩效预算信息总体绩效目标</w:t>
      </w:r>
    </w:p>
    <w:p>
      <w:pPr>
        <w:spacing w:before="100" w:beforeAutospacing="1" w:after="100" w:afterAutospacing="1" w:line="240" w:lineRule="auto"/>
        <w:ind w:right="248" w:firstLine="420" w:firstLineChars="200"/>
        <w:rPr>
          <w:rFonts w:ascii="仿宋_GB2312" w:hAnsi="仿宋" w:eastAsia="仿宋_GB2312" w:cs="Times New Roman"/>
          <w:sz w:val="21"/>
          <w:szCs w:val="21"/>
        </w:rPr>
      </w:pPr>
      <w:r>
        <w:rPr>
          <w:rFonts w:ascii="仿宋_GB2312" w:hAnsi="仿宋" w:eastAsia="仿宋_GB2312" w:cs="Times New Roman"/>
          <w:sz w:val="21"/>
          <w:szCs w:val="21"/>
        </w:rPr>
        <w:t>1、拓展项目建设，改善经济结构；</w:t>
      </w:r>
    </w:p>
    <w:p>
      <w:pPr>
        <w:spacing w:before="100" w:beforeAutospacing="1" w:after="100" w:afterAutospacing="1" w:line="240" w:lineRule="auto"/>
        <w:ind w:right="248" w:firstLine="420" w:firstLineChars="200"/>
        <w:rPr>
          <w:rFonts w:ascii="仿宋_GB2312" w:hAnsi="仿宋" w:eastAsia="仿宋_GB2312" w:cs="Times New Roman"/>
          <w:sz w:val="21"/>
          <w:szCs w:val="21"/>
        </w:rPr>
      </w:pPr>
      <w:r>
        <w:rPr>
          <w:rFonts w:ascii="仿宋_GB2312" w:hAnsi="仿宋" w:eastAsia="仿宋_GB2312" w:cs="Times New Roman"/>
          <w:sz w:val="21"/>
          <w:szCs w:val="21"/>
        </w:rPr>
        <w:t>2、深化农业结构调整，确保农民增收；</w:t>
      </w:r>
    </w:p>
    <w:p>
      <w:pPr>
        <w:spacing w:before="100" w:beforeAutospacing="1" w:after="100" w:afterAutospacing="1" w:line="240" w:lineRule="auto"/>
        <w:ind w:right="248" w:firstLine="420" w:firstLineChars="200"/>
        <w:rPr>
          <w:rFonts w:ascii="仿宋_GB2312" w:hAnsi="仿宋" w:eastAsia="仿宋_GB2312" w:cs="Times New Roman"/>
          <w:sz w:val="21"/>
          <w:szCs w:val="21"/>
        </w:rPr>
      </w:pPr>
      <w:r>
        <w:rPr>
          <w:rFonts w:ascii="仿宋_GB2312" w:hAnsi="仿宋" w:eastAsia="仿宋_GB2312" w:cs="Times New Roman"/>
          <w:sz w:val="21"/>
          <w:szCs w:val="21"/>
        </w:rPr>
        <w:t>3、加快乡村旅游业发展，拓宽增收新渠道；</w:t>
      </w:r>
    </w:p>
    <w:p>
      <w:pPr>
        <w:spacing w:before="100" w:beforeAutospacing="1" w:after="100" w:afterAutospacing="1" w:line="240" w:lineRule="auto"/>
        <w:ind w:right="248" w:firstLine="420" w:firstLineChars="200"/>
        <w:rPr>
          <w:rFonts w:ascii="仿宋_GB2312" w:hAnsi="仿宋" w:eastAsia="仿宋_GB2312" w:cs="Times New Roman"/>
          <w:sz w:val="21"/>
          <w:szCs w:val="21"/>
        </w:rPr>
      </w:pPr>
      <w:r>
        <w:rPr>
          <w:rFonts w:ascii="仿宋_GB2312" w:hAnsi="仿宋" w:eastAsia="仿宋_GB2312" w:cs="Times New Roman"/>
          <w:sz w:val="21"/>
          <w:szCs w:val="21"/>
        </w:rPr>
        <w:t>4、提高小城镇建设水平，加快社会主义新农村建设；</w:t>
      </w:r>
    </w:p>
    <w:p>
      <w:pPr>
        <w:spacing w:before="100" w:beforeAutospacing="1" w:after="100" w:afterAutospacing="1" w:line="240" w:lineRule="auto"/>
        <w:ind w:right="248" w:firstLine="420" w:firstLineChars="200"/>
        <w:rPr>
          <w:rFonts w:ascii="仿宋_GB2312" w:hAnsi="仿宋" w:eastAsia="仿宋_GB2312" w:cs="Times New Roman"/>
          <w:sz w:val="21"/>
          <w:szCs w:val="21"/>
        </w:rPr>
      </w:pPr>
      <w:r>
        <w:rPr>
          <w:rFonts w:ascii="仿宋_GB2312" w:hAnsi="仿宋" w:eastAsia="仿宋_GB2312" w:cs="Times New Roman"/>
          <w:sz w:val="21"/>
          <w:szCs w:val="21"/>
        </w:rPr>
        <w:t>5、抓好安全生产，做好信访调处，确保构建和谐社会；</w:t>
      </w:r>
    </w:p>
    <w:p>
      <w:pPr>
        <w:spacing w:before="100" w:beforeAutospacing="1" w:after="100" w:afterAutospacing="1" w:line="240" w:lineRule="auto"/>
        <w:ind w:right="248" w:firstLine="420" w:firstLineChars="200"/>
        <w:rPr>
          <w:rFonts w:ascii="仿宋_GB2312" w:hAnsi="仿宋" w:eastAsia="仿宋_GB2312" w:cs="Times New Roman"/>
          <w:sz w:val="21"/>
          <w:szCs w:val="21"/>
        </w:rPr>
      </w:pPr>
      <w:r>
        <w:rPr>
          <w:rFonts w:ascii="仿宋_GB2312" w:hAnsi="仿宋" w:eastAsia="仿宋_GB2312" w:cs="Times New Roman"/>
          <w:sz w:val="21"/>
          <w:szCs w:val="21"/>
        </w:rPr>
        <w:t>6</w:t>
      </w:r>
      <w:r>
        <w:rPr>
          <w:rFonts w:hint="eastAsia" w:ascii="仿宋_GB2312" w:hAnsi="仿宋" w:eastAsia="仿宋_GB2312" w:cs="Times New Roman"/>
          <w:sz w:val="21"/>
          <w:szCs w:val="21"/>
        </w:rPr>
        <w:t>、抓好基层组织建设，推进基层民主政治建设和精神文明建设，为建设社会主义新农村提供坚强保障。</w:t>
      </w:r>
    </w:p>
    <w:p>
      <w:pPr>
        <w:spacing w:before="120" w:beforeLines="50" w:after="120" w:afterLines="50" w:line="240" w:lineRule="auto"/>
        <w:ind w:firstLine="0"/>
        <w:rPr>
          <w:rFonts w:ascii="仿宋_GB2312" w:hAnsi="仿宋" w:eastAsia="仿宋_GB2312"/>
          <w:sz w:val="21"/>
          <w:szCs w:val="21"/>
        </w:rPr>
      </w:pPr>
      <w:r>
        <w:rPr>
          <w:rFonts w:hint="eastAsia" w:ascii="仿宋_GB2312" w:hAnsi="仿宋" w:eastAsia="仿宋_GB2312"/>
          <w:sz w:val="21"/>
          <w:szCs w:val="21"/>
        </w:rPr>
        <w:t>部门职责及工作活动绩效目标指标：</w:t>
      </w:r>
    </w:p>
    <w:p>
      <w:pPr>
        <w:spacing w:before="120" w:beforeLines="50" w:after="120" w:afterLines="50" w:line="240" w:lineRule="auto"/>
        <w:ind w:firstLine="0"/>
        <w:jc w:val="center"/>
        <w:rPr>
          <w:rFonts w:ascii="仿宋_GB2312" w:hAnsi="仿宋" w:eastAsia="仿宋_GB2312"/>
          <w:sz w:val="21"/>
          <w:szCs w:val="21"/>
        </w:rPr>
      </w:pPr>
    </w:p>
    <w:p>
      <w:pPr>
        <w:jc w:val="center"/>
        <w:outlineLvl w:val="0"/>
        <w:rPr>
          <w:rFonts w:ascii="方正小标宋_GBK" w:eastAsia="方正小标宋_GBK"/>
          <w:sz w:val="21"/>
          <w:szCs w:val="21"/>
        </w:rPr>
      </w:pPr>
      <w:bookmarkStart w:id="0" w:name="_Toc507964352"/>
      <w:r>
        <w:rPr>
          <w:rFonts w:hint="eastAsia" w:ascii="方正小标宋_GBK" w:eastAsia="方正小标宋_GBK"/>
          <w:sz w:val="21"/>
          <w:szCs w:val="21"/>
        </w:rPr>
        <w:t>部门职责-工作活动绩效目标</w:t>
      </w:r>
      <w:bookmarkEnd w:id="0"/>
    </w:p>
    <w:tbl>
      <w:tblPr>
        <w:tblStyle w:val="3"/>
        <w:tblW w:w="1393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986" w:type="dxa"/>
            <w:gridSpan w:val="5"/>
            <w:tcBorders>
              <w:top w:val="single" w:color="FFFFFF" w:sz="6" w:space="0"/>
              <w:left w:val="single" w:color="FFFFFF" w:sz="6" w:space="0"/>
              <w:right w:val="single" w:color="FFFFFF" w:sz="6" w:space="0"/>
            </w:tcBorders>
            <w:shd w:val="clear" w:color="auto" w:fill="auto"/>
            <w:vAlign w:val="center"/>
          </w:tcPr>
          <w:p>
            <w:pPr>
              <w:spacing w:line="300" w:lineRule="exact"/>
              <w:rPr>
                <w:rFonts w:ascii="仿宋_GB2312" w:hAnsi="仿宋" w:eastAsia="仿宋_GB2312"/>
                <w:sz w:val="21"/>
                <w:szCs w:val="21"/>
              </w:rPr>
            </w:pPr>
            <w:r>
              <w:rPr>
                <w:rFonts w:hint="eastAsia" w:ascii="仿宋_GB2312" w:hAnsi="仿宋" w:eastAsia="仿宋_GB2312"/>
                <w:sz w:val="21"/>
                <w:szCs w:val="21"/>
              </w:rPr>
              <w:t>507驻操营镇政府部门</w:t>
            </w:r>
          </w:p>
        </w:tc>
        <w:tc>
          <w:tcPr>
            <w:tcW w:w="2948" w:type="dxa"/>
            <w:gridSpan w:val="4"/>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仿宋_GB2312" w:hAnsi="仿宋" w:eastAsia="仿宋_GB2312"/>
                <w:sz w:val="21"/>
                <w:szCs w:val="21"/>
              </w:rPr>
            </w:pPr>
            <w:r>
              <w:rPr>
                <w:rFonts w:hint="eastAsia" w:ascii="仿宋_GB2312" w:hAnsi="仿宋" w:eastAsia="仿宋_GB2312"/>
                <w:sz w:val="21"/>
                <w:szCs w:val="21"/>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restart"/>
            <w:shd w:val="clear" w:color="auto" w:fill="auto"/>
            <w:vAlign w:val="center"/>
          </w:tcPr>
          <w:p>
            <w:pPr>
              <w:spacing w:before="120" w:beforeLines="50" w:after="120" w:afterLines="50" w:line="240" w:lineRule="auto"/>
              <w:ind w:left="-16" w:leftChars="-5" w:firstLine="420" w:firstLineChars="200"/>
              <w:rPr>
                <w:rFonts w:ascii="仿宋_GB2312" w:hAnsi="仿宋" w:eastAsia="仿宋_GB2312"/>
                <w:sz w:val="21"/>
                <w:szCs w:val="21"/>
              </w:rPr>
            </w:pPr>
            <w:r>
              <w:rPr>
                <w:rFonts w:hint="eastAsia" w:ascii="仿宋_GB2312" w:hAnsi="仿宋" w:eastAsia="仿宋_GB2312"/>
                <w:sz w:val="21"/>
                <w:szCs w:val="21"/>
              </w:rPr>
              <w:t>职责活动</w:t>
            </w:r>
          </w:p>
        </w:tc>
        <w:tc>
          <w:tcPr>
            <w:tcW w:w="1276" w:type="dxa"/>
            <w:vMerge w:val="restart"/>
            <w:shd w:val="clear" w:color="auto" w:fill="auto"/>
            <w:vAlign w:val="center"/>
          </w:tcPr>
          <w:p>
            <w:pPr>
              <w:spacing w:before="120" w:beforeLines="50" w:after="120" w:afterLines="50" w:line="240" w:lineRule="auto"/>
              <w:ind w:firstLine="0"/>
              <w:rPr>
                <w:rFonts w:ascii="仿宋_GB2312" w:hAnsi="仿宋" w:eastAsia="仿宋_GB2312"/>
                <w:sz w:val="21"/>
                <w:szCs w:val="21"/>
              </w:rPr>
            </w:pPr>
            <w:r>
              <w:rPr>
                <w:rFonts w:hint="eastAsia" w:ascii="仿宋_GB2312" w:hAnsi="仿宋" w:eastAsia="仿宋_GB2312"/>
                <w:sz w:val="21"/>
                <w:szCs w:val="21"/>
              </w:rPr>
              <w:t>年度预算数</w:t>
            </w:r>
          </w:p>
        </w:tc>
        <w:tc>
          <w:tcPr>
            <w:tcW w:w="2976" w:type="dxa"/>
            <w:vMerge w:val="restart"/>
            <w:shd w:val="clear" w:color="auto" w:fill="auto"/>
            <w:vAlign w:val="center"/>
          </w:tcPr>
          <w:p>
            <w:pPr>
              <w:spacing w:before="120" w:beforeLines="50" w:after="120" w:afterLines="50" w:line="240" w:lineRule="auto"/>
              <w:ind w:left="-16" w:leftChars="-5" w:firstLine="420" w:firstLineChars="200"/>
              <w:rPr>
                <w:rFonts w:ascii="仿宋_GB2312" w:hAnsi="仿宋" w:eastAsia="仿宋_GB2312"/>
                <w:sz w:val="21"/>
                <w:szCs w:val="21"/>
              </w:rPr>
            </w:pPr>
            <w:r>
              <w:rPr>
                <w:rFonts w:hint="eastAsia" w:ascii="仿宋_GB2312" w:hAnsi="仿宋" w:eastAsia="仿宋_GB2312"/>
                <w:sz w:val="21"/>
                <w:szCs w:val="21"/>
              </w:rPr>
              <w:t>内容描述</w:t>
            </w:r>
          </w:p>
        </w:tc>
        <w:tc>
          <w:tcPr>
            <w:tcW w:w="2976" w:type="dxa"/>
            <w:vMerge w:val="restart"/>
            <w:shd w:val="clear" w:color="auto" w:fill="auto"/>
            <w:vAlign w:val="center"/>
          </w:tcPr>
          <w:p>
            <w:pPr>
              <w:spacing w:before="120" w:beforeLines="50" w:after="120" w:afterLines="50" w:line="240" w:lineRule="auto"/>
              <w:ind w:left="-16" w:leftChars="-5" w:firstLine="420" w:firstLineChars="200"/>
              <w:rPr>
                <w:rFonts w:ascii="仿宋_GB2312" w:hAnsi="仿宋" w:eastAsia="仿宋_GB2312"/>
                <w:sz w:val="21"/>
                <w:szCs w:val="21"/>
              </w:rPr>
            </w:pPr>
            <w:r>
              <w:rPr>
                <w:rFonts w:hint="eastAsia" w:ascii="仿宋_GB2312" w:hAnsi="仿宋" w:eastAsia="仿宋_GB2312"/>
                <w:sz w:val="21"/>
                <w:szCs w:val="21"/>
              </w:rPr>
              <w:t>绩效目标</w:t>
            </w:r>
          </w:p>
        </w:tc>
        <w:tc>
          <w:tcPr>
            <w:tcW w:w="1417" w:type="dxa"/>
            <w:vMerge w:val="restart"/>
            <w:shd w:val="clear" w:color="auto" w:fill="auto"/>
            <w:vAlign w:val="center"/>
          </w:tcPr>
          <w:p>
            <w:pPr>
              <w:spacing w:before="120" w:beforeLines="50" w:after="120" w:afterLines="50" w:line="240" w:lineRule="auto"/>
              <w:ind w:firstLine="0"/>
              <w:rPr>
                <w:rFonts w:ascii="仿宋_GB2312" w:hAnsi="仿宋" w:eastAsia="仿宋_GB2312"/>
                <w:sz w:val="21"/>
                <w:szCs w:val="21"/>
              </w:rPr>
            </w:pPr>
            <w:r>
              <w:rPr>
                <w:rFonts w:hint="eastAsia" w:ascii="仿宋_GB2312" w:hAnsi="仿宋" w:eastAsia="仿宋_GB2312"/>
                <w:sz w:val="21"/>
                <w:szCs w:val="21"/>
              </w:rPr>
              <w:t>绩效指标</w:t>
            </w:r>
          </w:p>
        </w:tc>
        <w:tc>
          <w:tcPr>
            <w:tcW w:w="2948" w:type="dxa"/>
            <w:gridSpan w:val="4"/>
            <w:shd w:val="clear" w:color="auto" w:fill="auto"/>
            <w:vAlign w:val="center"/>
          </w:tcPr>
          <w:p>
            <w:pPr>
              <w:spacing w:before="120" w:beforeLines="50" w:after="120" w:afterLines="50" w:line="240" w:lineRule="auto"/>
              <w:ind w:left="-16" w:leftChars="-5" w:firstLine="420" w:firstLineChars="200"/>
              <w:rPr>
                <w:rFonts w:ascii="仿宋_GB2312" w:hAnsi="仿宋" w:eastAsia="仿宋_GB2312"/>
                <w:sz w:val="21"/>
                <w:szCs w:val="21"/>
              </w:rPr>
            </w:pPr>
            <w:r>
              <w:rPr>
                <w:rFonts w:hint="eastAsia" w:ascii="仿宋_GB2312" w:hAnsi="仿宋" w:eastAsia="仿宋_GB2312"/>
                <w:sz w:val="21"/>
                <w:szCs w:val="21"/>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continue"/>
            <w:shd w:val="clear" w:color="auto" w:fill="auto"/>
            <w:vAlign w:val="center"/>
          </w:tcPr>
          <w:p>
            <w:pPr>
              <w:spacing w:line="300" w:lineRule="exact"/>
              <w:outlineLvl w:val="0"/>
              <w:rPr>
                <w:rFonts w:ascii="仿宋_GB2312" w:hAnsi="仿宋" w:eastAsia="仿宋_GB2312"/>
                <w:sz w:val="21"/>
                <w:szCs w:val="21"/>
              </w:rPr>
            </w:pPr>
          </w:p>
        </w:tc>
        <w:tc>
          <w:tcPr>
            <w:tcW w:w="1276" w:type="dxa"/>
            <w:vMerge w:val="continue"/>
            <w:shd w:val="clear" w:color="auto" w:fill="auto"/>
            <w:vAlign w:val="center"/>
          </w:tcPr>
          <w:p>
            <w:pPr>
              <w:spacing w:line="300" w:lineRule="exact"/>
              <w:outlineLvl w:val="0"/>
              <w:rPr>
                <w:rFonts w:ascii="仿宋_GB2312" w:hAnsi="仿宋" w:eastAsia="仿宋_GB2312"/>
                <w:sz w:val="21"/>
                <w:szCs w:val="21"/>
              </w:rPr>
            </w:pPr>
          </w:p>
        </w:tc>
        <w:tc>
          <w:tcPr>
            <w:tcW w:w="2976" w:type="dxa"/>
            <w:vMerge w:val="continue"/>
            <w:shd w:val="clear" w:color="auto" w:fill="auto"/>
            <w:vAlign w:val="center"/>
          </w:tcPr>
          <w:p>
            <w:pPr>
              <w:spacing w:line="300" w:lineRule="exact"/>
              <w:outlineLvl w:val="0"/>
              <w:rPr>
                <w:rFonts w:ascii="仿宋_GB2312" w:hAnsi="仿宋" w:eastAsia="仿宋_GB2312"/>
                <w:sz w:val="21"/>
                <w:szCs w:val="21"/>
              </w:rPr>
            </w:pPr>
          </w:p>
        </w:tc>
        <w:tc>
          <w:tcPr>
            <w:tcW w:w="2976" w:type="dxa"/>
            <w:vMerge w:val="continue"/>
            <w:shd w:val="clear" w:color="auto" w:fill="auto"/>
            <w:vAlign w:val="center"/>
          </w:tcPr>
          <w:p>
            <w:pPr>
              <w:spacing w:line="300" w:lineRule="exact"/>
              <w:outlineLvl w:val="0"/>
              <w:rPr>
                <w:rFonts w:ascii="仿宋_GB2312" w:hAnsi="仿宋" w:eastAsia="仿宋_GB2312"/>
                <w:sz w:val="21"/>
                <w:szCs w:val="21"/>
              </w:rPr>
            </w:pPr>
          </w:p>
        </w:tc>
        <w:tc>
          <w:tcPr>
            <w:tcW w:w="1417" w:type="dxa"/>
            <w:vMerge w:val="continue"/>
            <w:shd w:val="clear" w:color="auto" w:fill="auto"/>
            <w:vAlign w:val="center"/>
          </w:tcPr>
          <w:p>
            <w:pPr>
              <w:spacing w:line="300" w:lineRule="exact"/>
              <w:outlineLvl w:val="0"/>
              <w:rPr>
                <w:rFonts w:ascii="仿宋_GB2312" w:hAnsi="仿宋" w:eastAsia="仿宋_GB2312"/>
                <w:sz w:val="21"/>
                <w:szCs w:val="21"/>
              </w:rPr>
            </w:pPr>
          </w:p>
        </w:tc>
        <w:tc>
          <w:tcPr>
            <w:tcW w:w="737" w:type="dxa"/>
            <w:shd w:val="clear" w:color="auto" w:fill="auto"/>
            <w:vAlign w:val="center"/>
          </w:tcPr>
          <w:p>
            <w:pPr>
              <w:spacing w:line="300" w:lineRule="exact"/>
              <w:jc w:val="center"/>
              <w:rPr>
                <w:rFonts w:ascii="仿宋_GB2312" w:hAnsi="仿宋" w:eastAsia="仿宋_GB2312"/>
                <w:sz w:val="21"/>
                <w:szCs w:val="21"/>
              </w:rPr>
            </w:pPr>
            <w:r>
              <w:rPr>
                <w:rFonts w:hint="eastAsia" w:ascii="仿宋_GB2312" w:hAnsi="仿宋" w:eastAsia="仿宋_GB2312"/>
                <w:sz w:val="21"/>
                <w:szCs w:val="21"/>
              </w:rPr>
              <w:t>优</w:t>
            </w:r>
          </w:p>
        </w:tc>
        <w:tc>
          <w:tcPr>
            <w:tcW w:w="737" w:type="dxa"/>
            <w:shd w:val="clear" w:color="auto" w:fill="auto"/>
            <w:vAlign w:val="center"/>
          </w:tcPr>
          <w:p>
            <w:pPr>
              <w:spacing w:line="300" w:lineRule="exact"/>
              <w:jc w:val="center"/>
              <w:rPr>
                <w:rFonts w:ascii="仿宋_GB2312" w:hAnsi="仿宋" w:eastAsia="仿宋_GB2312"/>
                <w:sz w:val="21"/>
                <w:szCs w:val="21"/>
              </w:rPr>
            </w:pPr>
            <w:r>
              <w:rPr>
                <w:rFonts w:hint="eastAsia" w:ascii="仿宋_GB2312" w:hAnsi="仿宋" w:eastAsia="仿宋_GB2312"/>
                <w:sz w:val="21"/>
                <w:szCs w:val="21"/>
              </w:rPr>
              <w:t>良</w:t>
            </w:r>
          </w:p>
        </w:tc>
        <w:tc>
          <w:tcPr>
            <w:tcW w:w="737" w:type="dxa"/>
            <w:shd w:val="clear" w:color="auto" w:fill="auto"/>
            <w:vAlign w:val="center"/>
          </w:tcPr>
          <w:p>
            <w:pPr>
              <w:spacing w:line="300" w:lineRule="exact"/>
              <w:jc w:val="center"/>
              <w:rPr>
                <w:rFonts w:ascii="仿宋_GB2312" w:hAnsi="仿宋" w:eastAsia="仿宋_GB2312"/>
                <w:sz w:val="21"/>
                <w:szCs w:val="21"/>
              </w:rPr>
            </w:pPr>
            <w:r>
              <w:rPr>
                <w:rFonts w:hint="eastAsia" w:ascii="仿宋_GB2312" w:hAnsi="仿宋" w:eastAsia="仿宋_GB2312"/>
                <w:sz w:val="21"/>
                <w:szCs w:val="21"/>
              </w:rPr>
              <w:t>中</w:t>
            </w:r>
          </w:p>
        </w:tc>
        <w:tc>
          <w:tcPr>
            <w:tcW w:w="737" w:type="dxa"/>
            <w:shd w:val="clear" w:color="auto" w:fill="auto"/>
            <w:vAlign w:val="center"/>
          </w:tcPr>
          <w:p>
            <w:pPr>
              <w:spacing w:line="300" w:lineRule="exact"/>
              <w:jc w:val="center"/>
              <w:rPr>
                <w:rFonts w:ascii="仿宋_GB2312" w:hAnsi="仿宋" w:eastAsia="仿宋_GB2312"/>
                <w:sz w:val="21"/>
                <w:szCs w:val="21"/>
              </w:rPr>
            </w:pPr>
            <w:r>
              <w:rPr>
                <w:rFonts w:hint="eastAsia" w:ascii="仿宋_GB2312" w:hAnsi="仿宋" w:eastAsia="仿宋_GB2312"/>
                <w:sz w:val="21"/>
                <w:szCs w:val="21"/>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ind w:firstLine="0"/>
              <w:rPr>
                <w:rFonts w:ascii="仿宋_GB2312" w:hAnsi="仿宋" w:eastAsia="仿宋_GB2312"/>
                <w:sz w:val="21"/>
                <w:szCs w:val="21"/>
              </w:rPr>
            </w:pPr>
            <w:r>
              <w:rPr>
                <w:rFonts w:hint="eastAsia" w:ascii="仿宋_GB2312" w:hAnsi="仿宋" w:eastAsia="仿宋_GB2312"/>
                <w:sz w:val="21"/>
                <w:szCs w:val="21"/>
              </w:rPr>
              <w:t>一、促进经济发展</w:t>
            </w:r>
          </w:p>
        </w:tc>
        <w:tc>
          <w:tcPr>
            <w:tcW w:w="1276" w:type="dxa"/>
            <w:shd w:val="clear" w:color="auto" w:fill="auto"/>
            <w:vAlign w:val="center"/>
          </w:tcPr>
          <w:p>
            <w:pPr>
              <w:spacing w:line="300" w:lineRule="exact"/>
              <w:rPr>
                <w:rFonts w:ascii="仿宋_GB2312" w:hAnsi="仿宋" w:eastAsia="仿宋_GB2312"/>
                <w:sz w:val="21"/>
                <w:szCs w:val="21"/>
              </w:rPr>
            </w:pPr>
          </w:p>
        </w:tc>
        <w:tc>
          <w:tcPr>
            <w:tcW w:w="2976" w:type="dxa"/>
            <w:shd w:val="clear" w:color="auto" w:fill="auto"/>
            <w:vAlign w:val="center"/>
          </w:tcPr>
          <w:p>
            <w:pPr>
              <w:spacing w:line="300" w:lineRule="exact"/>
              <w:rPr>
                <w:rFonts w:ascii="仿宋_GB2312" w:hAnsi="仿宋" w:eastAsia="仿宋_GB2312"/>
                <w:sz w:val="21"/>
                <w:szCs w:val="21"/>
              </w:rPr>
            </w:pPr>
            <w:r>
              <w:rPr>
                <w:rFonts w:hint="eastAsia" w:ascii="仿宋_GB2312" w:hAnsi="仿宋" w:eastAsia="仿宋_GB2312"/>
                <w:sz w:val="21"/>
                <w:szCs w:val="21"/>
              </w:rPr>
              <w:t>研究制定本镇国民经济和社会发展的中、长期规划和年度计划，并组织实施。科学制定本镇产业发展规划、谋划适应本镇实际的经济发展模式；指导产业结构调整，根据本镇的特点和实际，重点扶持好种植业、养殖业、建筑业、食品加工业、乡村旅游业、采矿业等产业，积极发展其它新产业，形成地域产业特色；营造良好的政策、硬件、社会等投资环境，促进招商引资和项目建设；健全农业社会化服务体系，完善农业支持保护体系，加强农业新技术的示范和推广，促进农业生产稳定发展，农民持续增收；大力发展民营经济，推动和引导农村经济合作组织、经济实体、行业协会和中介组织的建立和发展，壮大第二、第三产业，提高农民的自我发展能力；加强信息服务，及时为农民提供产、共、销等市场信息。</w:t>
            </w:r>
          </w:p>
        </w:tc>
        <w:tc>
          <w:tcPr>
            <w:tcW w:w="2976" w:type="dxa"/>
            <w:shd w:val="clear" w:color="auto" w:fill="auto"/>
            <w:vAlign w:val="center"/>
          </w:tcPr>
          <w:p>
            <w:pPr>
              <w:spacing w:line="300" w:lineRule="exact"/>
              <w:rPr>
                <w:rFonts w:ascii="仿宋_GB2312" w:hAnsi="仿宋" w:eastAsia="仿宋_GB2312"/>
                <w:sz w:val="21"/>
                <w:szCs w:val="21"/>
              </w:rPr>
            </w:pPr>
            <w:r>
              <w:rPr>
                <w:rFonts w:hint="eastAsia" w:ascii="仿宋_GB2312" w:hAnsi="仿宋" w:eastAsia="仿宋_GB2312"/>
                <w:sz w:val="21"/>
                <w:szCs w:val="21"/>
              </w:rPr>
              <w:t>1、制定产业发展规划，根据实际扶持好种植业、旅游业等产业，形成地域产业特色；2、促进招商引资和项目建设；3、促进农业生产稳定发展，农民持续增收；4、健全农业社会化服务体系,推动和引导农村经济合作组织、经济实体、行业协会和中介组织的建立和发展，壮大第二、第三产业；5、加强信息服务，及时提供产、供、销等市场信息。</w:t>
            </w:r>
          </w:p>
        </w:tc>
        <w:tc>
          <w:tcPr>
            <w:tcW w:w="1417" w:type="dxa"/>
            <w:shd w:val="clear" w:color="auto" w:fill="auto"/>
            <w:vAlign w:val="center"/>
          </w:tcPr>
          <w:p>
            <w:pPr>
              <w:spacing w:line="300" w:lineRule="exact"/>
              <w:rPr>
                <w:rFonts w:ascii="仿宋_GB2312" w:hAnsi="仿宋" w:eastAsia="仿宋_GB2312"/>
                <w:sz w:val="21"/>
                <w:szCs w:val="21"/>
              </w:rPr>
            </w:pPr>
          </w:p>
        </w:tc>
        <w:tc>
          <w:tcPr>
            <w:tcW w:w="737" w:type="dxa"/>
            <w:shd w:val="clear" w:color="auto" w:fill="auto"/>
            <w:vAlign w:val="center"/>
          </w:tcPr>
          <w:p>
            <w:pPr>
              <w:spacing w:line="300" w:lineRule="exact"/>
              <w:jc w:val="center"/>
              <w:rPr>
                <w:rFonts w:ascii="仿宋_GB2312" w:hAnsi="仿宋" w:eastAsia="仿宋_GB2312"/>
                <w:sz w:val="21"/>
                <w:szCs w:val="21"/>
              </w:rPr>
            </w:pPr>
          </w:p>
        </w:tc>
        <w:tc>
          <w:tcPr>
            <w:tcW w:w="737" w:type="dxa"/>
            <w:shd w:val="clear" w:color="auto" w:fill="auto"/>
            <w:vAlign w:val="center"/>
          </w:tcPr>
          <w:p>
            <w:pPr>
              <w:spacing w:line="300" w:lineRule="exact"/>
              <w:jc w:val="center"/>
              <w:rPr>
                <w:rFonts w:ascii="仿宋_GB2312" w:hAnsi="仿宋" w:eastAsia="仿宋_GB2312"/>
                <w:sz w:val="21"/>
                <w:szCs w:val="21"/>
              </w:rPr>
            </w:pPr>
          </w:p>
        </w:tc>
        <w:tc>
          <w:tcPr>
            <w:tcW w:w="737" w:type="dxa"/>
            <w:shd w:val="clear" w:color="auto" w:fill="auto"/>
            <w:vAlign w:val="center"/>
          </w:tcPr>
          <w:p>
            <w:pPr>
              <w:spacing w:line="300" w:lineRule="exact"/>
              <w:jc w:val="center"/>
              <w:rPr>
                <w:rFonts w:ascii="仿宋_GB2312" w:hAnsi="仿宋" w:eastAsia="仿宋_GB2312"/>
                <w:sz w:val="21"/>
                <w:szCs w:val="21"/>
              </w:rPr>
            </w:pPr>
          </w:p>
        </w:tc>
        <w:tc>
          <w:tcPr>
            <w:tcW w:w="737" w:type="dxa"/>
            <w:shd w:val="clear" w:color="auto" w:fill="auto"/>
            <w:vAlign w:val="center"/>
          </w:tcPr>
          <w:p>
            <w:pPr>
              <w:spacing w:line="300" w:lineRule="exact"/>
              <w:jc w:val="center"/>
              <w:rPr>
                <w:rFonts w:ascii="仿宋_GB2312" w:hAnsi="仿宋" w:eastAsia="仿宋_GB2312"/>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ind w:firstLine="0"/>
              <w:rPr>
                <w:rFonts w:ascii="仿宋_GB2312" w:hAnsi="仿宋" w:eastAsia="仿宋_GB2312"/>
                <w:sz w:val="21"/>
                <w:szCs w:val="21"/>
              </w:rPr>
            </w:pPr>
            <w:r>
              <w:rPr>
                <w:rFonts w:hint="eastAsia" w:ascii="仿宋_GB2312" w:hAnsi="仿宋" w:eastAsia="仿宋_GB2312"/>
                <w:sz w:val="21"/>
                <w:szCs w:val="21"/>
              </w:rPr>
              <w:t>　1、促进经济发展</w:t>
            </w:r>
          </w:p>
        </w:tc>
        <w:tc>
          <w:tcPr>
            <w:tcW w:w="1276" w:type="dxa"/>
            <w:vMerge w:val="restart"/>
            <w:shd w:val="clear" w:color="auto" w:fill="auto"/>
            <w:vAlign w:val="center"/>
          </w:tcPr>
          <w:p>
            <w:pPr>
              <w:spacing w:line="300" w:lineRule="exact"/>
              <w:rPr>
                <w:rFonts w:ascii="仿宋_GB2312" w:hAnsi="仿宋" w:eastAsia="仿宋_GB2312"/>
                <w:sz w:val="21"/>
                <w:szCs w:val="21"/>
              </w:rPr>
            </w:pPr>
          </w:p>
        </w:tc>
        <w:tc>
          <w:tcPr>
            <w:tcW w:w="2976" w:type="dxa"/>
            <w:vMerge w:val="restart"/>
            <w:shd w:val="clear" w:color="auto" w:fill="auto"/>
            <w:vAlign w:val="center"/>
          </w:tcPr>
          <w:p>
            <w:pPr>
              <w:spacing w:line="300" w:lineRule="exact"/>
              <w:rPr>
                <w:rFonts w:ascii="仿宋_GB2312" w:hAnsi="仿宋" w:eastAsia="仿宋_GB2312"/>
                <w:sz w:val="21"/>
                <w:szCs w:val="21"/>
              </w:rPr>
            </w:pPr>
            <w:r>
              <w:rPr>
                <w:rFonts w:hint="eastAsia" w:ascii="仿宋_GB2312" w:hAnsi="仿宋" w:eastAsia="仿宋_GB2312"/>
                <w:sz w:val="21"/>
                <w:szCs w:val="21"/>
              </w:rPr>
              <w:t>发展地域产业，促进招商引资和项目建设；促进农业生产稳定发展，农民持续增收；壮大第二、第三产业。</w:t>
            </w:r>
          </w:p>
        </w:tc>
        <w:tc>
          <w:tcPr>
            <w:tcW w:w="2976" w:type="dxa"/>
            <w:vMerge w:val="restart"/>
            <w:shd w:val="clear" w:color="auto" w:fill="auto"/>
            <w:vAlign w:val="center"/>
          </w:tcPr>
          <w:p>
            <w:pPr>
              <w:spacing w:line="300" w:lineRule="exact"/>
              <w:ind w:firstLine="0"/>
              <w:rPr>
                <w:rFonts w:ascii="仿宋_GB2312" w:hAnsi="仿宋" w:eastAsia="仿宋_GB2312"/>
                <w:sz w:val="21"/>
                <w:szCs w:val="21"/>
              </w:rPr>
            </w:pPr>
            <w:r>
              <w:rPr>
                <w:rFonts w:hint="eastAsia" w:ascii="仿宋_GB2312" w:hAnsi="仿宋" w:eastAsia="仿宋_GB2312"/>
                <w:sz w:val="21"/>
                <w:szCs w:val="21"/>
              </w:rPr>
              <w:t>做好本乡的民生建设工作</w:t>
            </w:r>
          </w:p>
        </w:tc>
        <w:tc>
          <w:tcPr>
            <w:tcW w:w="1417" w:type="dxa"/>
            <w:shd w:val="clear" w:color="auto" w:fill="auto"/>
            <w:vAlign w:val="center"/>
          </w:tcPr>
          <w:p>
            <w:pPr>
              <w:spacing w:line="300" w:lineRule="exact"/>
              <w:rPr>
                <w:rFonts w:ascii="仿宋_GB2312" w:hAnsi="仿宋" w:eastAsia="仿宋_GB2312"/>
                <w:sz w:val="21"/>
                <w:szCs w:val="21"/>
              </w:rPr>
            </w:pPr>
            <w:r>
              <w:rPr>
                <w:rFonts w:hint="eastAsia" w:ascii="仿宋_GB2312" w:hAnsi="仿宋" w:eastAsia="仿宋_GB2312"/>
                <w:sz w:val="21"/>
                <w:szCs w:val="21"/>
              </w:rPr>
              <w:t>工作任务完成率</w:t>
            </w:r>
          </w:p>
        </w:tc>
        <w:tc>
          <w:tcPr>
            <w:tcW w:w="737" w:type="dxa"/>
            <w:shd w:val="clear" w:color="auto" w:fill="auto"/>
            <w:vAlign w:val="center"/>
          </w:tcPr>
          <w:p>
            <w:pPr>
              <w:spacing w:line="300" w:lineRule="exact"/>
              <w:ind w:firstLine="0"/>
              <w:rPr>
                <w:rFonts w:ascii="仿宋_GB2312" w:hAnsi="仿宋" w:eastAsia="仿宋_GB2312"/>
                <w:sz w:val="21"/>
                <w:szCs w:val="21"/>
              </w:rPr>
            </w:pPr>
            <w:r>
              <w:rPr>
                <w:rFonts w:hint="eastAsia" w:ascii="仿宋_GB2312" w:hAnsi="仿宋" w:eastAsia="仿宋_GB2312"/>
                <w:sz w:val="21"/>
                <w:szCs w:val="21"/>
              </w:rPr>
              <w:t>100%</w:t>
            </w:r>
          </w:p>
        </w:tc>
        <w:tc>
          <w:tcPr>
            <w:tcW w:w="737" w:type="dxa"/>
            <w:shd w:val="clear" w:color="auto" w:fill="auto"/>
            <w:vAlign w:val="center"/>
          </w:tcPr>
          <w:p>
            <w:pPr>
              <w:spacing w:line="300" w:lineRule="exact"/>
              <w:ind w:firstLine="0"/>
              <w:rPr>
                <w:rFonts w:ascii="仿宋_GB2312" w:hAnsi="仿宋" w:eastAsia="仿宋_GB2312"/>
                <w:sz w:val="21"/>
                <w:szCs w:val="21"/>
              </w:rPr>
            </w:pPr>
            <w:r>
              <w:rPr>
                <w:rFonts w:hint="eastAsia" w:ascii="仿宋_GB2312" w:hAnsi="仿宋" w:eastAsia="仿宋_GB2312"/>
                <w:sz w:val="21"/>
                <w:szCs w:val="21"/>
              </w:rPr>
              <w:t>90%及以上</w:t>
            </w:r>
          </w:p>
        </w:tc>
        <w:tc>
          <w:tcPr>
            <w:tcW w:w="737" w:type="dxa"/>
            <w:shd w:val="clear" w:color="auto" w:fill="auto"/>
            <w:vAlign w:val="center"/>
          </w:tcPr>
          <w:p>
            <w:pPr>
              <w:spacing w:line="300" w:lineRule="exact"/>
              <w:ind w:firstLine="0"/>
              <w:rPr>
                <w:rFonts w:ascii="仿宋_GB2312" w:hAnsi="仿宋" w:eastAsia="仿宋_GB2312"/>
                <w:sz w:val="21"/>
                <w:szCs w:val="21"/>
              </w:rPr>
            </w:pPr>
            <w:r>
              <w:rPr>
                <w:rFonts w:hint="eastAsia" w:ascii="仿宋_GB2312" w:hAnsi="仿宋" w:eastAsia="仿宋_GB2312"/>
                <w:sz w:val="21"/>
                <w:szCs w:val="21"/>
              </w:rPr>
              <w:t>85%及以上</w:t>
            </w:r>
          </w:p>
        </w:tc>
        <w:tc>
          <w:tcPr>
            <w:tcW w:w="737" w:type="dxa"/>
            <w:shd w:val="clear" w:color="auto" w:fill="auto"/>
            <w:vAlign w:val="center"/>
          </w:tcPr>
          <w:p>
            <w:pPr>
              <w:spacing w:line="300" w:lineRule="exact"/>
              <w:ind w:firstLine="0"/>
              <w:rPr>
                <w:rFonts w:ascii="仿宋_GB2312" w:hAnsi="仿宋" w:eastAsia="仿宋_GB2312"/>
                <w:sz w:val="21"/>
                <w:szCs w:val="21"/>
              </w:rPr>
            </w:pPr>
            <w:r>
              <w:rPr>
                <w:rFonts w:hint="eastAsia" w:ascii="仿宋_GB2312" w:hAnsi="仿宋" w:eastAsia="仿宋_GB2312"/>
                <w:sz w:val="21"/>
                <w:szCs w:val="21"/>
              </w:rPr>
              <w:t>85%以下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rPr>
                <w:rFonts w:ascii="仿宋_GB2312" w:hAnsi="仿宋" w:eastAsia="仿宋_GB2312"/>
                <w:sz w:val="21"/>
                <w:szCs w:val="21"/>
              </w:rPr>
            </w:pPr>
          </w:p>
        </w:tc>
        <w:tc>
          <w:tcPr>
            <w:tcW w:w="1276" w:type="dxa"/>
            <w:vMerge w:val="continue"/>
            <w:shd w:val="clear" w:color="auto" w:fill="auto"/>
            <w:vAlign w:val="center"/>
          </w:tcPr>
          <w:p>
            <w:pPr>
              <w:spacing w:line="300" w:lineRule="exact"/>
              <w:rPr>
                <w:rFonts w:ascii="仿宋_GB2312" w:hAnsi="仿宋" w:eastAsia="仿宋_GB2312"/>
                <w:sz w:val="21"/>
                <w:szCs w:val="21"/>
              </w:rPr>
            </w:pPr>
          </w:p>
        </w:tc>
        <w:tc>
          <w:tcPr>
            <w:tcW w:w="2976" w:type="dxa"/>
            <w:vMerge w:val="continue"/>
            <w:shd w:val="clear" w:color="auto" w:fill="auto"/>
            <w:vAlign w:val="center"/>
          </w:tcPr>
          <w:p>
            <w:pPr>
              <w:spacing w:line="300" w:lineRule="exact"/>
              <w:rPr>
                <w:rFonts w:ascii="仿宋_GB2312" w:hAnsi="仿宋" w:eastAsia="仿宋_GB2312"/>
                <w:sz w:val="21"/>
                <w:szCs w:val="21"/>
              </w:rPr>
            </w:pPr>
          </w:p>
        </w:tc>
        <w:tc>
          <w:tcPr>
            <w:tcW w:w="2976" w:type="dxa"/>
            <w:vMerge w:val="continue"/>
            <w:shd w:val="clear" w:color="auto" w:fill="auto"/>
            <w:vAlign w:val="center"/>
          </w:tcPr>
          <w:p>
            <w:pPr>
              <w:spacing w:line="300" w:lineRule="exact"/>
              <w:rPr>
                <w:rFonts w:ascii="仿宋_GB2312" w:hAnsi="仿宋" w:eastAsia="仿宋_GB2312"/>
                <w:sz w:val="21"/>
                <w:szCs w:val="21"/>
              </w:rPr>
            </w:pPr>
          </w:p>
        </w:tc>
        <w:tc>
          <w:tcPr>
            <w:tcW w:w="1417" w:type="dxa"/>
            <w:shd w:val="clear" w:color="auto" w:fill="auto"/>
            <w:vAlign w:val="center"/>
          </w:tcPr>
          <w:p>
            <w:pPr>
              <w:spacing w:line="300" w:lineRule="exact"/>
              <w:rPr>
                <w:rFonts w:ascii="仿宋_GB2312" w:hAnsi="仿宋" w:eastAsia="仿宋_GB2312"/>
                <w:sz w:val="21"/>
                <w:szCs w:val="21"/>
              </w:rPr>
            </w:pPr>
            <w:r>
              <w:rPr>
                <w:rFonts w:hint="eastAsia" w:ascii="仿宋_GB2312" w:hAnsi="仿宋" w:eastAsia="仿宋_GB2312"/>
                <w:sz w:val="21"/>
                <w:szCs w:val="21"/>
              </w:rPr>
              <w:t>招商引资任务完成率</w:t>
            </w:r>
          </w:p>
        </w:tc>
        <w:tc>
          <w:tcPr>
            <w:tcW w:w="737" w:type="dxa"/>
            <w:shd w:val="clear" w:color="auto" w:fill="auto"/>
            <w:vAlign w:val="center"/>
          </w:tcPr>
          <w:p>
            <w:pPr>
              <w:spacing w:line="300" w:lineRule="exact"/>
              <w:jc w:val="center"/>
              <w:rPr>
                <w:rFonts w:ascii="仿宋_GB2312" w:hAnsi="仿宋" w:eastAsia="仿宋_GB2312"/>
                <w:sz w:val="21"/>
                <w:szCs w:val="21"/>
              </w:rPr>
            </w:pPr>
            <w:r>
              <w:rPr>
                <w:rFonts w:hint="eastAsia" w:ascii="仿宋_GB2312" w:hAnsi="仿宋" w:eastAsia="仿宋_GB2312"/>
                <w:sz w:val="21"/>
                <w:szCs w:val="21"/>
              </w:rPr>
              <w:t>9</w:t>
            </w:r>
            <w:r>
              <w:rPr>
                <w:rFonts w:ascii="仿宋_GB2312" w:hAnsi="仿宋" w:eastAsia="仿宋_GB2312"/>
                <w:sz w:val="21"/>
                <w:szCs w:val="21"/>
              </w:rPr>
              <w:t>9</w:t>
            </w:r>
            <w:r>
              <w:rPr>
                <w:rFonts w:hint="eastAsia" w:ascii="仿宋_GB2312" w:hAnsi="仿宋" w:eastAsia="仿宋_GB2312"/>
                <w:sz w:val="21"/>
                <w:szCs w:val="21"/>
              </w:rPr>
              <w:t>8%</w:t>
            </w:r>
          </w:p>
        </w:tc>
        <w:tc>
          <w:tcPr>
            <w:tcW w:w="737" w:type="dxa"/>
            <w:shd w:val="clear" w:color="auto" w:fill="auto"/>
            <w:vAlign w:val="center"/>
          </w:tcPr>
          <w:p>
            <w:pPr>
              <w:spacing w:line="300" w:lineRule="exact"/>
              <w:jc w:val="center"/>
              <w:rPr>
                <w:rFonts w:ascii="仿宋_GB2312" w:hAnsi="仿宋" w:eastAsia="仿宋_GB2312"/>
                <w:sz w:val="21"/>
                <w:szCs w:val="21"/>
              </w:rPr>
            </w:pPr>
            <w:r>
              <w:rPr>
                <w:rFonts w:hint="eastAsia" w:ascii="仿宋_GB2312" w:hAnsi="仿宋" w:eastAsia="仿宋_GB2312"/>
                <w:sz w:val="21"/>
                <w:szCs w:val="21"/>
              </w:rPr>
              <w:t>9</w:t>
            </w:r>
            <w:r>
              <w:rPr>
                <w:rFonts w:ascii="仿宋_GB2312" w:hAnsi="仿宋" w:eastAsia="仿宋_GB2312"/>
                <w:sz w:val="21"/>
                <w:szCs w:val="21"/>
              </w:rPr>
              <w:t>9</w:t>
            </w:r>
            <w:r>
              <w:rPr>
                <w:rFonts w:hint="eastAsia" w:ascii="仿宋_GB2312" w:hAnsi="仿宋" w:eastAsia="仿宋_GB2312"/>
                <w:sz w:val="21"/>
                <w:szCs w:val="21"/>
              </w:rPr>
              <w:t>8%-95%</w:t>
            </w:r>
          </w:p>
        </w:tc>
        <w:tc>
          <w:tcPr>
            <w:tcW w:w="737" w:type="dxa"/>
            <w:shd w:val="clear" w:color="auto" w:fill="auto"/>
            <w:vAlign w:val="center"/>
          </w:tcPr>
          <w:p>
            <w:pPr>
              <w:spacing w:line="300" w:lineRule="exact"/>
              <w:jc w:val="center"/>
              <w:rPr>
                <w:rFonts w:ascii="仿宋_GB2312" w:hAnsi="仿宋" w:eastAsia="仿宋_GB2312"/>
                <w:sz w:val="21"/>
                <w:szCs w:val="21"/>
              </w:rPr>
            </w:pPr>
            <w:r>
              <w:rPr>
                <w:rFonts w:hint="eastAsia" w:ascii="仿宋_GB2312" w:hAnsi="仿宋" w:eastAsia="仿宋_GB2312"/>
                <w:sz w:val="21"/>
                <w:szCs w:val="21"/>
              </w:rPr>
              <w:t>9</w:t>
            </w:r>
            <w:r>
              <w:rPr>
                <w:rFonts w:ascii="仿宋_GB2312" w:hAnsi="仿宋" w:eastAsia="仿宋_GB2312"/>
                <w:sz w:val="21"/>
                <w:szCs w:val="21"/>
              </w:rPr>
              <w:t>9</w:t>
            </w:r>
            <w:r>
              <w:rPr>
                <w:rFonts w:hint="eastAsia" w:ascii="仿宋_GB2312" w:hAnsi="仿宋" w:eastAsia="仿宋_GB2312"/>
                <w:sz w:val="21"/>
                <w:szCs w:val="21"/>
              </w:rPr>
              <w:t>5%-90%</w:t>
            </w:r>
          </w:p>
        </w:tc>
        <w:tc>
          <w:tcPr>
            <w:tcW w:w="737" w:type="dxa"/>
            <w:shd w:val="clear" w:color="auto" w:fill="auto"/>
            <w:vAlign w:val="center"/>
          </w:tcPr>
          <w:p>
            <w:pPr>
              <w:spacing w:line="300" w:lineRule="exact"/>
              <w:jc w:val="center"/>
              <w:rPr>
                <w:rFonts w:ascii="仿宋_GB2312" w:hAnsi="仿宋" w:eastAsia="仿宋_GB2312"/>
                <w:sz w:val="21"/>
                <w:szCs w:val="21"/>
              </w:rPr>
            </w:pPr>
            <w:r>
              <w:rPr>
                <w:rFonts w:hint="eastAsia" w:ascii="仿宋_GB2312" w:hAnsi="仿宋" w:eastAsia="仿宋_GB2312"/>
                <w:sz w:val="21"/>
                <w:szCs w:val="21"/>
              </w:rPr>
              <w:t>9</w:t>
            </w:r>
            <w:r>
              <w:rPr>
                <w:rFonts w:ascii="仿宋_GB2312" w:hAnsi="仿宋" w:eastAsia="仿宋_GB2312"/>
                <w:sz w:val="21"/>
                <w:szCs w:val="21"/>
              </w:rPr>
              <w:t>9</w:t>
            </w:r>
            <w:r>
              <w:rPr>
                <w:rFonts w:hint="eastAsia" w:ascii="仿宋_GB2312" w:hAnsi="仿宋" w:eastAsia="仿宋_GB2312"/>
                <w:sz w:val="21"/>
                <w:szCs w:val="21"/>
              </w:rPr>
              <w:t>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rPr>
                <w:rFonts w:ascii="仿宋_GB2312" w:hAnsi="仿宋" w:eastAsia="仿宋_GB2312"/>
                <w:sz w:val="21"/>
                <w:szCs w:val="21"/>
              </w:rPr>
            </w:pPr>
          </w:p>
        </w:tc>
        <w:tc>
          <w:tcPr>
            <w:tcW w:w="1276" w:type="dxa"/>
            <w:vMerge w:val="continue"/>
            <w:shd w:val="clear" w:color="auto" w:fill="auto"/>
            <w:vAlign w:val="center"/>
          </w:tcPr>
          <w:p>
            <w:pPr>
              <w:spacing w:line="300" w:lineRule="exact"/>
              <w:rPr>
                <w:rFonts w:ascii="仿宋_GB2312" w:hAnsi="仿宋" w:eastAsia="仿宋_GB2312"/>
                <w:sz w:val="21"/>
                <w:szCs w:val="21"/>
              </w:rPr>
            </w:pPr>
          </w:p>
        </w:tc>
        <w:tc>
          <w:tcPr>
            <w:tcW w:w="2976" w:type="dxa"/>
            <w:vMerge w:val="continue"/>
            <w:shd w:val="clear" w:color="auto" w:fill="auto"/>
            <w:vAlign w:val="center"/>
          </w:tcPr>
          <w:p>
            <w:pPr>
              <w:spacing w:line="300" w:lineRule="exact"/>
              <w:rPr>
                <w:rFonts w:ascii="仿宋_GB2312" w:hAnsi="仿宋" w:eastAsia="仿宋_GB2312"/>
                <w:sz w:val="21"/>
                <w:szCs w:val="21"/>
              </w:rPr>
            </w:pPr>
          </w:p>
        </w:tc>
        <w:tc>
          <w:tcPr>
            <w:tcW w:w="2976" w:type="dxa"/>
            <w:vMerge w:val="continue"/>
            <w:shd w:val="clear" w:color="auto" w:fill="auto"/>
            <w:vAlign w:val="center"/>
          </w:tcPr>
          <w:p>
            <w:pPr>
              <w:spacing w:line="300" w:lineRule="exact"/>
              <w:rPr>
                <w:rFonts w:ascii="仿宋_GB2312" w:hAnsi="仿宋" w:eastAsia="仿宋_GB2312"/>
                <w:sz w:val="21"/>
                <w:szCs w:val="21"/>
              </w:rPr>
            </w:pPr>
          </w:p>
        </w:tc>
        <w:tc>
          <w:tcPr>
            <w:tcW w:w="1417" w:type="dxa"/>
            <w:shd w:val="clear" w:color="auto" w:fill="auto"/>
            <w:vAlign w:val="center"/>
          </w:tcPr>
          <w:p>
            <w:pPr>
              <w:spacing w:line="300" w:lineRule="exact"/>
              <w:ind w:firstLine="0"/>
              <w:rPr>
                <w:rFonts w:ascii="仿宋_GB2312" w:hAnsi="仿宋" w:eastAsia="仿宋_GB2312"/>
                <w:sz w:val="21"/>
                <w:szCs w:val="21"/>
              </w:rPr>
            </w:pPr>
            <w:r>
              <w:rPr>
                <w:rFonts w:hint="eastAsia" w:ascii="仿宋_GB2312" w:hAnsi="仿宋" w:eastAsia="仿宋_GB2312"/>
                <w:sz w:val="21"/>
                <w:szCs w:val="21"/>
              </w:rPr>
              <w:t>达标率</w:t>
            </w:r>
          </w:p>
        </w:tc>
        <w:tc>
          <w:tcPr>
            <w:tcW w:w="737" w:type="dxa"/>
            <w:shd w:val="clear" w:color="auto" w:fill="auto"/>
            <w:vAlign w:val="center"/>
          </w:tcPr>
          <w:p>
            <w:pPr>
              <w:spacing w:line="300" w:lineRule="exact"/>
              <w:ind w:firstLine="0"/>
              <w:rPr>
                <w:rFonts w:ascii="仿宋_GB2312" w:hAnsi="仿宋" w:eastAsia="仿宋_GB2312"/>
                <w:sz w:val="21"/>
                <w:szCs w:val="21"/>
              </w:rPr>
            </w:pPr>
            <w:r>
              <w:rPr>
                <w:rFonts w:hint="eastAsia" w:ascii="仿宋_GB2312" w:hAnsi="仿宋" w:eastAsia="仿宋_GB2312"/>
                <w:sz w:val="21"/>
                <w:szCs w:val="21"/>
              </w:rPr>
              <w:t>97%以上</w:t>
            </w:r>
          </w:p>
        </w:tc>
        <w:tc>
          <w:tcPr>
            <w:tcW w:w="737" w:type="dxa"/>
            <w:shd w:val="clear" w:color="auto" w:fill="auto"/>
            <w:vAlign w:val="center"/>
          </w:tcPr>
          <w:p>
            <w:pPr>
              <w:spacing w:line="300" w:lineRule="exact"/>
              <w:ind w:firstLine="0"/>
              <w:rPr>
                <w:rFonts w:ascii="仿宋_GB2312" w:hAnsi="仿宋" w:eastAsia="仿宋_GB2312"/>
                <w:sz w:val="21"/>
                <w:szCs w:val="21"/>
              </w:rPr>
            </w:pPr>
            <w:r>
              <w:rPr>
                <w:rFonts w:hint="eastAsia" w:ascii="仿宋_GB2312" w:hAnsi="仿宋" w:eastAsia="仿宋_GB2312"/>
                <w:sz w:val="21"/>
                <w:szCs w:val="21"/>
              </w:rPr>
              <w:t>97%-94%</w:t>
            </w:r>
          </w:p>
        </w:tc>
        <w:tc>
          <w:tcPr>
            <w:tcW w:w="737" w:type="dxa"/>
            <w:shd w:val="clear" w:color="auto" w:fill="auto"/>
            <w:vAlign w:val="center"/>
          </w:tcPr>
          <w:p>
            <w:pPr>
              <w:spacing w:line="300" w:lineRule="exact"/>
              <w:ind w:firstLine="0"/>
              <w:rPr>
                <w:rFonts w:ascii="仿宋_GB2312" w:hAnsi="仿宋" w:eastAsia="仿宋_GB2312"/>
                <w:sz w:val="21"/>
                <w:szCs w:val="21"/>
              </w:rPr>
            </w:pPr>
            <w:r>
              <w:rPr>
                <w:rFonts w:hint="eastAsia" w:ascii="仿宋_GB2312" w:hAnsi="仿宋" w:eastAsia="仿宋_GB2312"/>
                <w:sz w:val="21"/>
                <w:szCs w:val="21"/>
              </w:rPr>
              <w:t>94%-90%</w:t>
            </w:r>
          </w:p>
        </w:tc>
        <w:tc>
          <w:tcPr>
            <w:tcW w:w="737" w:type="dxa"/>
            <w:shd w:val="clear" w:color="auto" w:fill="auto"/>
            <w:vAlign w:val="center"/>
          </w:tcPr>
          <w:p>
            <w:pPr>
              <w:spacing w:line="300" w:lineRule="exact"/>
              <w:ind w:firstLine="0"/>
              <w:rPr>
                <w:rFonts w:ascii="仿宋_GB2312" w:hAnsi="仿宋" w:eastAsia="仿宋_GB2312"/>
                <w:sz w:val="21"/>
                <w:szCs w:val="21"/>
              </w:rPr>
            </w:pPr>
            <w:r>
              <w:rPr>
                <w:rFonts w:hint="eastAsia" w:ascii="仿宋_GB2312" w:hAnsi="仿宋" w:eastAsia="仿宋_GB2312"/>
                <w:sz w:val="21"/>
                <w:szCs w:val="21"/>
              </w:rPr>
              <w:t>90%以下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rPr>
                <w:rFonts w:ascii="仿宋_GB2312" w:hAnsi="仿宋" w:eastAsia="仿宋_GB2312"/>
                <w:sz w:val="21"/>
                <w:szCs w:val="21"/>
              </w:rPr>
            </w:pPr>
          </w:p>
        </w:tc>
        <w:tc>
          <w:tcPr>
            <w:tcW w:w="1276" w:type="dxa"/>
            <w:vMerge w:val="continue"/>
            <w:shd w:val="clear" w:color="auto" w:fill="auto"/>
            <w:vAlign w:val="center"/>
          </w:tcPr>
          <w:p>
            <w:pPr>
              <w:spacing w:line="300" w:lineRule="exact"/>
              <w:rPr>
                <w:rFonts w:ascii="仿宋_GB2312" w:hAnsi="仿宋" w:eastAsia="仿宋_GB2312"/>
                <w:sz w:val="21"/>
                <w:szCs w:val="21"/>
              </w:rPr>
            </w:pPr>
          </w:p>
        </w:tc>
        <w:tc>
          <w:tcPr>
            <w:tcW w:w="2976" w:type="dxa"/>
            <w:vMerge w:val="continue"/>
            <w:shd w:val="clear" w:color="auto" w:fill="auto"/>
            <w:vAlign w:val="center"/>
          </w:tcPr>
          <w:p>
            <w:pPr>
              <w:spacing w:line="300" w:lineRule="exact"/>
              <w:rPr>
                <w:rFonts w:ascii="仿宋_GB2312" w:hAnsi="仿宋" w:eastAsia="仿宋_GB2312"/>
                <w:sz w:val="21"/>
                <w:szCs w:val="21"/>
              </w:rPr>
            </w:pPr>
          </w:p>
        </w:tc>
        <w:tc>
          <w:tcPr>
            <w:tcW w:w="2976" w:type="dxa"/>
            <w:vMerge w:val="continue"/>
            <w:shd w:val="clear" w:color="auto" w:fill="auto"/>
            <w:vAlign w:val="center"/>
          </w:tcPr>
          <w:p>
            <w:pPr>
              <w:spacing w:line="300" w:lineRule="exact"/>
              <w:rPr>
                <w:rFonts w:ascii="仿宋_GB2312" w:hAnsi="仿宋" w:eastAsia="仿宋_GB2312"/>
                <w:sz w:val="21"/>
                <w:szCs w:val="21"/>
              </w:rPr>
            </w:pPr>
          </w:p>
        </w:tc>
        <w:tc>
          <w:tcPr>
            <w:tcW w:w="1417" w:type="dxa"/>
            <w:shd w:val="clear" w:color="auto" w:fill="auto"/>
            <w:vAlign w:val="center"/>
          </w:tcPr>
          <w:p>
            <w:pPr>
              <w:spacing w:line="300" w:lineRule="exact"/>
              <w:ind w:firstLine="0"/>
              <w:rPr>
                <w:rFonts w:ascii="仿宋_GB2312" w:hAnsi="仿宋" w:eastAsia="仿宋_GB2312"/>
                <w:sz w:val="21"/>
                <w:szCs w:val="21"/>
              </w:rPr>
            </w:pPr>
            <w:r>
              <w:rPr>
                <w:rFonts w:hint="eastAsia" w:ascii="仿宋_GB2312" w:hAnsi="仿宋" w:eastAsia="仿宋_GB2312"/>
                <w:sz w:val="21"/>
                <w:szCs w:val="21"/>
              </w:rPr>
              <w:t>劳务信息发布公告</w:t>
            </w:r>
          </w:p>
        </w:tc>
        <w:tc>
          <w:tcPr>
            <w:tcW w:w="737" w:type="dxa"/>
            <w:shd w:val="clear" w:color="auto" w:fill="auto"/>
            <w:vAlign w:val="center"/>
          </w:tcPr>
          <w:p>
            <w:pPr>
              <w:spacing w:line="300" w:lineRule="exact"/>
              <w:ind w:firstLine="0"/>
              <w:rPr>
                <w:rFonts w:ascii="仿宋_GB2312" w:hAnsi="仿宋" w:eastAsia="仿宋_GB2312"/>
                <w:sz w:val="21"/>
                <w:szCs w:val="21"/>
              </w:rPr>
            </w:pPr>
            <w:r>
              <w:rPr>
                <w:rFonts w:hint="eastAsia" w:ascii="仿宋_GB2312" w:hAnsi="仿宋" w:eastAsia="仿宋_GB2312"/>
                <w:sz w:val="21"/>
                <w:szCs w:val="21"/>
              </w:rPr>
              <w:t>及时动态发布</w:t>
            </w:r>
          </w:p>
        </w:tc>
        <w:tc>
          <w:tcPr>
            <w:tcW w:w="737" w:type="dxa"/>
            <w:shd w:val="clear" w:color="auto" w:fill="auto"/>
            <w:vAlign w:val="center"/>
          </w:tcPr>
          <w:p>
            <w:pPr>
              <w:spacing w:line="300" w:lineRule="exact"/>
              <w:ind w:firstLine="0"/>
              <w:rPr>
                <w:rFonts w:ascii="仿宋_GB2312" w:hAnsi="仿宋" w:eastAsia="仿宋_GB2312"/>
                <w:sz w:val="21"/>
                <w:szCs w:val="21"/>
              </w:rPr>
            </w:pPr>
            <w:r>
              <w:rPr>
                <w:rFonts w:hint="eastAsia" w:ascii="仿宋_GB2312" w:hAnsi="仿宋" w:eastAsia="仿宋_GB2312"/>
                <w:sz w:val="21"/>
                <w:szCs w:val="21"/>
              </w:rPr>
              <w:t>部分发布不及时</w:t>
            </w:r>
          </w:p>
        </w:tc>
        <w:tc>
          <w:tcPr>
            <w:tcW w:w="737" w:type="dxa"/>
            <w:shd w:val="clear" w:color="auto" w:fill="auto"/>
            <w:vAlign w:val="center"/>
          </w:tcPr>
          <w:p>
            <w:pPr>
              <w:spacing w:line="300" w:lineRule="exact"/>
              <w:ind w:firstLine="0"/>
              <w:rPr>
                <w:rFonts w:ascii="仿宋_GB2312" w:hAnsi="仿宋" w:eastAsia="仿宋_GB2312"/>
                <w:sz w:val="21"/>
                <w:szCs w:val="21"/>
              </w:rPr>
            </w:pPr>
            <w:r>
              <w:rPr>
                <w:rFonts w:hint="eastAsia" w:ascii="仿宋_GB2312" w:hAnsi="仿宋" w:eastAsia="仿宋_GB2312"/>
                <w:sz w:val="21"/>
                <w:szCs w:val="21"/>
              </w:rPr>
              <w:t>发布不及时</w:t>
            </w:r>
          </w:p>
        </w:tc>
        <w:tc>
          <w:tcPr>
            <w:tcW w:w="737" w:type="dxa"/>
            <w:shd w:val="clear" w:color="auto" w:fill="auto"/>
            <w:vAlign w:val="center"/>
          </w:tcPr>
          <w:p>
            <w:pPr>
              <w:spacing w:line="300" w:lineRule="exact"/>
              <w:ind w:firstLine="0"/>
              <w:rPr>
                <w:rFonts w:ascii="仿宋_GB2312" w:hAnsi="仿宋" w:eastAsia="仿宋_GB2312"/>
                <w:sz w:val="21"/>
                <w:szCs w:val="21"/>
              </w:rPr>
            </w:pPr>
            <w:r>
              <w:rPr>
                <w:rFonts w:hint="eastAsia" w:ascii="仿宋_GB2312" w:hAnsi="仿宋" w:eastAsia="仿宋_GB2312"/>
                <w:sz w:val="21"/>
                <w:szCs w:val="21"/>
              </w:rPr>
              <w:t>不发布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rPr>
                <w:rFonts w:ascii="仿宋_GB2312" w:hAnsi="仿宋" w:eastAsia="仿宋_GB2312"/>
                <w:sz w:val="21"/>
                <w:szCs w:val="21"/>
              </w:rPr>
            </w:pPr>
          </w:p>
        </w:tc>
        <w:tc>
          <w:tcPr>
            <w:tcW w:w="1276" w:type="dxa"/>
            <w:vMerge w:val="continue"/>
            <w:shd w:val="clear" w:color="auto" w:fill="auto"/>
            <w:vAlign w:val="center"/>
          </w:tcPr>
          <w:p>
            <w:pPr>
              <w:spacing w:line="300" w:lineRule="exact"/>
              <w:rPr>
                <w:rFonts w:ascii="仿宋_GB2312" w:hAnsi="仿宋" w:eastAsia="仿宋_GB2312"/>
                <w:sz w:val="21"/>
                <w:szCs w:val="21"/>
              </w:rPr>
            </w:pPr>
          </w:p>
        </w:tc>
        <w:tc>
          <w:tcPr>
            <w:tcW w:w="2976" w:type="dxa"/>
            <w:vMerge w:val="continue"/>
            <w:shd w:val="clear" w:color="auto" w:fill="auto"/>
            <w:vAlign w:val="center"/>
          </w:tcPr>
          <w:p>
            <w:pPr>
              <w:spacing w:line="300" w:lineRule="exact"/>
              <w:rPr>
                <w:rFonts w:ascii="仿宋_GB2312" w:hAnsi="仿宋" w:eastAsia="仿宋_GB2312"/>
                <w:sz w:val="21"/>
                <w:szCs w:val="21"/>
              </w:rPr>
            </w:pPr>
          </w:p>
        </w:tc>
        <w:tc>
          <w:tcPr>
            <w:tcW w:w="2976" w:type="dxa"/>
            <w:vMerge w:val="continue"/>
            <w:shd w:val="clear" w:color="auto" w:fill="auto"/>
            <w:vAlign w:val="center"/>
          </w:tcPr>
          <w:p>
            <w:pPr>
              <w:spacing w:line="300" w:lineRule="exact"/>
              <w:rPr>
                <w:rFonts w:ascii="仿宋_GB2312" w:hAnsi="仿宋" w:eastAsia="仿宋_GB2312"/>
                <w:sz w:val="21"/>
                <w:szCs w:val="21"/>
              </w:rPr>
            </w:pPr>
          </w:p>
        </w:tc>
        <w:tc>
          <w:tcPr>
            <w:tcW w:w="1417" w:type="dxa"/>
            <w:shd w:val="clear" w:color="auto" w:fill="auto"/>
            <w:vAlign w:val="center"/>
          </w:tcPr>
          <w:p>
            <w:pPr>
              <w:spacing w:line="300" w:lineRule="exact"/>
              <w:ind w:firstLine="0"/>
              <w:rPr>
                <w:rFonts w:ascii="仿宋_GB2312" w:hAnsi="仿宋" w:eastAsia="仿宋_GB2312"/>
                <w:sz w:val="21"/>
                <w:szCs w:val="21"/>
              </w:rPr>
            </w:pPr>
            <w:r>
              <w:rPr>
                <w:rFonts w:hint="eastAsia" w:ascii="仿宋_GB2312" w:hAnsi="仿宋" w:eastAsia="仿宋_GB2312"/>
                <w:sz w:val="21"/>
                <w:szCs w:val="21"/>
              </w:rPr>
              <w:t>工作任务完成率</w:t>
            </w:r>
          </w:p>
        </w:tc>
        <w:tc>
          <w:tcPr>
            <w:tcW w:w="737" w:type="dxa"/>
            <w:shd w:val="clear" w:color="auto" w:fill="auto"/>
            <w:vAlign w:val="center"/>
          </w:tcPr>
          <w:p>
            <w:pPr>
              <w:spacing w:line="300" w:lineRule="exact"/>
              <w:ind w:firstLine="0"/>
              <w:rPr>
                <w:rFonts w:ascii="仿宋_GB2312" w:hAnsi="仿宋" w:eastAsia="仿宋_GB2312"/>
                <w:sz w:val="21"/>
                <w:szCs w:val="21"/>
              </w:rPr>
            </w:pPr>
            <w:r>
              <w:rPr>
                <w:rFonts w:hint="eastAsia" w:ascii="仿宋_GB2312" w:hAnsi="仿宋" w:eastAsia="仿宋_GB2312"/>
                <w:sz w:val="21"/>
                <w:szCs w:val="21"/>
              </w:rPr>
              <w:t>100%</w:t>
            </w:r>
          </w:p>
        </w:tc>
        <w:tc>
          <w:tcPr>
            <w:tcW w:w="737" w:type="dxa"/>
            <w:shd w:val="clear" w:color="auto" w:fill="auto"/>
            <w:vAlign w:val="center"/>
          </w:tcPr>
          <w:p>
            <w:pPr>
              <w:spacing w:line="300" w:lineRule="exact"/>
              <w:ind w:firstLine="0"/>
              <w:rPr>
                <w:rFonts w:ascii="仿宋_GB2312" w:hAnsi="仿宋" w:eastAsia="仿宋_GB2312"/>
                <w:sz w:val="21"/>
                <w:szCs w:val="21"/>
              </w:rPr>
            </w:pPr>
            <w:r>
              <w:rPr>
                <w:rFonts w:hint="eastAsia" w:ascii="仿宋_GB2312" w:hAnsi="仿宋" w:eastAsia="仿宋_GB2312"/>
                <w:sz w:val="21"/>
                <w:szCs w:val="21"/>
              </w:rPr>
              <w:t>90%及以上</w:t>
            </w:r>
          </w:p>
        </w:tc>
        <w:tc>
          <w:tcPr>
            <w:tcW w:w="737" w:type="dxa"/>
            <w:shd w:val="clear" w:color="auto" w:fill="auto"/>
            <w:vAlign w:val="center"/>
          </w:tcPr>
          <w:p>
            <w:pPr>
              <w:spacing w:line="300" w:lineRule="exact"/>
              <w:ind w:firstLine="0"/>
              <w:rPr>
                <w:rFonts w:ascii="仿宋_GB2312" w:hAnsi="仿宋" w:eastAsia="仿宋_GB2312"/>
                <w:sz w:val="21"/>
                <w:szCs w:val="21"/>
              </w:rPr>
            </w:pPr>
            <w:r>
              <w:rPr>
                <w:rFonts w:hint="eastAsia" w:ascii="仿宋_GB2312" w:hAnsi="仿宋" w:eastAsia="仿宋_GB2312"/>
                <w:sz w:val="21"/>
                <w:szCs w:val="21"/>
              </w:rPr>
              <w:t>85%及以上</w:t>
            </w:r>
          </w:p>
        </w:tc>
        <w:tc>
          <w:tcPr>
            <w:tcW w:w="737" w:type="dxa"/>
            <w:shd w:val="clear" w:color="auto" w:fill="auto"/>
            <w:vAlign w:val="center"/>
          </w:tcPr>
          <w:p>
            <w:pPr>
              <w:spacing w:line="300" w:lineRule="exact"/>
              <w:ind w:firstLine="0"/>
              <w:rPr>
                <w:rFonts w:ascii="仿宋_GB2312" w:hAnsi="仿宋" w:eastAsia="仿宋_GB2312"/>
                <w:sz w:val="21"/>
                <w:szCs w:val="21"/>
              </w:rPr>
            </w:pPr>
            <w:r>
              <w:rPr>
                <w:rFonts w:hint="eastAsia" w:ascii="仿宋_GB2312" w:hAnsi="仿宋" w:eastAsia="仿宋_GB2312"/>
                <w:sz w:val="21"/>
                <w:szCs w:val="21"/>
              </w:rPr>
              <w:t>85%以下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ind w:firstLine="0"/>
              <w:rPr>
                <w:rFonts w:ascii="仿宋_GB2312" w:hAnsi="仿宋" w:eastAsia="仿宋_GB2312"/>
                <w:sz w:val="21"/>
                <w:szCs w:val="21"/>
              </w:rPr>
            </w:pPr>
            <w:r>
              <w:rPr>
                <w:rFonts w:hint="eastAsia" w:ascii="仿宋_GB2312" w:hAnsi="仿宋" w:eastAsia="仿宋_GB2312"/>
                <w:sz w:val="21"/>
                <w:szCs w:val="21"/>
              </w:rPr>
              <w:t>二、加强社会管理</w:t>
            </w:r>
          </w:p>
        </w:tc>
        <w:tc>
          <w:tcPr>
            <w:tcW w:w="1276" w:type="dxa"/>
            <w:shd w:val="clear" w:color="auto" w:fill="auto"/>
            <w:vAlign w:val="center"/>
          </w:tcPr>
          <w:p>
            <w:pPr>
              <w:spacing w:line="300" w:lineRule="exact"/>
              <w:rPr>
                <w:rFonts w:ascii="仿宋_GB2312" w:hAnsi="仿宋" w:eastAsia="仿宋_GB2312"/>
                <w:sz w:val="21"/>
                <w:szCs w:val="21"/>
              </w:rPr>
            </w:pPr>
            <w:r>
              <w:rPr>
                <w:rFonts w:hint="eastAsia" w:ascii="仿宋_GB2312" w:hAnsi="仿宋" w:eastAsia="仿宋_GB2312"/>
                <w:sz w:val="21"/>
                <w:szCs w:val="21"/>
              </w:rPr>
              <w:t>251.75</w:t>
            </w:r>
          </w:p>
        </w:tc>
        <w:tc>
          <w:tcPr>
            <w:tcW w:w="2976" w:type="dxa"/>
            <w:shd w:val="clear" w:color="auto" w:fill="auto"/>
            <w:vAlign w:val="center"/>
          </w:tcPr>
          <w:p>
            <w:pPr>
              <w:spacing w:line="300" w:lineRule="exact"/>
              <w:rPr>
                <w:rFonts w:ascii="仿宋_GB2312" w:hAnsi="仿宋" w:eastAsia="仿宋_GB2312"/>
                <w:sz w:val="21"/>
                <w:szCs w:val="21"/>
              </w:rPr>
            </w:pPr>
            <w:r>
              <w:rPr>
                <w:rFonts w:hint="eastAsia" w:ascii="仿宋_GB2312" w:hAnsi="仿宋" w:eastAsia="仿宋_GB2312"/>
                <w:sz w:val="21"/>
                <w:szCs w:val="21"/>
              </w:rPr>
              <w:t>组织、监督国家基本公共政策的实施，加强义务教育、公共卫生、计划生育、文化科技、乡村建设等社会事务的行政管理；依法行政，保障公民享有宪法规定的政治、经济、文化等各项权利；抓好自身和所属党组织的思想、组织和作风建设；抓好镇党委自身建设和以党支部为核心的村级组织建设，做好党员的教育、发展和管理工作，加强党员干部队伍思想作风建设；抓好党风廉政建设，加强对党员干部的监督；抓好武装、共青团、工会、妇联等群众性组织工作；抓好农村基层民主政治建设、促进村民自治，落实公民在选举、决策、管理和监督等方面的民主权利；抓好农村思农村思想建设，加强农村思想政治工作和社会主义精神文明建设，倡导乡村社会文明新风；加强安全生产和公共安全管理，组织抢险救灾、防洪抗旱、优抚救助，及时上报和处理重大社情、疫情、险情，保障人民群众的生命财产安全；制定生态文明村建设和构建和谐社会的相关措施并抓好组织实施。</w:t>
            </w:r>
          </w:p>
        </w:tc>
        <w:tc>
          <w:tcPr>
            <w:tcW w:w="2976" w:type="dxa"/>
            <w:shd w:val="clear" w:color="auto" w:fill="auto"/>
            <w:vAlign w:val="center"/>
          </w:tcPr>
          <w:p>
            <w:pPr>
              <w:spacing w:line="300" w:lineRule="exact"/>
              <w:rPr>
                <w:rFonts w:ascii="仿宋_GB2312" w:hAnsi="仿宋" w:eastAsia="仿宋_GB2312"/>
                <w:sz w:val="21"/>
                <w:szCs w:val="21"/>
              </w:rPr>
            </w:pPr>
            <w:r>
              <w:rPr>
                <w:rFonts w:hint="eastAsia" w:ascii="仿宋_GB2312" w:hAnsi="仿宋" w:eastAsia="仿宋_GB2312"/>
                <w:sz w:val="21"/>
                <w:szCs w:val="21"/>
              </w:rPr>
              <w:t>1、抓好人口和计划生育工作；2、美丽乡村建设；3、抓好镇党委自身建设和村级组织建设；4、抓好党风廉政建设；5、抓好农村基层民主政治建设，促进村民自治；6、抓好武装、共青团、工会、妇联等群众性组织工作；7、抓好农村思想建设，加强农村思想政治工作和社会主义精神文明建设，倡导乡村文明；8、加强安全生产和公共安全管理；9、狠抓打击非法盗采国家矿产行为；10、抓好护林防火工作；11、做好农村垃圾处理长效机制工作。</w:t>
            </w:r>
          </w:p>
        </w:tc>
        <w:tc>
          <w:tcPr>
            <w:tcW w:w="1417" w:type="dxa"/>
            <w:shd w:val="clear" w:color="auto" w:fill="auto"/>
            <w:vAlign w:val="center"/>
          </w:tcPr>
          <w:p>
            <w:pPr>
              <w:spacing w:line="300" w:lineRule="exact"/>
              <w:rPr>
                <w:rFonts w:ascii="仿宋_GB2312" w:hAnsi="仿宋" w:eastAsia="仿宋_GB2312"/>
                <w:sz w:val="21"/>
                <w:szCs w:val="21"/>
              </w:rPr>
            </w:pPr>
          </w:p>
        </w:tc>
        <w:tc>
          <w:tcPr>
            <w:tcW w:w="737" w:type="dxa"/>
            <w:shd w:val="clear" w:color="auto" w:fill="auto"/>
            <w:vAlign w:val="center"/>
          </w:tcPr>
          <w:p>
            <w:pPr>
              <w:spacing w:line="300" w:lineRule="exact"/>
              <w:jc w:val="center"/>
              <w:rPr>
                <w:rFonts w:ascii="仿宋_GB2312" w:hAnsi="仿宋" w:eastAsia="仿宋_GB2312"/>
                <w:sz w:val="21"/>
                <w:szCs w:val="21"/>
              </w:rPr>
            </w:pPr>
          </w:p>
        </w:tc>
        <w:tc>
          <w:tcPr>
            <w:tcW w:w="737" w:type="dxa"/>
            <w:shd w:val="clear" w:color="auto" w:fill="auto"/>
            <w:vAlign w:val="center"/>
          </w:tcPr>
          <w:p>
            <w:pPr>
              <w:spacing w:line="300" w:lineRule="exact"/>
              <w:jc w:val="center"/>
              <w:rPr>
                <w:rFonts w:ascii="仿宋_GB2312" w:hAnsi="仿宋" w:eastAsia="仿宋_GB2312"/>
                <w:sz w:val="21"/>
                <w:szCs w:val="21"/>
              </w:rPr>
            </w:pPr>
          </w:p>
        </w:tc>
        <w:tc>
          <w:tcPr>
            <w:tcW w:w="737" w:type="dxa"/>
            <w:shd w:val="clear" w:color="auto" w:fill="auto"/>
            <w:vAlign w:val="center"/>
          </w:tcPr>
          <w:p>
            <w:pPr>
              <w:spacing w:line="300" w:lineRule="exact"/>
              <w:jc w:val="center"/>
              <w:rPr>
                <w:rFonts w:ascii="仿宋_GB2312" w:hAnsi="仿宋" w:eastAsia="仿宋_GB2312"/>
                <w:sz w:val="21"/>
                <w:szCs w:val="21"/>
              </w:rPr>
            </w:pPr>
          </w:p>
        </w:tc>
        <w:tc>
          <w:tcPr>
            <w:tcW w:w="737" w:type="dxa"/>
            <w:shd w:val="clear" w:color="auto" w:fill="auto"/>
            <w:vAlign w:val="center"/>
          </w:tcPr>
          <w:p>
            <w:pPr>
              <w:spacing w:line="300" w:lineRule="exact"/>
              <w:jc w:val="center"/>
              <w:rPr>
                <w:rFonts w:ascii="仿宋_GB2312" w:hAnsi="仿宋" w:eastAsia="仿宋_GB2312"/>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ind w:firstLine="0"/>
              <w:rPr>
                <w:rFonts w:ascii="仿宋_GB2312" w:hAnsi="仿宋" w:eastAsia="仿宋_GB2312"/>
                <w:sz w:val="21"/>
                <w:szCs w:val="21"/>
              </w:rPr>
            </w:pPr>
            <w:r>
              <w:rPr>
                <w:rFonts w:hint="eastAsia" w:ascii="仿宋_GB2312" w:hAnsi="仿宋" w:eastAsia="仿宋_GB2312"/>
                <w:sz w:val="21"/>
                <w:szCs w:val="21"/>
              </w:rPr>
              <w:t>1、加强社会管理</w:t>
            </w:r>
          </w:p>
        </w:tc>
        <w:tc>
          <w:tcPr>
            <w:tcW w:w="1276" w:type="dxa"/>
            <w:vMerge w:val="restart"/>
            <w:shd w:val="clear" w:color="auto" w:fill="auto"/>
            <w:vAlign w:val="center"/>
          </w:tcPr>
          <w:p>
            <w:pPr>
              <w:spacing w:line="300" w:lineRule="exact"/>
              <w:rPr>
                <w:rFonts w:ascii="仿宋_GB2312" w:hAnsi="仿宋" w:eastAsia="仿宋_GB2312"/>
                <w:sz w:val="21"/>
                <w:szCs w:val="21"/>
              </w:rPr>
            </w:pPr>
          </w:p>
        </w:tc>
        <w:tc>
          <w:tcPr>
            <w:tcW w:w="2976" w:type="dxa"/>
            <w:vMerge w:val="restart"/>
            <w:shd w:val="clear" w:color="auto" w:fill="auto"/>
            <w:vAlign w:val="center"/>
          </w:tcPr>
          <w:p>
            <w:pPr>
              <w:spacing w:line="300" w:lineRule="exact"/>
              <w:rPr>
                <w:rFonts w:ascii="仿宋_GB2312" w:hAnsi="仿宋" w:eastAsia="仿宋_GB2312"/>
                <w:sz w:val="21"/>
                <w:szCs w:val="21"/>
              </w:rPr>
            </w:pPr>
            <w:r>
              <w:rPr>
                <w:rFonts w:hint="eastAsia" w:ascii="仿宋_GB2312" w:hAnsi="仿宋" w:eastAsia="仿宋_GB2312"/>
                <w:sz w:val="21"/>
                <w:szCs w:val="21"/>
              </w:rPr>
              <w:t>抓好计划生育工作；美丽乡村建设；抓好镇党委自身建设和农村基层民主政治建设；抓好党风廉政建设；抓好农村思想政治工作；抓好武装、共青团、工会、妇联等群众性组织工作；加强安全生产和公共安全管理。</w:t>
            </w:r>
          </w:p>
        </w:tc>
        <w:tc>
          <w:tcPr>
            <w:tcW w:w="2976" w:type="dxa"/>
            <w:vMerge w:val="restart"/>
            <w:shd w:val="clear" w:color="auto" w:fill="auto"/>
            <w:vAlign w:val="center"/>
          </w:tcPr>
          <w:p>
            <w:pPr>
              <w:spacing w:line="300" w:lineRule="exact"/>
              <w:rPr>
                <w:rFonts w:ascii="仿宋_GB2312" w:hAnsi="仿宋" w:eastAsia="仿宋_GB2312"/>
                <w:sz w:val="21"/>
                <w:szCs w:val="21"/>
              </w:rPr>
            </w:pPr>
            <w:r>
              <w:rPr>
                <w:rFonts w:hint="eastAsia" w:ascii="仿宋_GB2312" w:hAnsi="仿宋" w:eastAsia="仿宋_GB2312"/>
                <w:sz w:val="21"/>
                <w:szCs w:val="21"/>
              </w:rPr>
              <w:t>缓解意外事件对特殊困难家庭造成的生活困难。</w:t>
            </w:r>
          </w:p>
        </w:tc>
        <w:tc>
          <w:tcPr>
            <w:tcW w:w="1417" w:type="dxa"/>
            <w:shd w:val="clear" w:color="auto" w:fill="auto"/>
            <w:vAlign w:val="center"/>
          </w:tcPr>
          <w:p>
            <w:pPr>
              <w:spacing w:line="300" w:lineRule="exact"/>
              <w:rPr>
                <w:rFonts w:ascii="仿宋_GB2312" w:hAnsi="仿宋" w:eastAsia="仿宋_GB2312"/>
                <w:sz w:val="21"/>
                <w:szCs w:val="21"/>
              </w:rPr>
            </w:pPr>
            <w:r>
              <w:rPr>
                <w:rFonts w:hint="eastAsia" w:ascii="仿宋_GB2312" w:hAnsi="仿宋" w:eastAsia="仿宋_GB2312"/>
                <w:sz w:val="21"/>
                <w:szCs w:val="21"/>
              </w:rPr>
              <w:t>计划生育家庭脱贫转化率</w:t>
            </w:r>
          </w:p>
        </w:tc>
        <w:tc>
          <w:tcPr>
            <w:tcW w:w="737" w:type="dxa"/>
            <w:shd w:val="clear" w:color="auto" w:fill="auto"/>
            <w:vAlign w:val="center"/>
          </w:tcPr>
          <w:p>
            <w:pPr>
              <w:spacing w:line="300" w:lineRule="exact"/>
              <w:ind w:firstLine="0"/>
              <w:rPr>
                <w:rFonts w:ascii="仿宋_GB2312" w:hAnsi="仿宋" w:eastAsia="仿宋_GB2312"/>
                <w:sz w:val="21"/>
                <w:szCs w:val="21"/>
              </w:rPr>
            </w:pPr>
            <w:r>
              <w:rPr>
                <w:rFonts w:hint="eastAsia" w:ascii="仿宋_GB2312" w:hAnsi="仿宋" w:eastAsia="仿宋_GB2312"/>
                <w:sz w:val="21"/>
                <w:szCs w:val="21"/>
              </w:rPr>
              <w:t>100%</w:t>
            </w:r>
          </w:p>
        </w:tc>
        <w:tc>
          <w:tcPr>
            <w:tcW w:w="737" w:type="dxa"/>
            <w:shd w:val="clear" w:color="auto" w:fill="auto"/>
            <w:vAlign w:val="center"/>
          </w:tcPr>
          <w:p>
            <w:pPr>
              <w:spacing w:line="300" w:lineRule="exact"/>
              <w:ind w:firstLine="0"/>
              <w:rPr>
                <w:rFonts w:ascii="仿宋_GB2312" w:hAnsi="仿宋" w:eastAsia="仿宋_GB2312"/>
                <w:sz w:val="21"/>
                <w:szCs w:val="21"/>
              </w:rPr>
            </w:pPr>
            <w:r>
              <w:rPr>
                <w:rFonts w:hint="eastAsia" w:ascii="仿宋_GB2312" w:hAnsi="仿宋" w:eastAsia="仿宋_GB2312"/>
                <w:sz w:val="21"/>
                <w:szCs w:val="21"/>
              </w:rPr>
              <w:t>95%及以上</w:t>
            </w:r>
          </w:p>
        </w:tc>
        <w:tc>
          <w:tcPr>
            <w:tcW w:w="737" w:type="dxa"/>
            <w:shd w:val="clear" w:color="auto" w:fill="auto"/>
            <w:vAlign w:val="center"/>
          </w:tcPr>
          <w:p>
            <w:pPr>
              <w:spacing w:line="300" w:lineRule="exact"/>
              <w:ind w:firstLine="0"/>
              <w:rPr>
                <w:rFonts w:ascii="仿宋_GB2312" w:hAnsi="仿宋" w:eastAsia="仿宋_GB2312"/>
                <w:sz w:val="21"/>
                <w:szCs w:val="21"/>
              </w:rPr>
            </w:pPr>
            <w:r>
              <w:rPr>
                <w:rFonts w:hint="eastAsia" w:ascii="仿宋_GB2312" w:hAnsi="仿宋" w:eastAsia="仿宋_GB2312"/>
                <w:sz w:val="21"/>
                <w:szCs w:val="21"/>
              </w:rPr>
              <w:t>90%及以上</w:t>
            </w:r>
          </w:p>
        </w:tc>
        <w:tc>
          <w:tcPr>
            <w:tcW w:w="737" w:type="dxa"/>
            <w:shd w:val="clear" w:color="auto" w:fill="auto"/>
            <w:vAlign w:val="center"/>
          </w:tcPr>
          <w:p>
            <w:pPr>
              <w:spacing w:line="300" w:lineRule="exact"/>
              <w:ind w:firstLine="0"/>
              <w:rPr>
                <w:rFonts w:ascii="仿宋_GB2312" w:hAnsi="仿宋" w:eastAsia="仿宋_GB2312"/>
                <w:sz w:val="21"/>
                <w:szCs w:val="21"/>
              </w:rPr>
            </w:pPr>
            <w:r>
              <w:rPr>
                <w:rFonts w:hint="eastAsia" w:ascii="仿宋_GB2312" w:hAnsi="仿宋" w:eastAsia="仿宋_GB2312"/>
                <w:sz w:val="21"/>
                <w:szCs w:val="21"/>
              </w:rPr>
              <w:t>90%以下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rPr>
                <w:rFonts w:ascii="仿宋_GB2312" w:hAnsi="仿宋" w:eastAsia="仿宋_GB2312"/>
                <w:sz w:val="21"/>
                <w:szCs w:val="21"/>
              </w:rPr>
            </w:pPr>
          </w:p>
        </w:tc>
        <w:tc>
          <w:tcPr>
            <w:tcW w:w="1276" w:type="dxa"/>
            <w:vMerge w:val="continue"/>
            <w:shd w:val="clear" w:color="auto" w:fill="auto"/>
            <w:vAlign w:val="center"/>
          </w:tcPr>
          <w:p>
            <w:pPr>
              <w:spacing w:line="300" w:lineRule="exact"/>
              <w:rPr>
                <w:rFonts w:ascii="仿宋_GB2312" w:hAnsi="仿宋" w:eastAsia="仿宋_GB2312"/>
                <w:sz w:val="21"/>
                <w:szCs w:val="21"/>
              </w:rPr>
            </w:pPr>
          </w:p>
        </w:tc>
        <w:tc>
          <w:tcPr>
            <w:tcW w:w="2976" w:type="dxa"/>
            <w:vMerge w:val="continue"/>
            <w:shd w:val="clear" w:color="auto" w:fill="auto"/>
            <w:vAlign w:val="center"/>
          </w:tcPr>
          <w:p>
            <w:pPr>
              <w:spacing w:line="300" w:lineRule="exact"/>
              <w:rPr>
                <w:rFonts w:ascii="仿宋_GB2312" w:hAnsi="仿宋" w:eastAsia="仿宋_GB2312"/>
                <w:sz w:val="21"/>
                <w:szCs w:val="21"/>
              </w:rPr>
            </w:pPr>
          </w:p>
        </w:tc>
        <w:tc>
          <w:tcPr>
            <w:tcW w:w="2976" w:type="dxa"/>
            <w:vMerge w:val="continue"/>
            <w:shd w:val="clear" w:color="auto" w:fill="auto"/>
            <w:vAlign w:val="center"/>
          </w:tcPr>
          <w:p>
            <w:pPr>
              <w:spacing w:line="300" w:lineRule="exact"/>
              <w:rPr>
                <w:rFonts w:ascii="仿宋_GB2312" w:hAnsi="仿宋" w:eastAsia="仿宋_GB2312"/>
                <w:sz w:val="21"/>
                <w:szCs w:val="21"/>
              </w:rPr>
            </w:pPr>
          </w:p>
        </w:tc>
        <w:tc>
          <w:tcPr>
            <w:tcW w:w="1417" w:type="dxa"/>
            <w:shd w:val="clear" w:color="auto" w:fill="auto"/>
            <w:vAlign w:val="center"/>
          </w:tcPr>
          <w:p>
            <w:pPr>
              <w:spacing w:line="300" w:lineRule="exact"/>
              <w:ind w:firstLine="0"/>
              <w:rPr>
                <w:rFonts w:ascii="仿宋_GB2312" w:hAnsi="仿宋" w:eastAsia="仿宋_GB2312"/>
                <w:sz w:val="21"/>
                <w:szCs w:val="21"/>
              </w:rPr>
            </w:pPr>
            <w:r>
              <w:rPr>
                <w:rFonts w:hint="eastAsia" w:ascii="仿宋_GB2312" w:hAnsi="仿宋" w:eastAsia="仿宋_GB2312"/>
                <w:sz w:val="21"/>
                <w:szCs w:val="21"/>
              </w:rPr>
              <w:t>奖励扶助政策覆盖率</w:t>
            </w:r>
          </w:p>
        </w:tc>
        <w:tc>
          <w:tcPr>
            <w:tcW w:w="737" w:type="dxa"/>
            <w:shd w:val="clear" w:color="auto" w:fill="auto"/>
            <w:vAlign w:val="center"/>
          </w:tcPr>
          <w:p>
            <w:pPr>
              <w:spacing w:line="300" w:lineRule="exact"/>
              <w:ind w:firstLine="0"/>
              <w:rPr>
                <w:rFonts w:ascii="仿宋_GB2312" w:hAnsi="仿宋" w:eastAsia="仿宋_GB2312"/>
                <w:sz w:val="21"/>
                <w:szCs w:val="21"/>
              </w:rPr>
            </w:pPr>
            <w:r>
              <w:rPr>
                <w:rFonts w:hint="eastAsia" w:ascii="仿宋_GB2312" w:hAnsi="仿宋" w:eastAsia="仿宋_GB2312"/>
                <w:sz w:val="21"/>
                <w:szCs w:val="21"/>
              </w:rPr>
              <w:t>100%</w:t>
            </w:r>
          </w:p>
        </w:tc>
        <w:tc>
          <w:tcPr>
            <w:tcW w:w="737" w:type="dxa"/>
            <w:shd w:val="clear" w:color="auto" w:fill="auto"/>
            <w:vAlign w:val="center"/>
          </w:tcPr>
          <w:p>
            <w:pPr>
              <w:spacing w:line="300" w:lineRule="exact"/>
              <w:ind w:firstLine="0"/>
              <w:rPr>
                <w:rFonts w:ascii="仿宋_GB2312" w:hAnsi="仿宋" w:eastAsia="仿宋_GB2312"/>
                <w:sz w:val="21"/>
                <w:szCs w:val="21"/>
              </w:rPr>
            </w:pPr>
            <w:r>
              <w:rPr>
                <w:rFonts w:hint="eastAsia" w:ascii="仿宋_GB2312" w:hAnsi="仿宋" w:eastAsia="仿宋_GB2312"/>
                <w:sz w:val="21"/>
                <w:szCs w:val="21"/>
              </w:rPr>
              <w:t>95%及以上</w:t>
            </w:r>
          </w:p>
        </w:tc>
        <w:tc>
          <w:tcPr>
            <w:tcW w:w="737" w:type="dxa"/>
            <w:shd w:val="clear" w:color="auto" w:fill="auto"/>
            <w:vAlign w:val="center"/>
          </w:tcPr>
          <w:p>
            <w:pPr>
              <w:spacing w:line="300" w:lineRule="exact"/>
              <w:ind w:firstLine="0"/>
              <w:rPr>
                <w:rFonts w:ascii="仿宋_GB2312" w:hAnsi="仿宋" w:eastAsia="仿宋_GB2312"/>
                <w:sz w:val="21"/>
                <w:szCs w:val="21"/>
              </w:rPr>
            </w:pPr>
            <w:r>
              <w:rPr>
                <w:rFonts w:hint="eastAsia" w:ascii="仿宋_GB2312" w:hAnsi="仿宋" w:eastAsia="仿宋_GB2312"/>
                <w:sz w:val="21"/>
                <w:szCs w:val="21"/>
              </w:rPr>
              <w:t>90%及以上</w:t>
            </w:r>
          </w:p>
        </w:tc>
        <w:tc>
          <w:tcPr>
            <w:tcW w:w="737" w:type="dxa"/>
            <w:shd w:val="clear" w:color="auto" w:fill="auto"/>
            <w:vAlign w:val="center"/>
          </w:tcPr>
          <w:p>
            <w:pPr>
              <w:spacing w:line="300" w:lineRule="exact"/>
              <w:ind w:firstLine="0"/>
              <w:rPr>
                <w:rFonts w:ascii="仿宋_GB2312" w:hAnsi="仿宋" w:eastAsia="仿宋_GB2312"/>
                <w:sz w:val="21"/>
                <w:szCs w:val="21"/>
              </w:rPr>
            </w:pPr>
            <w:r>
              <w:rPr>
                <w:rFonts w:hint="eastAsia" w:ascii="仿宋_GB2312" w:hAnsi="仿宋" w:eastAsia="仿宋_GB2312"/>
                <w:sz w:val="21"/>
                <w:szCs w:val="21"/>
              </w:rPr>
              <w:t>90%以下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rPr>
                <w:rFonts w:ascii="仿宋_GB2312" w:hAnsi="仿宋" w:eastAsia="仿宋_GB2312"/>
                <w:sz w:val="21"/>
                <w:szCs w:val="21"/>
              </w:rPr>
            </w:pPr>
          </w:p>
        </w:tc>
        <w:tc>
          <w:tcPr>
            <w:tcW w:w="1276" w:type="dxa"/>
            <w:vMerge w:val="continue"/>
            <w:shd w:val="clear" w:color="auto" w:fill="auto"/>
            <w:vAlign w:val="center"/>
          </w:tcPr>
          <w:p>
            <w:pPr>
              <w:spacing w:line="300" w:lineRule="exact"/>
              <w:rPr>
                <w:rFonts w:ascii="仿宋_GB2312" w:hAnsi="仿宋" w:eastAsia="仿宋_GB2312"/>
                <w:sz w:val="21"/>
                <w:szCs w:val="21"/>
              </w:rPr>
            </w:pPr>
          </w:p>
        </w:tc>
        <w:tc>
          <w:tcPr>
            <w:tcW w:w="2976" w:type="dxa"/>
            <w:vMerge w:val="continue"/>
            <w:shd w:val="clear" w:color="auto" w:fill="auto"/>
            <w:vAlign w:val="center"/>
          </w:tcPr>
          <w:p>
            <w:pPr>
              <w:spacing w:line="300" w:lineRule="exact"/>
              <w:rPr>
                <w:rFonts w:ascii="仿宋_GB2312" w:hAnsi="仿宋" w:eastAsia="仿宋_GB2312"/>
                <w:sz w:val="21"/>
                <w:szCs w:val="21"/>
              </w:rPr>
            </w:pPr>
          </w:p>
        </w:tc>
        <w:tc>
          <w:tcPr>
            <w:tcW w:w="2976" w:type="dxa"/>
            <w:vMerge w:val="continue"/>
            <w:shd w:val="clear" w:color="auto" w:fill="auto"/>
            <w:vAlign w:val="center"/>
          </w:tcPr>
          <w:p>
            <w:pPr>
              <w:spacing w:line="300" w:lineRule="exact"/>
              <w:rPr>
                <w:rFonts w:ascii="仿宋_GB2312" w:hAnsi="仿宋" w:eastAsia="仿宋_GB2312"/>
                <w:sz w:val="21"/>
                <w:szCs w:val="21"/>
              </w:rPr>
            </w:pPr>
          </w:p>
        </w:tc>
        <w:tc>
          <w:tcPr>
            <w:tcW w:w="1417" w:type="dxa"/>
            <w:shd w:val="clear" w:color="auto" w:fill="auto"/>
            <w:vAlign w:val="center"/>
          </w:tcPr>
          <w:p>
            <w:pPr>
              <w:spacing w:line="300" w:lineRule="exact"/>
              <w:ind w:firstLine="0"/>
              <w:rPr>
                <w:rFonts w:ascii="仿宋_GB2312" w:hAnsi="仿宋" w:eastAsia="仿宋_GB2312"/>
                <w:sz w:val="21"/>
                <w:szCs w:val="21"/>
              </w:rPr>
            </w:pPr>
            <w:r>
              <w:rPr>
                <w:rFonts w:hint="eastAsia" w:ascii="仿宋_GB2312" w:hAnsi="仿宋" w:eastAsia="仿宋_GB2312"/>
                <w:sz w:val="21"/>
                <w:szCs w:val="21"/>
              </w:rPr>
              <w:t>农村部分计划生育家庭奖励扶助政策落实率</w:t>
            </w:r>
          </w:p>
        </w:tc>
        <w:tc>
          <w:tcPr>
            <w:tcW w:w="737" w:type="dxa"/>
            <w:shd w:val="clear" w:color="auto" w:fill="auto"/>
            <w:vAlign w:val="center"/>
          </w:tcPr>
          <w:p>
            <w:pPr>
              <w:spacing w:line="300" w:lineRule="exact"/>
              <w:ind w:firstLine="0"/>
              <w:rPr>
                <w:rFonts w:ascii="仿宋_GB2312" w:hAnsi="仿宋" w:eastAsia="仿宋_GB2312"/>
                <w:sz w:val="21"/>
                <w:szCs w:val="21"/>
              </w:rPr>
            </w:pPr>
            <w:r>
              <w:rPr>
                <w:rFonts w:hint="eastAsia" w:ascii="仿宋_GB2312" w:hAnsi="仿宋" w:eastAsia="仿宋_GB2312"/>
                <w:sz w:val="21"/>
                <w:szCs w:val="21"/>
              </w:rPr>
              <w:t>100%</w:t>
            </w:r>
          </w:p>
        </w:tc>
        <w:tc>
          <w:tcPr>
            <w:tcW w:w="737" w:type="dxa"/>
            <w:shd w:val="clear" w:color="auto" w:fill="auto"/>
            <w:vAlign w:val="center"/>
          </w:tcPr>
          <w:p>
            <w:pPr>
              <w:spacing w:line="300" w:lineRule="exact"/>
              <w:ind w:firstLine="0"/>
              <w:rPr>
                <w:rFonts w:ascii="仿宋_GB2312" w:hAnsi="仿宋" w:eastAsia="仿宋_GB2312"/>
                <w:sz w:val="21"/>
                <w:szCs w:val="21"/>
              </w:rPr>
            </w:pPr>
            <w:r>
              <w:rPr>
                <w:rFonts w:hint="eastAsia" w:ascii="仿宋_GB2312" w:hAnsi="仿宋" w:eastAsia="仿宋_GB2312"/>
                <w:sz w:val="21"/>
                <w:szCs w:val="21"/>
              </w:rPr>
              <w:t>95%及以上</w:t>
            </w:r>
          </w:p>
        </w:tc>
        <w:tc>
          <w:tcPr>
            <w:tcW w:w="737" w:type="dxa"/>
            <w:shd w:val="clear" w:color="auto" w:fill="auto"/>
            <w:vAlign w:val="center"/>
          </w:tcPr>
          <w:p>
            <w:pPr>
              <w:spacing w:line="300" w:lineRule="exact"/>
              <w:ind w:firstLine="0"/>
              <w:rPr>
                <w:rFonts w:ascii="仿宋_GB2312" w:hAnsi="仿宋" w:eastAsia="仿宋_GB2312"/>
                <w:sz w:val="21"/>
                <w:szCs w:val="21"/>
              </w:rPr>
            </w:pPr>
            <w:r>
              <w:rPr>
                <w:rFonts w:hint="eastAsia" w:ascii="仿宋_GB2312" w:hAnsi="仿宋" w:eastAsia="仿宋_GB2312"/>
                <w:sz w:val="21"/>
                <w:szCs w:val="21"/>
              </w:rPr>
              <w:t>90%及以上</w:t>
            </w:r>
          </w:p>
        </w:tc>
        <w:tc>
          <w:tcPr>
            <w:tcW w:w="737" w:type="dxa"/>
            <w:shd w:val="clear" w:color="auto" w:fill="auto"/>
            <w:vAlign w:val="center"/>
          </w:tcPr>
          <w:p>
            <w:pPr>
              <w:spacing w:line="300" w:lineRule="exact"/>
              <w:ind w:firstLine="0"/>
              <w:rPr>
                <w:rFonts w:ascii="仿宋_GB2312" w:hAnsi="仿宋" w:eastAsia="仿宋_GB2312"/>
                <w:sz w:val="21"/>
                <w:szCs w:val="21"/>
              </w:rPr>
            </w:pPr>
            <w:r>
              <w:rPr>
                <w:rFonts w:hint="eastAsia" w:ascii="仿宋_GB2312" w:hAnsi="仿宋" w:eastAsia="仿宋_GB2312"/>
                <w:sz w:val="21"/>
                <w:szCs w:val="21"/>
              </w:rPr>
              <w:t>90%以下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rPr>
                <w:rFonts w:ascii="仿宋_GB2312" w:hAnsi="仿宋" w:eastAsia="仿宋_GB2312"/>
                <w:sz w:val="21"/>
                <w:szCs w:val="21"/>
              </w:rPr>
            </w:pPr>
          </w:p>
        </w:tc>
        <w:tc>
          <w:tcPr>
            <w:tcW w:w="1276" w:type="dxa"/>
            <w:vMerge w:val="continue"/>
            <w:shd w:val="clear" w:color="auto" w:fill="auto"/>
            <w:vAlign w:val="center"/>
          </w:tcPr>
          <w:p>
            <w:pPr>
              <w:spacing w:line="300" w:lineRule="exact"/>
              <w:rPr>
                <w:rFonts w:ascii="仿宋_GB2312" w:hAnsi="仿宋" w:eastAsia="仿宋_GB2312"/>
                <w:sz w:val="21"/>
                <w:szCs w:val="21"/>
              </w:rPr>
            </w:pPr>
          </w:p>
        </w:tc>
        <w:tc>
          <w:tcPr>
            <w:tcW w:w="2976" w:type="dxa"/>
            <w:vMerge w:val="continue"/>
            <w:shd w:val="clear" w:color="auto" w:fill="auto"/>
            <w:vAlign w:val="center"/>
          </w:tcPr>
          <w:p>
            <w:pPr>
              <w:spacing w:line="300" w:lineRule="exact"/>
              <w:rPr>
                <w:rFonts w:ascii="仿宋_GB2312" w:hAnsi="仿宋" w:eastAsia="仿宋_GB2312"/>
                <w:sz w:val="21"/>
                <w:szCs w:val="21"/>
              </w:rPr>
            </w:pPr>
          </w:p>
        </w:tc>
        <w:tc>
          <w:tcPr>
            <w:tcW w:w="2976" w:type="dxa"/>
            <w:vMerge w:val="continue"/>
            <w:shd w:val="clear" w:color="auto" w:fill="auto"/>
            <w:vAlign w:val="center"/>
          </w:tcPr>
          <w:p>
            <w:pPr>
              <w:spacing w:line="300" w:lineRule="exact"/>
              <w:rPr>
                <w:rFonts w:ascii="仿宋_GB2312" w:hAnsi="仿宋" w:eastAsia="仿宋_GB2312"/>
                <w:sz w:val="21"/>
                <w:szCs w:val="21"/>
              </w:rPr>
            </w:pPr>
          </w:p>
        </w:tc>
        <w:tc>
          <w:tcPr>
            <w:tcW w:w="1417" w:type="dxa"/>
            <w:shd w:val="clear" w:color="auto" w:fill="auto"/>
            <w:vAlign w:val="center"/>
          </w:tcPr>
          <w:p>
            <w:pPr>
              <w:spacing w:line="300" w:lineRule="exact"/>
              <w:ind w:firstLine="0"/>
              <w:rPr>
                <w:rFonts w:ascii="仿宋_GB2312" w:hAnsi="仿宋" w:eastAsia="仿宋_GB2312"/>
                <w:sz w:val="21"/>
                <w:szCs w:val="21"/>
              </w:rPr>
            </w:pPr>
            <w:r>
              <w:rPr>
                <w:rFonts w:hint="eastAsia" w:ascii="仿宋_GB2312" w:hAnsi="仿宋" w:eastAsia="仿宋_GB2312"/>
                <w:sz w:val="21"/>
                <w:szCs w:val="21"/>
              </w:rPr>
              <w:t>群众满意率</w:t>
            </w:r>
          </w:p>
        </w:tc>
        <w:tc>
          <w:tcPr>
            <w:tcW w:w="737" w:type="dxa"/>
            <w:shd w:val="clear" w:color="auto" w:fill="auto"/>
            <w:vAlign w:val="center"/>
          </w:tcPr>
          <w:p>
            <w:pPr>
              <w:spacing w:line="300" w:lineRule="exact"/>
              <w:ind w:firstLine="0"/>
              <w:rPr>
                <w:rFonts w:ascii="仿宋_GB2312" w:hAnsi="仿宋" w:eastAsia="仿宋_GB2312"/>
                <w:sz w:val="21"/>
                <w:szCs w:val="21"/>
              </w:rPr>
            </w:pPr>
            <w:r>
              <w:rPr>
                <w:rFonts w:hint="eastAsia" w:ascii="仿宋_GB2312" w:hAnsi="仿宋" w:eastAsia="仿宋_GB2312"/>
                <w:sz w:val="21"/>
                <w:szCs w:val="21"/>
              </w:rPr>
              <w:t>100%</w:t>
            </w:r>
          </w:p>
        </w:tc>
        <w:tc>
          <w:tcPr>
            <w:tcW w:w="737" w:type="dxa"/>
            <w:shd w:val="clear" w:color="auto" w:fill="auto"/>
            <w:vAlign w:val="center"/>
          </w:tcPr>
          <w:p>
            <w:pPr>
              <w:spacing w:line="300" w:lineRule="exact"/>
              <w:ind w:firstLine="0"/>
              <w:rPr>
                <w:rFonts w:ascii="仿宋_GB2312" w:hAnsi="仿宋" w:eastAsia="仿宋_GB2312"/>
                <w:sz w:val="21"/>
                <w:szCs w:val="21"/>
              </w:rPr>
            </w:pPr>
            <w:r>
              <w:rPr>
                <w:rFonts w:hint="eastAsia" w:ascii="仿宋_GB2312" w:hAnsi="仿宋" w:eastAsia="仿宋_GB2312"/>
                <w:sz w:val="21"/>
                <w:szCs w:val="21"/>
              </w:rPr>
              <w:t>95%及以上</w:t>
            </w:r>
          </w:p>
        </w:tc>
        <w:tc>
          <w:tcPr>
            <w:tcW w:w="737" w:type="dxa"/>
            <w:shd w:val="clear" w:color="auto" w:fill="auto"/>
            <w:vAlign w:val="center"/>
          </w:tcPr>
          <w:p>
            <w:pPr>
              <w:spacing w:line="300" w:lineRule="exact"/>
              <w:ind w:firstLine="0"/>
              <w:rPr>
                <w:rFonts w:ascii="仿宋_GB2312" w:hAnsi="仿宋" w:eastAsia="仿宋_GB2312"/>
                <w:sz w:val="21"/>
                <w:szCs w:val="21"/>
              </w:rPr>
            </w:pPr>
            <w:r>
              <w:rPr>
                <w:rFonts w:hint="eastAsia" w:ascii="仿宋_GB2312" w:hAnsi="仿宋" w:eastAsia="仿宋_GB2312"/>
                <w:sz w:val="21"/>
                <w:szCs w:val="21"/>
              </w:rPr>
              <w:t>90%及以上</w:t>
            </w:r>
          </w:p>
        </w:tc>
        <w:tc>
          <w:tcPr>
            <w:tcW w:w="737" w:type="dxa"/>
            <w:shd w:val="clear" w:color="auto" w:fill="auto"/>
            <w:vAlign w:val="center"/>
          </w:tcPr>
          <w:p>
            <w:pPr>
              <w:spacing w:line="300" w:lineRule="exact"/>
              <w:ind w:firstLine="0"/>
              <w:rPr>
                <w:rFonts w:ascii="仿宋_GB2312" w:hAnsi="仿宋" w:eastAsia="仿宋_GB2312"/>
                <w:sz w:val="21"/>
                <w:szCs w:val="21"/>
              </w:rPr>
            </w:pPr>
            <w:r>
              <w:rPr>
                <w:rFonts w:hint="eastAsia" w:ascii="仿宋_GB2312" w:hAnsi="仿宋" w:eastAsia="仿宋_GB2312"/>
                <w:sz w:val="21"/>
                <w:szCs w:val="21"/>
              </w:rPr>
              <w:t>90%以下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rPr>
                <w:rFonts w:ascii="仿宋_GB2312" w:hAnsi="仿宋" w:eastAsia="仿宋_GB2312"/>
                <w:sz w:val="21"/>
                <w:szCs w:val="21"/>
              </w:rPr>
            </w:pPr>
          </w:p>
        </w:tc>
        <w:tc>
          <w:tcPr>
            <w:tcW w:w="1276" w:type="dxa"/>
            <w:vMerge w:val="continue"/>
            <w:shd w:val="clear" w:color="auto" w:fill="auto"/>
            <w:vAlign w:val="center"/>
          </w:tcPr>
          <w:p>
            <w:pPr>
              <w:spacing w:line="300" w:lineRule="exact"/>
              <w:rPr>
                <w:rFonts w:ascii="仿宋_GB2312" w:hAnsi="仿宋" w:eastAsia="仿宋_GB2312"/>
                <w:sz w:val="21"/>
                <w:szCs w:val="21"/>
              </w:rPr>
            </w:pPr>
          </w:p>
        </w:tc>
        <w:tc>
          <w:tcPr>
            <w:tcW w:w="2976" w:type="dxa"/>
            <w:vMerge w:val="continue"/>
            <w:shd w:val="clear" w:color="auto" w:fill="auto"/>
            <w:vAlign w:val="center"/>
          </w:tcPr>
          <w:p>
            <w:pPr>
              <w:spacing w:line="300" w:lineRule="exact"/>
              <w:rPr>
                <w:rFonts w:ascii="仿宋_GB2312" w:hAnsi="仿宋" w:eastAsia="仿宋_GB2312"/>
                <w:sz w:val="21"/>
                <w:szCs w:val="21"/>
              </w:rPr>
            </w:pPr>
          </w:p>
        </w:tc>
        <w:tc>
          <w:tcPr>
            <w:tcW w:w="2976" w:type="dxa"/>
            <w:vMerge w:val="continue"/>
            <w:shd w:val="clear" w:color="auto" w:fill="auto"/>
            <w:vAlign w:val="center"/>
          </w:tcPr>
          <w:p>
            <w:pPr>
              <w:spacing w:line="300" w:lineRule="exact"/>
              <w:rPr>
                <w:rFonts w:ascii="仿宋_GB2312" w:hAnsi="仿宋" w:eastAsia="仿宋_GB2312"/>
                <w:sz w:val="21"/>
                <w:szCs w:val="21"/>
              </w:rPr>
            </w:pPr>
          </w:p>
        </w:tc>
        <w:tc>
          <w:tcPr>
            <w:tcW w:w="1417" w:type="dxa"/>
            <w:shd w:val="clear" w:color="auto" w:fill="auto"/>
            <w:vAlign w:val="center"/>
          </w:tcPr>
          <w:p>
            <w:pPr>
              <w:spacing w:line="300" w:lineRule="exact"/>
              <w:ind w:firstLine="0"/>
              <w:rPr>
                <w:rFonts w:ascii="仿宋_GB2312" w:hAnsi="仿宋" w:eastAsia="仿宋_GB2312"/>
                <w:sz w:val="21"/>
                <w:szCs w:val="21"/>
              </w:rPr>
            </w:pPr>
            <w:r>
              <w:rPr>
                <w:rFonts w:hint="eastAsia" w:ascii="仿宋_GB2312" w:hAnsi="仿宋" w:eastAsia="仿宋_GB2312"/>
                <w:sz w:val="21"/>
                <w:szCs w:val="21"/>
              </w:rPr>
              <w:t>工作任务完成率</w:t>
            </w:r>
          </w:p>
        </w:tc>
        <w:tc>
          <w:tcPr>
            <w:tcW w:w="737" w:type="dxa"/>
            <w:shd w:val="clear" w:color="auto" w:fill="auto"/>
            <w:vAlign w:val="center"/>
          </w:tcPr>
          <w:p>
            <w:pPr>
              <w:spacing w:line="300" w:lineRule="exact"/>
              <w:ind w:firstLine="0"/>
              <w:rPr>
                <w:rFonts w:ascii="仿宋_GB2312" w:hAnsi="仿宋" w:eastAsia="仿宋_GB2312"/>
                <w:sz w:val="21"/>
                <w:szCs w:val="21"/>
              </w:rPr>
            </w:pPr>
            <w:r>
              <w:rPr>
                <w:rFonts w:hint="eastAsia" w:ascii="仿宋_GB2312" w:hAnsi="仿宋" w:eastAsia="仿宋_GB2312"/>
                <w:sz w:val="21"/>
                <w:szCs w:val="21"/>
              </w:rPr>
              <w:t>100%</w:t>
            </w:r>
          </w:p>
        </w:tc>
        <w:tc>
          <w:tcPr>
            <w:tcW w:w="737" w:type="dxa"/>
            <w:shd w:val="clear" w:color="auto" w:fill="auto"/>
            <w:vAlign w:val="center"/>
          </w:tcPr>
          <w:p>
            <w:pPr>
              <w:spacing w:line="300" w:lineRule="exact"/>
              <w:ind w:firstLine="0"/>
              <w:rPr>
                <w:rFonts w:ascii="仿宋_GB2312" w:hAnsi="仿宋" w:eastAsia="仿宋_GB2312"/>
                <w:sz w:val="21"/>
                <w:szCs w:val="21"/>
              </w:rPr>
            </w:pPr>
            <w:r>
              <w:rPr>
                <w:rFonts w:hint="eastAsia" w:ascii="仿宋_GB2312" w:hAnsi="仿宋" w:eastAsia="仿宋_GB2312"/>
                <w:sz w:val="21"/>
                <w:szCs w:val="21"/>
              </w:rPr>
              <w:t>95%及以上</w:t>
            </w:r>
          </w:p>
        </w:tc>
        <w:tc>
          <w:tcPr>
            <w:tcW w:w="737" w:type="dxa"/>
            <w:shd w:val="clear" w:color="auto" w:fill="auto"/>
            <w:vAlign w:val="center"/>
          </w:tcPr>
          <w:p>
            <w:pPr>
              <w:spacing w:line="300" w:lineRule="exact"/>
              <w:ind w:firstLine="0"/>
              <w:rPr>
                <w:rFonts w:ascii="仿宋_GB2312" w:hAnsi="仿宋" w:eastAsia="仿宋_GB2312"/>
                <w:sz w:val="21"/>
                <w:szCs w:val="21"/>
              </w:rPr>
            </w:pPr>
            <w:r>
              <w:rPr>
                <w:rFonts w:hint="eastAsia" w:ascii="仿宋_GB2312" w:hAnsi="仿宋" w:eastAsia="仿宋_GB2312"/>
                <w:sz w:val="21"/>
                <w:szCs w:val="21"/>
              </w:rPr>
              <w:t>90%及以上</w:t>
            </w:r>
          </w:p>
        </w:tc>
        <w:tc>
          <w:tcPr>
            <w:tcW w:w="737" w:type="dxa"/>
            <w:shd w:val="clear" w:color="auto" w:fill="auto"/>
            <w:vAlign w:val="center"/>
          </w:tcPr>
          <w:p>
            <w:pPr>
              <w:spacing w:line="300" w:lineRule="exact"/>
              <w:ind w:firstLine="0"/>
              <w:rPr>
                <w:rFonts w:ascii="仿宋_GB2312" w:hAnsi="仿宋" w:eastAsia="仿宋_GB2312"/>
                <w:sz w:val="21"/>
                <w:szCs w:val="21"/>
              </w:rPr>
            </w:pPr>
            <w:r>
              <w:rPr>
                <w:rFonts w:hint="eastAsia" w:ascii="仿宋_GB2312" w:hAnsi="仿宋" w:eastAsia="仿宋_GB2312"/>
                <w:sz w:val="21"/>
                <w:szCs w:val="21"/>
              </w:rPr>
              <w:t>90%以下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rPr>
                <w:rFonts w:ascii="仿宋_GB2312" w:hAnsi="仿宋" w:eastAsia="仿宋_GB2312"/>
                <w:sz w:val="21"/>
                <w:szCs w:val="21"/>
              </w:rPr>
            </w:pPr>
          </w:p>
        </w:tc>
        <w:tc>
          <w:tcPr>
            <w:tcW w:w="1276" w:type="dxa"/>
            <w:vMerge w:val="continue"/>
            <w:shd w:val="clear" w:color="auto" w:fill="auto"/>
            <w:vAlign w:val="center"/>
          </w:tcPr>
          <w:p>
            <w:pPr>
              <w:spacing w:line="300" w:lineRule="exact"/>
              <w:rPr>
                <w:rFonts w:ascii="仿宋_GB2312" w:hAnsi="仿宋" w:eastAsia="仿宋_GB2312"/>
                <w:sz w:val="21"/>
                <w:szCs w:val="21"/>
              </w:rPr>
            </w:pPr>
          </w:p>
        </w:tc>
        <w:tc>
          <w:tcPr>
            <w:tcW w:w="2976" w:type="dxa"/>
            <w:vMerge w:val="continue"/>
            <w:shd w:val="clear" w:color="auto" w:fill="auto"/>
            <w:vAlign w:val="center"/>
          </w:tcPr>
          <w:p>
            <w:pPr>
              <w:spacing w:line="300" w:lineRule="exact"/>
              <w:rPr>
                <w:rFonts w:ascii="仿宋_GB2312" w:hAnsi="仿宋" w:eastAsia="仿宋_GB2312"/>
                <w:sz w:val="21"/>
                <w:szCs w:val="21"/>
              </w:rPr>
            </w:pPr>
          </w:p>
        </w:tc>
        <w:tc>
          <w:tcPr>
            <w:tcW w:w="2976" w:type="dxa"/>
            <w:vMerge w:val="continue"/>
            <w:shd w:val="clear" w:color="auto" w:fill="auto"/>
            <w:vAlign w:val="center"/>
          </w:tcPr>
          <w:p>
            <w:pPr>
              <w:spacing w:line="300" w:lineRule="exact"/>
              <w:rPr>
                <w:rFonts w:ascii="仿宋_GB2312" w:hAnsi="仿宋" w:eastAsia="仿宋_GB2312"/>
                <w:sz w:val="21"/>
                <w:szCs w:val="21"/>
              </w:rPr>
            </w:pPr>
          </w:p>
        </w:tc>
        <w:tc>
          <w:tcPr>
            <w:tcW w:w="1417" w:type="dxa"/>
            <w:shd w:val="clear" w:color="auto" w:fill="auto"/>
            <w:vAlign w:val="center"/>
          </w:tcPr>
          <w:p>
            <w:pPr>
              <w:spacing w:line="300" w:lineRule="exact"/>
              <w:ind w:firstLine="0"/>
              <w:rPr>
                <w:rFonts w:ascii="仿宋_GB2312" w:hAnsi="仿宋" w:eastAsia="仿宋_GB2312"/>
                <w:sz w:val="21"/>
                <w:szCs w:val="21"/>
              </w:rPr>
            </w:pPr>
            <w:r>
              <w:rPr>
                <w:rFonts w:hint="eastAsia" w:ascii="仿宋_GB2312" w:hAnsi="仿宋" w:eastAsia="仿宋_GB2312"/>
                <w:sz w:val="21"/>
                <w:szCs w:val="21"/>
              </w:rPr>
              <w:t>免费为公民提供计划生育服务情况</w:t>
            </w:r>
          </w:p>
        </w:tc>
        <w:tc>
          <w:tcPr>
            <w:tcW w:w="737" w:type="dxa"/>
            <w:shd w:val="clear" w:color="auto" w:fill="auto"/>
            <w:vAlign w:val="center"/>
          </w:tcPr>
          <w:p>
            <w:pPr>
              <w:spacing w:line="300" w:lineRule="exact"/>
              <w:ind w:firstLine="0"/>
              <w:rPr>
                <w:rFonts w:ascii="仿宋_GB2312" w:hAnsi="仿宋" w:eastAsia="仿宋_GB2312"/>
                <w:sz w:val="21"/>
                <w:szCs w:val="21"/>
              </w:rPr>
            </w:pPr>
            <w:r>
              <w:rPr>
                <w:rFonts w:hint="eastAsia" w:ascii="仿宋_GB2312" w:hAnsi="仿宋" w:eastAsia="仿宋_GB2312"/>
                <w:sz w:val="21"/>
                <w:szCs w:val="21"/>
              </w:rPr>
              <w:t>免费</w:t>
            </w:r>
          </w:p>
        </w:tc>
        <w:tc>
          <w:tcPr>
            <w:tcW w:w="737" w:type="dxa"/>
            <w:shd w:val="clear" w:color="auto" w:fill="auto"/>
            <w:vAlign w:val="center"/>
          </w:tcPr>
          <w:p>
            <w:pPr>
              <w:spacing w:line="300" w:lineRule="exact"/>
              <w:ind w:firstLine="0"/>
              <w:rPr>
                <w:rFonts w:ascii="仿宋_GB2312" w:hAnsi="仿宋" w:eastAsia="仿宋_GB2312"/>
                <w:sz w:val="21"/>
                <w:szCs w:val="21"/>
              </w:rPr>
            </w:pPr>
            <w:r>
              <w:rPr>
                <w:rFonts w:hint="eastAsia" w:ascii="仿宋_GB2312" w:hAnsi="仿宋" w:eastAsia="仿宋_GB2312"/>
                <w:sz w:val="21"/>
                <w:szCs w:val="21"/>
              </w:rPr>
              <w:t>绝大部分免费</w:t>
            </w:r>
          </w:p>
        </w:tc>
        <w:tc>
          <w:tcPr>
            <w:tcW w:w="737" w:type="dxa"/>
            <w:shd w:val="clear" w:color="auto" w:fill="auto"/>
            <w:vAlign w:val="center"/>
          </w:tcPr>
          <w:p>
            <w:pPr>
              <w:spacing w:line="300" w:lineRule="exact"/>
              <w:ind w:firstLine="0"/>
              <w:rPr>
                <w:rFonts w:ascii="仿宋_GB2312" w:hAnsi="仿宋" w:eastAsia="仿宋_GB2312"/>
                <w:sz w:val="21"/>
                <w:szCs w:val="21"/>
              </w:rPr>
            </w:pPr>
            <w:r>
              <w:rPr>
                <w:rFonts w:hint="eastAsia" w:ascii="仿宋_GB2312" w:hAnsi="仿宋" w:eastAsia="仿宋_GB2312"/>
                <w:sz w:val="21"/>
                <w:szCs w:val="21"/>
              </w:rPr>
              <w:t>少部分免费</w:t>
            </w:r>
          </w:p>
        </w:tc>
        <w:tc>
          <w:tcPr>
            <w:tcW w:w="737" w:type="dxa"/>
            <w:shd w:val="clear" w:color="auto" w:fill="auto"/>
            <w:vAlign w:val="center"/>
          </w:tcPr>
          <w:p>
            <w:pPr>
              <w:spacing w:line="300" w:lineRule="exact"/>
              <w:ind w:firstLine="0"/>
              <w:rPr>
                <w:rFonts w:ascii="仿宋_GB2312" w:hAnsi="仿宋" w:eastAsia="仿宋_GB2312"/>
                <w:sz w:val="21"/>
                <w:szCs w:val="21"/>
              </w:rPr>
            </w:pPr>
            <w:r>
              <w:rPr>
                <w:rFonts w:hint="eastAsia" w:ascii="仿宋_GB2312" w:hAnsi="仿宋" w:eastAsia="仿宋_GB2312"/>
                <w:sz w:val="21"/>
                <w:szCs w:val="21"/>
              </w:rPr>
              <w:t>不免费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rPr>
                <w:rFonts w:ascii="仿宋_GB2312" w:hAnsi="仿宋" w:eastAsia="仿宋_GB2312"/>
                <w:sz w:val="21"/>
                <w:szCs w:val="21"/>
              </w:rPr>
            </w:pPr>
          </w:p>
        </w:tc>
        <w:tc>
          <w:tcPr>
            <w:tcW w:w="1276" w:type="dxa"/>
            <w:vMerge w:val="continue"/>
            <w:shd w:val="clear" w:color="auto" w:fill="auto"/>
            <w:vAlign w:val="center"/>
          </w:tcPr>
          <w:p>
            <w:pPr>
              <w:spacing w:line="300" w:lineRule="exact"/>
              <w:rPr>
                <w:rFonts w:ascii="仿宋_GB2312" w:hAnsi="仿宋" w:eastAsia="仿宋_GB2312"/>
                <w:sz w:val="21"/>
                <w:szCs w:val="21"/>
              </w:rPr>
            </w:pPr>
          </w:p>
        </w:tc>
        <w:tc>
          <w:tcPr>
            <w:tcW w:w="2976" w:type="dxa"/>
            <w:vMerge w:val="continue"/>
            <w:shd w:val="clear" w:color="auto" w:fill="auto"/>
            <w:vAlign w:val="center"/>
          </w:tcPr>
          <w:p>
            <w:pPr>
              <w:spacing w:line="300" w:lineRule="exact"/>
              <w:rPr>
                <w:rFonts w:ascii="仿宋_GB2312" w:hAnsi="仿宋" w:eastAsia="仿宋_GB2312"/>
                <w:sz w:val="21"/>
                <w:szCs w:val="21"/>
              </w:rPr>
            </w:pPr>
          </w:p>
        </w:tc>
        <w:tc>
          <w:tcPr>
            <w:tcW w:w="2976" w:type="dxa"/>
            <w:vMerge w:val="continue"/>
            <w:shd w:val="clear" w:color="auto" w:fill="auto"/>
            <w:vAlign w:val="center"/>
          </w:tcPr>
          <w:p>
            <w:pPr>
              <w:spacing w:line="300" w:lineRule="exact"/>
              <w:rPr>
                <w:rFonts w:ascii="仿宋_GB2312" w:hAnsi="仿宋" w:eastAsia="仿宋_GB2312"/>
                <w:sz w:val="21"/>
                <w:szCs w:val="21"/>
              </w:rPr>
            </w:pPr>
          </w:p>
        </w:tc>
        <w:tc>
          <w:tcPr>
            <w:tcW w:w="1417" w:type="dxa"/>
            <w:shd w:val="clear" w:color="auto" w:fill="auto"/>
            <w:vAlign w:val="center"/>
          </w:tcPr>
          <w:p>
            <w:pPr>
              <w:spacing w:line="300" w:lineRule="exact"/>
              <w:ind w:firstLine="0"/>
              <w:rPr>
                <w:rFonts w:ascii="仿宋_GB2312" w:hAnsi="仿宋" w:eastAsia="仿宋_GB2312"/>
                <w:sz w:val="21"/>
                <w:szCs w:val="21"/>
              </w:rPr>
            </w:pPr>
            <w:r>
              <w:rPr>
                <w:rFonts w:hint="eastAsia" w:ascii="仿宋_GB2312" w:hAnsi="仿宋" w:eastAsia="仿宋_GB2312"/>
                <w:sz w:val="21"/>
                <w:szCs w:val="21"/>
              </w:rPr>
              <w:t>财务相关人员要组织至少3次培训</w:t>
            </w:r>
          </w:p>
        </w:tc>
        <w:tc>
          <w:tcPr>
            <w:tcW w:w="737" w:type="dxa"/>
            <w:shd w:val="clear" w:color="auto" w:fill="auto"/>
            <w:vAlign w:val="center"/>
          </w:tcPr>
          <w:p>
            <w:pPr>
              <w:spacing w:line="300" w:lineRule="exact"/>
              <w:ind w:firstLine="0"/>
              <w:rPr>
                <w:rFonts w:ascii="仿宋_GB2312" w:hAnsi="仿宋" w:eastAsia="仿宋_GB2312"/>
                <w:sz w:val="21"/>
                <w:szCs w:val="21"/>
              </w:rPr>
            </w:pPr>
            <w:r>
              <w:rPr>
                <w:rFonts w:hint="eastAsia" w:ascii="仿宋_GB2312" w:hAnsi="仿宋" w:eastAsia="仿宋_GB2312"/>
                <w:sz w:val="21"/>
                <w:szCs w:val="21"/>
              </w:rPr>
              <w:t>4次</w:t>
            </w:r>
          </w:p>
        </w:tc>
        <w:tc>
          <w:tcPr>
            <w:tcW w:w="737" w:type="dxa"/>
            <w:shd w:val="clear" w:color="auto" w:fill="auto"/>
            <w:vAlign w:val="center"/>
          </w:tcPr>
          <w:p>
            <w:pPr>
              <w:spacing w:line="300" w:lineRule="exact"/>
              <w:ind w:firstLine="0"/>
              <w:rPr>
                <w:rFonts w:ascii="仿宋_GB2312" w:hAnsi="仿宋" w:eastAsia="仿宋_GB2312"/>
                <w:sz w:val="21"/>
                <w:szCs w:val="21"/>
              </w:rPr>
            </w:pPr>
            <w:r>
              <w:rPr>
                <w:rFonts w:hint="eastAsia" w:ascii="仿宋_GB2312" w:hAnsi="仿宋" w:eastAsia="仿宋_GB2312"/>
                <w:sz w:val="21"/>
                <w:szCs w:val="21"/>
              </w:rPr>
              <w:t>3次</w:t>
            </w:r>
          </w:p>
        </w:tc>
        <w:tc>
          <w:tcPr>
            <w:tcW w:w="737" w:type="dxa"/>
            <w:shd w:val="clear" w:color="auto" w:fill="auto"/>
            <w:vAlign w:val="center"/>
          </w:tcPr>
          <w:p>
            <w:pPr>
              <w:spacing w:line="300" w:lineRule="exact"/>
              <w:ind w:firstLine="0"/>
              <w:rPr>
                <w:rFonts w:ascii="仿宋_GB2312" w:hAnsi="仿宋" w:eastAsia="仿宋_GB2312"/>
                <w:sz w:val="21"/>
                <w:szCs w:val="21"/>
              </w:rPr>
            </w:pPr>
            <w:r>
              <w:rPr>
                <w:rFonts w:hint="eastAsia" w:ascii="仿宋_GB2312" w:hAnsi="仿宋" w:eastAsia="仿宋_GB2312"/>
                <w:sz w:val="21"/>
                <w:szCs w:val="21"/>
              </w:rPr>
              <w:t>2次</w:t>
            </w:r>
          </w:p>
        </w:tc>
        <w:tc>
          <w:tcPr>
            <w:tcW w:w="737" w:type="dxa"/>
            <w:shd w:val="clear" w:color="auto" w:fill="auto"/>
            <w:vAlign w:val="center"/>
          </w:tcPr>
          <w:p>
            <w:pPr>
              <w:spacing w:line="300" w:lineRule="exact"/>
              <w:ind w:firstLine="0"/>
              <w:rPr>
                <w:rFonts w:ascii="仿宋_GB2312" w:hAnsi="仿宋" w:eastAsia="仿宋_GB2312"/>
                <w:sz w:val="21"/>
                <w:szCs w:val="21"/>
              </w:rPr>
            </w:pPr>
            <w:r>
              <w:rPr>
                <w:rFonts w:hint="eastAsia" w:ascii="仿宋_GB2312" w:hAnsi="仿宋" w:eastAsia="仿宋_GB2312"/>
                <w:sz w:val="21"/>
                <w:szCs w:val="21"/>
              </w:rPr>
              <w:t>1次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rPr>
                <w:rFonts w:ascii="仿宋_GB2312" w:hAnsi="仿宋" w:eastAsia="仿宋_GB2312"/>
                <w:sz w:val="21"/>
                <w:szCs w:val="21"/>
              </w:rPr>
            </w:pPr>
          </w:p>
        </w:tc>
        <w:tc>
          <w:tcPr>
            <w:tcW w:w="1276" w:type="dxa"/>
            <w:vMerge w:val="continue"/>
            <w:shd w:val="clear" w:color="auto" w:fill="auto"/>
            <w:vAlign w:val="center"/>
          </w:tcPr>
          <w:p>
            <w:pPr>
              <w:spacing w:line="300" w:lineRule="exact"/>
              <w:rPr>
                <w:rFonts w:ascii="仿宋_GB2312" w:hAnsi="仿宋" w:eastAsia="仿宋_GB2312"/>
                <w:sz w:val="21"/>
                <w:szCs w:val="21"/>
              </w:rPr>
            </w:pPr>
          </w:p>
        </w:tc>
        <w:tc>
          <w:tcPr>
            <w:tcW w:w="2976" w:type="dxa"/>
            <w:vMerge w:val="continue"/>
            <w:shd w:val="clear" w:color="auto" w:fill="auto"/>
            <w:vAlign w:val="center"/>
          </w:tcPr>
          <w:p>
            <w:pPr>
              <w:spacing w:line="300" w:lineRule="exact"/>
              <w:rPr>
                <w:rFonts w:ascii="仿宋_GB2312" w:hAnsi="仿宋" w:eastAsia="仿宋_GB2312"/>
                <w:sz w:val="21"/>
                <w:szCs w:val="21"/>
              </w:rPr>
            </w:pPr>
          </w:p>
        </w:tc>
        <w:tc>
          <w:tcPr>
            <w:tcW w:w="2976" w:type="dxa"/>
            <w:vMerge w:val="continue"/>
            <w:shd w:val="clear" w:color="auto" w:fill="auto"/>
            <w:vAlign w:val="center"/>
          </w:tcPr>
          <w:p>
            <w:pPr>
              <w:spacing w:line="300" w:lineRule="exact"/>
              <w:rPr>
                <w:rFonts w:ascii="仿宋_GB2312" w:hAnsi="仿宋" w:eastAsia="仿宋_GB2312"/>
                <w:sz w:val="21"/>
                <w:szCs w:val="21"/>
              </w:rPr>
            </w:pPr>
          </w:p>
        </w:tc>
        <w:tc>
          <w:tcPr>
            <w:tcW w:w="1417" w:type="dxa"/>
            <w:shd w:val="clear" w:color="auto" w:fill="auto"/>
            <w:vAlign w:val="center"/>
          </w:tcPr>
          <w:p>
            <w:pPr>
              <w:spacing w:line="300" w:lineRule="exact"/>
              <w:ind w:firstLine="0"/>
              <w:rPr>
                <w:rFonts w:ascii="仿宋_GB2312" w:hAnsi="仿宋" w:eastAsia="仿宋_GB2312"/>
                <w:sz w:val="21"/>
                <w:szCs w:val="21"/>
              </w:rPr>
            </w:pPr>
            <w:r>
              <w:rPr>
                <w:rFonts w:hint="eastAsia" w:ascii="仿宋_GB2312" w:hAnsi="仿宋" w:eastAsia="仿宋_GB2312"/>
                <w:sz w:val="21"/>
                <w:szCs w:val="21"/>
              </w:rPr>
              <w:t>不规范票据张数</w:t>
            </w:r>
          </w:p>
        </w:tc>
        <w:tc>
          <w:tcPr>
            <w:tcW w:w="737" w:type="dxa"/>
            <w:shd w:val="clear" w:color="auto" w:fill="auto"/>
            <w:vAlign w:val="center"/>
          </w:tcPr>
          <w:p>
            <w:pPr>
              <w:spacing w:line="300" w:lineRule="exact"/>
              <w:ind w:firstLine="0"/>
              <w:rPr>
                <w:rFonts w:ascii="仿宋_GB2312" w:hAnsi="仿宋" w:eastAsia="仿宋_GB2312"/>
                <w:sz w:val="21"/>
                <w:szCs w:val="21"/>
              </w:rPr>
            </w:pPr>
            <w:r>
              <w:rPr>
                <w:rFonts w:hint="eastAsia" w:ascii="仿宋_GB2312" w:hAnsi="仿宋" w:eastAsia="仿宋_GB2312"/>
                <w:sz w:val="21"/>
                <w:szCs w:val="21"/>
              </w:rPr>
              <w:t>0张</w:t>
            </w:r>
          </w:p>
        </w:tc>
        <w:tc>
          <w:tcPr>
            <w:tcW w:w="737" w:type="dxa"/>
            <w:shd w:val="clear" w:color="auto" w:fill="auto"/>
            <w:vAlign w:val="center"/>
          </w:tcPr>
          <w:p>
            <w:pPr>
              <w:spacing w:line="300" w:lineRule="exact"/>
              <w:ind w:firstLine="0"/>
              <w:rPr>
                <w:rFonts w:ascii="仿宋_GB2312" w:hAnsi="仿宋" w:eastAsia="仿宋_GB2312"/>
                <w:sz w:val="21"/>
                <w:szCs w:val="21"/>
              </w:rPr>
            </w:pPr>
            <w:r>
              <w:rPr>
                <w:rFonts w:hint="eastAsia" w:ascii="仿宋_GB2312" w:hAnsi="仿宋" w:eastAsia="仿宋_GB2312"/>
                <w:sz w:val="21"/>
                <w:szCs w:val="21"/>
              </w:rPr>
              <w:t>1张</w:t>
            </w:r>
          </w:p>
        </w:tc>
        <w:tc>
          <w:tcPr>
            <w:tcW w:w="737" w:type="dxa"/>
            <w:shd w:val="clear" w:color="auto" w:fill="auto"/>
            <w:vAlign w:val="center"/>
          </w:tcPr>
          <w:p>
            <w:pPr>
              <w:spacing w:line="300" w:lineRule="exact"/>
              <w:ind w:firstLine="0"/>
              <w:rPr>
                <w:rFonts w:ascii="仿宋_GB2312" w:hAnsi="仿宋" w:eastAsia="仿宋_GB2312"/>
                <w:sz w:val="21"/>
                <w:szCs w:val="21"/>
              </w:rPr>
            </w:pPr>
            <w:r>
              <w:rPr>
                <w:rFonts w:hint="eastAsia" w:ascii="仿宋_GB2312" w:hAnsi="仿宋" w:eastAsia="仿宋_GB2312"/>
                <w:sz w:val="21"/>
                <w:szCs w:val="21"/>
              </w:rPr>
              <w:t>2张</w:t>
            </w:r>
          </w:p>
        </w:tc>
        <w:tc>
          <w:tcPr>
            <w:tcW w:w="737" w:type="dxa"/>
            <w:shd w:val="clear" w:color="auto" w:fill="auto"/>
            <w:vAlign w:val="center"/>
          </w:tcPr>
          <w:p>
            <w:pPr>
              <w:spacing w:line="300" w:lineRule="exact"/>
              <w:ind w:firstLine="0"/>
              <w:rPr>
                <w:rFonts w:ascii="仿宋_GB2312" w:hAnsi="仿宋" w:eastAsia="仿宋_GB2312"/>
                <w:sz w:val="21"/>
                <w:szCs w:val="21"/>
              </w:rPr>
            </w:pPr>
            <w:r>
              <w:rPr>
                <w:rFonts w:hint="eastAsia" w:ascii="仿宋_GB2312" w:hAnsi="仿宋" w:eastAsia="仿宋_GB2312"/>
                <w:sz w:val="21"/>
                <w:szCs w:val="21"/>
              </w:rPr>
              <w:t>3张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rPr>
                <w:rFonts w:ascii="仿宋_GB2312" w:hAnsi="仿宋" w:eastAsia="仿宋_GB2312"/>
                <w:sz w:val="21"/>
                <w:szCs w:val="21"/>
              </w:rPr>
            </w:pPr>
          </w:p>
        </w:tc>
        <w:tc>
          <w:tcPr>
            <w:tcW w:w="1276" w:type="dxa"/>
            <w:vMerge w:val="continue"/>
            <w:shd w:val="clear" w:color="auto" w:fill="auto"/>
            <w:vAlign w:val="center"/>
          </w:tcPr>
          <w:p>
            <w:pPr>
              <w:spacing w:line="300" w:lineRule="exact"/>
              <w:rPr>
                <w:rFonts w:ascii="仿宋_GB2312" w:hAnsi="仿宋" w:eastAsia="仿宋_GB2312"/>
                <w:sz w:val="21"/>
                <w:szCs w:val="21"/>
              </w:rPr>
            </w:pPr>
          </w:p>
        </w:tc>
        <w:tc>
          <w:tcPr>
            <w:tcW w:w="2976" w:type="dxa"/>
            <w:vMerge w:val="continue"/>
            <w:shd w:val="clear" w:color="auto" w:fill="auto"/>
            <w:vAlign w:val="center"/>
          </w:tcPr>
          <w:p>
            <w:pPr>
              <w:spacing w:line="300" w:lineRule="exact"/>
              <w:rPr>
                <w:rFonts w:ascii="仿宋_GB2312" w:hAnsi="仿宋" w:eastAsia="仿宋_GB2312"/>
                <w:sz w:val="21"/>
                <w:szCs w:val="21"/>
              </w:rPr>
            </w:pPr>
          </w:p>
        </w:tc>
        <w:tc>
          <w:tcPr>
            <w:tcW w:w="2976" w:type="dxa"/>
            <w:vMerge w:val="continue"/>
            <w:shd w:val="clear" w:color="auto" w:fill="auto"/>
            <w:vAlign w:val="center"/>
          </w:tcPr>
          <w:p>
            <w:pPr>
              <w:spacing w:line="300" w:lineRule="exact"/>
              <w:rPr>
                <w:rFonts w:ascii="仿宋_GB2312" w:hAnsi="仿宋" w:eastAsia="仿宋_GB2312"/>
                <w:sz w:val="21"/>
                <w:szCs w:val="21"/>
              </w:rPr>
            </w:pPr>
          </w:p>
        </w:tc>
        <w:tc>
          <w:tcPr>
            <w:tcW w:w="1417" w:type="dxa"/>
            <w:shd w:val="clear" w:color="auto" w:fill="auto"/>
            <w:vAlign w:val="center"/>
          </w:tcPr>
          <w:p>
            <w:pPr>
              <w:spacing w:line="300" w:lineRule="exact"/>
              <w:ind w:firstLine="0"/>
              <w:rPr>
                <w:rFonts w:ascii="仿宋_GB2312" w:hAnsi="仿宋" w:eastAsia="仿宋_GB2312"/>
                <w:sz w:val="21"/>
                <w:szCs w:val="21"/>
              </w:rPr>
            </w:pPr>
            <w:r>
              <w:rPr>
                <w:rFonts w:hint="eastAsia" w:ascii="仿宋_GB2312" w:hAnsi="仿宋" w:eastAsia="仿宋_GB2312"/>
                <w:sz w:val="21"/>
                <w:szCs w:val="21"/>
              </w:rPr>
              <w:t>是否建立健全财务管理制度</w:t>
            </w:r>
          </w:p>
        </w:tc>
        <w:tc>
          <w:tcPr>
            <w:tcW w:w="737" w:type="dxa"/>
            <w:shd w:val="clear" w:color="auto" w:fill="auto"/>
            <w:vAlign w:val="center"/>
          </w:tcPr>
          <w:p>
            <w:pPr>
              <w:spacing w:line="300" w:lineRule="exact"/>
              <w:ind w:firstLine="0"/>
              <w:rPr>
                <w:rFonts w:ascii="仿宋_GB2312" w:hAnsi="仿宋" w:eastAsia="仿宋_GB2312"/>
                <w:sz w:val="21"/>
                <w:szCs w:val="21"/>
              </w:rPr>
            </w:pPr>
            <w:r>
              <w:rPr>
                <w:rFonts w:hint="eastAsia" w:ascii="仿宋_GB2312" w:hAnsi="仿宋" w:eastAsia="仿宋_GB2312"/>
                <w:sz w:val="21"/>
                <w:szCs w:val="21"/>
              </w:rPr>
              <w:t>健全</w:t>
            </w:r>
          </w:p>
        </w:tc>
        <w:tc>
          <w:tcPr>
            <w:tcW w:w="737" w:type="dxa"/>
            <w:shd w:val="clear" w:color="auto" w:fill="auto"/>
            <w:vAlign w:val="center"/>
          </w:tcPr>
          <w:p>
            <w:pPr>
              <w:spacing w:line="300" w:lineRule="exact"/>
              <w:ind w:firstLine="0"/>
              <w:rPr>
                <w:rFonts w:ascii="仿宋_GB2312" w:hAnsi="仿宋" w:eastAsia="仿宋_GB2312"/>
                <w:sz w:val="21"/>
                <w:szCs w:val="21"/>
              </w:rPr>
            </w:pPr>
            <w:r>
              <w:rPr>
                <w:rFonts w:hint="eastAsia" w:ascii="仿宋_GB2312" w:hAnsi="仿宋" w:eastAsia="仿宋_GB2312"/>
                <w:sz w:val="21"/>
                <w:szCs w:val="21"/>
              </w:rPr>
              <w:t>全但有疏漏</w:t>
            </w:r>
          </w:p>
        </w:tc>
        <w:tc>
          <w:tcPr>
            <w:tcW w:w="737" w:type="dxa"/>
            <w:shd w:val="clear" w:color="auto" w:fill="auto"/>
            <w:vAlign w:val="center"/>
          </w:tcPr>
          <w:p>
            <w:pPr>
              <w:spacing w:line="300" w:lineRule="exact"/>
              <w:ind w:firstLine="0"/>
              <w:rPr>
                <w:rFonts w:ascii="仿宋_GB2312" w:hAnsi="仿宋" w:eastAsia="仿宋_GB2312"/>
                <w:sz w:val="21"/>
                <w:szCs w:val="21"/>
              </w:rPr>
            </w:pPr>
            <w:r>
              <w:rPr>
                <w:rFonts w:hint="eastAsia" w:ascii="仿宋_GB2312" w:hAnsi="仿宋" w:eastAsia="仿宋_GB2312"/>
                <w:sz w:val="21"/>
                <w:szCs w:val="21"/>
              </w:rPr>
              <w:t>有部分</w:t>
            </w:r>
          </w:p>
        </w:tc>
        <w:tc>
          <w:tcPr>
            <w:tcW w:w="737" w:type="dxa"/>
            <w:shd w:val="clear" w:color="auto" w:fill="auto"/>
            <w:vAlign w:val="center"/>
          </w:tcPr>
          <w:p>
            <w:pPr>
              <w:spacing w:line="300" w:lineRule="exact"/>
              <w:jc w:val="center"/>
              <w:rPr>
                <w:rFonts w:ascii="仿宋_GB2312" w:hAnsi="仿宋" w:eastAsia="仿宋_GB2312"/>
                <w:sz w:val="21"/>
                <w:szCs w:val="21"/>
              </w:rPr>
            </w:pPr>
            <w:r>
              <w:rPr>
                <w:rFonts w:hint="eastAsia" w:ascii="仿宋_GB2312" w:hAnsi="仿宋" w:eastAsia="仿宋_GB2312"/>
                <w:sz w:val="21"/>
                <w:szCs w:val="21"/>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rPr>
                <w:rFonts w:ascii="仿宋_GB2312" w:hAnsi="仿宋" w:eastAsia="仿宋_GB2312"/>
                <w:sz w:val="21"/>
                <w:szCs w:val="21"/>
              </w:rPr>
            </w:pPr>
          </w:p>
        </w:tc>
        <w:tc>
          <w:tcPr>
            <w:tcW w:w="1276" w:type="dxa"/>
            <w:vMerge w:val="continue"/>
            <w:shd w:val="clear" w:color="auto" w:fill="auto"/>
            <w:vAlign w:val="center"/>
          </w:tcPr>
          <w:p>
            <w:pPr>
              <w:spacing w:line="300" w:lineRule="exact"/>
              <w:rPr>
                <w:rFonts w:ascii="仿宋_GB2312" w:hAnsi="仿宋" w:eastAsia="仿宋_GB2312"/>
                <w:sz w:val="21"/>
                <w:szCs w:val="21"/>
              </w:rPr>
            </w:pPr>
          </w:p>
        </w:tc>
        <w:tc>
          <w:tcPr>
            <w:tcW w:w="2976" w:type="dxa"/>
            <w:vMerge w:val="continue"/>
            <w:shd w:val="clear" w:color="auto" w:fill="auto"/>
            <w:vAlign w:val="center"/>
          </w:tcPr>
          <w:p>
            <w:pPr>
              <w:spacing w:line="300" w:lineRule="exact"/>
              <w:rPr>
                <w:rFonts w:ascii="仿宋_GB2312" w:hAnsi="仿宋" w:eastAsia="仿宋_GB2312"/>
                <w:sz w:val="21"/>
                <w:szCs w:val="21"/>
              </w:rPr>
            </w:pPr>
          </w:p>
        </w:tc>
        <w:tc>
          <w:tcPr>
            <w:tcW w:w="2976" w:type="dxa"/>
            <w:vMerge w:val="continue"/>
            <w:shd w:val="clear" w:color="auto" w:fill="auto"/>
            <w:vAlign w:val="center"/>
          </w:tcPr>
          <w:p>
            <w:pPr>
              <w:spacing w:line="300" w:lineRule="exact"/>
              <w:rPr>
                <w:rFonts w:ascii="仿宋_GB2312" w:hAnsi="仿宋" w:eastAsia="仿宋_GB2312"/>
                <w:sz w:val="21"/>
                <w:szCs w:val="21"/>
              </w:rPr>
            </w:pPr>
          </w:p>
        </w:tc>
        <w:tc>
          <w:tcPr>
            <w:tcW w:w="1417" w:type="dxa"/>
            <w:shd w:val="clear" w:color="auto" w:fill="auto"/>
            <w:vAlign w:val="center"/>
          </w:tcPr>
          <w:p>
            <w:pPr>
              <w:spacing w:line="300" w:lineRule="exact"/>
              <w:ind w:firstLine="0"/>
              <w:rPr>
                <w:rFonts w:ascii="仿宋_GB2312" w:hAnsi="仿宋" w:eastAsia="仿宋_GB2312"/>
                <w:sz w:val="21"/>
                <w:szCs w:val="21"/>
              </w:rPr>
            </w:pPr>
            <w:r>
              <w:rPr>
                <w:rFonts w:hint="eastAsia" w:ascii="仿宋_GB2312" w:hAnsi="仿宋" w:eastAsia="仿宋_GB2312"/>
                <w:sz w:val="21"/>
                <w:szCs w:val="21"/>
              </w:rPr>
              <w:t>财务相关人员要组织至少3次培训</w:t>
            </w:r>
          </w:p>
        </w:tc>
        <w:tc>
          <w:tcPr>
            <w:tcW w:w="737" w:type="dxa"/>
            <w:shd w:val="clear" w:color="auto" w:fill="auto"/>
            <w:vAlign w:val="center"/>
          </w:tcPr>
          <w:p>
            <w:pPr>
              <w:spacing w:line="300" w:lineRule="exact"/>
              <w:ind w:firstLine="0"/>
              <w:rPr>
                <w:rFonts w:ascii="仿宋_GB2312" w:hAnsi="仿宋" w:eastAsia="仿宋_GB2312"/>
                <w:sz w:val="21"/>
                <w:szCs w:val="21"/>
              </w:rPr>
            </w:pPr>
            <w:r>
              <w:rPr>
                <w:rFonts w:hint="eastAsia" w:ascii="仿宋_GB2312" w:hAnsi="仿宋" w:eastAsia="仿宋_GB2312"/>
                <w:sz w:val="21"/>
                <w:szCs w:val="21"/>
              </w:rPr>
              <w:t>4次</w:t>
            </w:r>
          </w:p>
        </w:tc>
        <w:tc>
          <w:tcPr>
            <w:tcW w:w="737" w:type="dxa"/>
            <w:shd w:val="clear" w:color="auto" w:fill="auto"/>
            <w:vAlign w:val="center"/>
          </w:tcPr>
          <w:p>
            <w:pPr>
              <w:spacing w:line="300" w:lineRule="exact"/>
              <w:ind w:firstLine="0"/>
              <w:rPr>
                <w:rFonts w:ascii="仿宋_GB2312" w:hAnsi="仿宋" w:eastAsia="仿宋_GB2312"/>
                <w:sz w:val="21"/>
                <w:szCs w:val="21"/>
              </w:rPr>
            </w:pPr>
            <w:r>
              <w:rPr>
                <w:rFonts w:hint="eastAsia" w:ascii="仿宋_GB2312" w:hAnsi="仿宋" w:eastAsia="仿宋_GB2312"/>
                <w:sz w:val="21"/>
                <w:szCs w:val="21"/>
              </w:rPr>
              <w:t>3次</w:t>
            </w:r>
          </w:p>
        </w:tc>
        <w:tc>
          <w:tcPr>
            <w:tcW w:w="737" w:type="dxa"/>
            <w:shd w:val="clear" w:color="auto" w:fill="auto"/>
            <w:vAlign w:val="center"/>
          </w:tcPr>
          <w:p>
            <w:pPr>
              <w:spacing w:line="300" w:lineRule="exact"/>
              <w:ind w:firstLine="0"/>
              <w:rPr>
                <w:rFonts w:ascii="仿宋_GB2312" w:hAnsi="仿宋" w:eastAsia="仿宋_GB2312"/>
                <w:sz w:val="21"/>
                <w:szCs w:val="21"/>
              </w:rPr>
            </w:pPr>
            <w:r>
              <w:rPr>
                <w:rFonts w:hint="eastAsia" w:ascii="仿宋_GB2312" w:hAnsi="仿宋" w:eastAsia="仿宋_GB2312"/>
                <w:sz w:val="21"/>
                <w:szCs w:val="21"/>
              </w:rPr>
              <w:t>2次</w:t>
            </w:r>
          </w:p>
        </w:tc>
        <w:tc>
          <w:tcPr>
            <w:tcW w:w="737" w:type="dxa"/>
            <w:shd w:val="clear" w:color="auto" w:fill="auto"/>
            <w:vAlign w:val="center"/>
          </w:tcPr>
          <w:p>
            <w:pPr>
              <w:spacing w:line="300" w:lineRule="exact"/>
              <w:ind w:firstLine="0"/>
              <w:rPr>
                <w:rFonts w:ascii="仿宋_GB2312" w:hAnsi="仿宋" w:eastAsia="仿宋_GB2312"/>
                <w:sz w:val="21"/>
                <w:szCs w:val="21"/>
              </w:rPr>
            </w:pPr>
            <w:r>
              <w:rPr>
                <w:rFonts w:hint="eastAsia" w:ascii="仿宋_GB2312" w:hAnsi="仿宋" w:eastAsia="仿宋_GB2312"/>
                <w:sz w:val="21"/>
                <w:szCs w:val="21"/>
              </w:rPr>
              <w:t>1次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rPr>
                <w:rFonts w:ascii="仿宋_GB2312" w:hAnsi="仿宋" w:eastAsia="仿宋_GB2312"/>
                <w:sz w:val="21"/>
                <w:szCs w:val="21"/>
              </w:rPr>
            </w:pPr>
          </w:p>
        </w:tc>
        <w:tc>
          <w:tcPr>
            <w:tcW w:w="1276" w:type="dxa"/>
            <w:vMerge w:val="continue"/>
            <w:shd w:val="clear" w:color="auto" w:fill="auto"/>
            <w:vAlign w:val="center"/>
          </w:tcPr>
          <w:p>
            <w:pPr>
              <w:spacing w:line="300" w:lineRule="exact"/>
              <w:rPr>
                <w:rFonts w:ascii="仿宋_GB2312" w:hAnsi="仿宋" w:eastAsia="仿宋_GB2312"/>
                <w:sz w:val="21"/>
                <w:szCs w:val="21"/>
              </w:rPr>
            </w:pPr>
          </w:p>
        </w:tc>
        <w:tc>
          <w:tcPr>
            <w:tcW w:w="2976" w:type="dxa"/>
            <w:vMerge w:val="continue"/>
            <w:shd w:val="clear" w:color="auto" w:fill="auto"/>
            <w:vAlign w:val="center"/>
          </w:tcPr>
          <w:p>
            <w:pPr>
              <w:spacing w:line="300" w:lineRule="exact"/>
              <w:rPr>
                <w:rFonts w:ascii="仿宋_GB2312" w:hAnsi="仿宋" w:eastAsia="仿宋_GB2312"/>
                <w:sz w:val="21"/>
                <w:szCs w:val="21"/>
              </w:rPr>
            </w:pPr>
          </w:p>
        </w:tc>
        <w:tc>
          <w:tcPr>
            <w:tcW w:w="2976" w:type="dxa"/>
            <w:vMerge w:val="continue"/>
            <w:shd w:val="clear" w:color="auto" w:fill="auto"/>
            <w:vAlign w:val="center"/>
          </w:tcPr>
          <w:p>
            <w:pPr>
              <w:spacing w:line="300" w:lineRule="exact"/>
              <w:rPr>
                <w:rFonts w:ascii="仿宋_GB2312" w:hAnsi="仿宋" w:eastAsia="仿宋_GB2312"/>
                <w:sz w:val="21"/>
                <w:szCs w:val="21"/>
              </w:rPr>
            </w:pPr>
          </w:p>
        </w:tc>
        <w:tc>
          <w:tcPr>
            <w:tcW w:w="1417" w:type="dxa"/>
            <w:shd w:val="clear" w:color="auto" w:fill="auto"/>
            <w:vAlign w:val="center"/>
          </w:tcPr>
          <w:p>
            <w:pPr>
              <w:spacing w:line="300" w:lineRule="exact"/>
              <w:ind w:firstLine="0"/>
              <w:rPr>
                <w:rFonts w:ascii="仿宋_GB2312" w:hAnsi="仿宋" w:eastAsia="仿宋_GB2312"/>
                <w:sz w:val="21"/>
                <w:szCs w:val="21"/>
              </w:rPr>
            </w:pPr>
            <w:r>
              <w:rPr>
                <w:rFonts w:hint="eastAsia" w:ascii="仿宋_GB2312" w:hAnsi="仿宋" w:eastAsia="仿宋_GB2312"/>
                <w:sz w:val="21"/>
                <w:szCs w:val="21"/>
              </w:rPr>
              <w:t>不规范票据张数</w:t>
            </w:r>
          </w:p>
        </w:tc>
        <w:tc>
          <w:tcPr>
            <w:tcW w:w="737" w:type="dxa"/>
            <w:shd w:val="clear" w:color="auto" w:fill="auto"/>
            <w:vAlign w:val="center"/>
          </w:tcPr>
          <w:p>
            <w:pPr>
              <w:spacing w:line="300" w:lineRule="exact"/>
              <w:ind w:firstLine="0"/>
              <w:rPr>
                <w:rFonts w:ascii="仿宋_GB2312" w:hAnsi="仿宋" w:eastAsia="仿宋_GB2312"/>
                <w:sz w:val="21"/>
                <w:szCs w:val="21"/>
              </w:rPr>
            </w:pPr>
            <w:r>
              <w:rPr>
                <w:rFonts w:hint="eastAsia" w:ascii="仿宋_GB2312" w:hAnsi="仿宋" w:eastAsia="仿宋_GB2312"/>
                <w:sz w:val="21"/>
                <w:szCs w:val="21"/>
              </w:rPr>
              <w:t>0张</w:t>
            </w:r>
          </w:p>
        </w:tc>
        <w:tc>
          <w:tcPr>
            <w:tcW w:w="737" w:type="dxa"/>
            <w:shd w:val="clear" w:color="auto" w:fill="auto"/>
            <w:vAlign w:val="center"/>
          </w:tcPr>
          <w:p>
            <w:pPr>
              <w:spacing w:line="300" w:lineRule="exact"/>
              <w:ind w:firstLine="0"/>
              <w:rPr>
                <w:rFonts w:ascii="仿宋_GB2312" w:hAnsi="仿宋" w:eastAsia="仿宋_GB2312"/>
                <w:sz w:val="21"/>
                <w:szCs w:val="21"/>
              </w:rPr>
            </w:pPr>
            <w:r>
              <w:rPr>
                <w:rFonts w:hint="eastAsia" w:ascii="仿宋_GB2312" w:hAnsi="仿宋" w:eastAsia="仿宋_GB2312"/>
                <w:sz w:val="21"/>
                <w:szCs w:val="21"/>
              </w:rPr>
              <w:t>1张</w:t>
            </w:r>
          </w:p>
        </w:tc>
        <w:tc>
          <w:tcPr>
            <w:tcW w:w="737" w:type="dxa"/>
            <w:shd w:val="clear" w:color="auto" w:fill="auto"/>
            <w:vAlign w:val="center"/>
          </w:tcPr>
          <w:p>
            <w:pPr>
              <w:spacing w:line="300" w:lineRule="exact"/>
              <w:ind w:firstLine="0"/>
              <w:rPr>
                <w:rFonts w:ascii="仿宋_GB2312" w:hAnsi="仿宋" w:eastAsia="仿宋_GB2312"/>
                <w:sz w:val="21"/>
                <w:szCs w:val="21"/>
              </w:rPr>
            </w:pPr>
            <w:r>
              <w:rPr>
                <w:rFonts w:hint="eastAsia" w:ascii="仿宋_GB2312" w:hAnsi="仿宋" w:eastAsia="仿宋_GB2312"/>
                <w:sz w:val="21"/>
                <w:szCs w:val="21"/>
              </w:rPr>
              <w:t>2张</w:t>
            </w:r>
          </w:p>
        </w:tc>
        <w:tc>
          <w:tcPr>
            <w:tcW w:w="737" w:type="dxa"/>
            <w:shd w:val="clear" w:color="auto" w:fill="auto"/>
            <w:vAlign w:val="center"/>
          </w:tcPr>
          <w:p>
            <w:pPr>
              <w:spacing w:line="300" w:lineRule="exact"/>
              <w:ind w:firstLine="0"/>
              <w:rPr>
                <w:rFonts w:ascii="仿宋_GB2312" w:hAnsi="仿宋" w:eastAsia="仿宋_GB2312"/>
                <w:sz w:val="21"/>
                <w:szCs w:val="21"/>
              </w:rPr>
            </w:pPr>
            <w:r>
              <w:rPr>
                <w:rFonts w:hint="eastAsia" w:ascii="仿宋_GB2312" w:hAnsi="仿宋" w:eastAsia="仿宋_GB2312"/>
                <w:sz w:val="21"/>
                <w:szCs w:val="21"/>
              </w:rPr>
              <w:t>3张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rPr>
                <w:rFonts w:ascii="仿宋_GB2312" w:hAnsi="仿宋" w:eastAsia="仿宋_GB2312"/>
                <w:sz w:val="21"/>
                <w:szCs w:val="21"/>
              </w:rPr>
            </w:pPr>
          </w:p>
        </w:tc>
        <w:tc>
          <w:tcPr>
            <w:tcW w:w="1276" w:type="dxa"/>
            <w:vMerge w:val="continue"/>
            <w:shd w:val="clear" w:color="auto" w:fill="auto"/>
            <w:vAlign w:val="center"/>
          </w:tcPr>
          <w:p>
            <w:pPr>
              <w:spacing w:line="300" w:lineRule="exact"/>
              <w:rPr>
                <w:rFonts w:ascii="仿宋_GB2312" w:hAnsi="仿宋" w:eastAsia="仿宋_GB2312"/>
                <w:sz w:val="21"/>
                <w:szCs w:val="21"/>
              </w:rPr>
            </w:pPr>
          </w:p>
        </w:tc>
        <w:tc>
          <w:tcPr>
            <w:tcW w:w="2976" w:type="dxa"/>
            <w:vMerge w:val="continue"/>
            <w:shd w:val="clear" w:color="auto" w:fill="auto"/>
            <w:vAlign w:val="center"/>
          </w:tcPr>
          <w:p>
            <w:pPr>
              <w:spacing w:line="300" w:lineRule="exact"/>
              <w:rPr>
                <w:rFonts w:ascii="仿宋_GB2312" w:hAnsi="仿宋" w:eastAsia="仿宋_GB2312"/>
                <w:sz w:val="21"/>
                <w:szCs w:val="21"/>
              </w:rPr>
            </w:pPr>
          </w:p>
        </w:tc>
        <w:tc>
          <w:tcPr>
            <w:tcW w:w="2976" w:type="dxa"/>
            <w:vMerge w:val="continue"/>
            <w:shd w:val="clear" w:color="auto" w:fill="auto"/>
            <w:vAlign w:val="center"/>
          </w:tcPr>
          <w:p>
            <w:pPr>
              <w:spacing w:line="300" w:lineRule="exact"/>
              <w:rPr>
                <w:rFonts w:ascii="仿宋_GB2312" w:hAnsi="仿宋" w:eastAsia="仿宋_GB2312"/>
                <w:sz w:val="21"/>
                <w:szCs w:val="21"/>
              </w:rPr>
            </w:pPr>
          </w:p>
        </w:tc>
        <w:tc>
          <w:tcPr>
            <w:tcW w:w="1417" w:type="dxa"/>
            <w:shd w:val="clear" w:color="auto" w:fill="auto"/>
            <w:vAlign w:val="center"/>
          </w:tcPr>
          <w:p>
            <w:pPr>
              <w:spacing w:line="300" w:lineRule="exact"/>
              <w:ind w:firstLine="0"/>
              <w:rPr>
                <w:rFonts w:ascii="仿宋_GB2312" w:hAnsi="仿宋" w:eastAsia="仿宋_GB2312"/>
                <w:sz w:val="21"/>
                <w:szCs w:val="21"/>
              </w:rPr>
            </w:pPr>
            <w:r>
              <w:rPr>
                <w:rFonts w:hint="eastAsia" w:ascii="仿宋_GB2312" w:hAnsi="仿宋" w:eastAsia="仿宋_GB2312"/>
                <w:sz w:val="21"/>
                <w:szCs w:val="21"/>
              </w:rPr>
              <w:t>是否建立健全财务管理制度</w:t>
            </w:r>
          </w:p>
        </w:tc>
        <w:tc>
          <w:tcPr>
            <w:tcW w:w="737" w:type="dxa"/>
            <w:shd w:val="clear" w:color="auto" w:fill="auto"/>
            <w:vAlign w:val="center"/>
          </w:tcPr>
          <w:p>
            <w:pPr>
              <w:spacing w:line="300" w:lineRule="exact"/>
              <w:ind w:firstLine="0"/>
              <w:rPr>
                <w:rFonts w:ascii="仿宋_GB2312" w:hAnsi="仿宋" w:eastAsia="仿宋_GB2312"/>
                <w:sz w:val="21"/>
                <w:szCs w:val="21"/>
              </w:rPr>
            </w:pPr>
            <w:r>
              <w:rPr>
                <w:rFonts w:hint="eastAsia" w:ascii="仿宋_GB2312" w:hAnsi="仿宋" w:eastAsia="仿宋_GB2312"/>
                <w:sz w:val="21"/>
                <w:szCs w:val="21"/>
              </w:rPr>
              <w:t>健全</w:t>
            </w:r>
          </w:p>
        </w:tc>
        <w:tc>
          <w:tcPr>
            <w:tcW w:w="737" w:type="dxa"/>
            <w:shd w:val="clear" w:color="auto" w:fill="auto"/>
            <w:vAlign w:val="center"/>
          </w:tcPr>
          <w:p>
            <w:pPr>
              <w:spacing w:line="300" w:lineRule="exact"/>
              <w:ind w:firstLine="0"/>
              <w:rPr>
                <w:rFonts w:ascii="仿宋_GB2312" w:hAnsi="仿宋" w:eastAsia="仿宋_GB2312"/>
                <w:sz w:val="21"/>
                <w:szCs w:val="21"/>
              </w:rPr>
            </w:pPr>
            <w:r>
              <w:rPr>
                <w:rFonts w:hint="eastAsia" w:ascii="仿宋_GB2312" w:hAnsi="仿宋" w:eastAsia="仿宋_GB2312"/>
                <w:sz w:val="21"/>
                <w:szCs w:val="21"/>
              </w:rPr>
              <w:t>全但有疏漏</w:t>
            </w:r>
          </w:p>
        </w:tc>
        <w:tc>
          <w:tcPr>
            <w:tcW w:w="737" w:type="dxa"/>
            <w:shd w:val="clear" w:color="auto" w:fill="auto"/>
            <w:vAlign w:val="center"/>
          </w:tcPr>
          <w:p>
            <w:pPr>
              <w:spacing w:line="300" w:lineRule="exact"/>
              <w:ind w:firstLine="0"/>
              <w:rPr>
                <w:rFonts w:ascii="仿宋_GB2312" w:hAnsi="仿宋" w:eastAsia="仿宋_GB2312"/>
                <w:sz w:val="21"/>
                <w:szCs w:val="21"/>
              </w:rPr>
            </w:pPr>
            <w:r>
              <w:rPr>
                <w:rFonts w:hint="eastAsia" w:ascii="仿宋_GB2312" w:hAnsi="仿宋" w:eastAsia="仿宋_GB2312"/>
                <w:sz w:val="21"/>
                <w:szCs w:val="21"/>
              </w:rPr>
              <w:t>有部分</w:t>
            </w:r>
          </w:p>
        </w:tc>
        <w:tc>
          <w:tcPr>
            <w:tcW w:w="737" w:type="dxa"/>
            <w:shd w:val="clear" w:color="auto" w:fill="auto"/>
            <w:vAlign w:val="center"/>
          </w:tcPr>
          <w:p>
            <w:pPr>
              <w:spacing w:line="300" w:lineRule="exact"/>
              <w:jc w:val="center"/>
              <w:rPr>
                <w:rFonts w:ascii="仿宋_GB2312" w:hAnsi="仿宋" w:eastAsia="仿宋_GB2312"/>
                <w:sz w:val="21"/>
                <w:szCs w:val="21"/>
              </w:rPr>
            </w:pPr>
            <w:r>
              <w:rPr>
                <w:rFonts w:hint="eastAsia" w:ascii="仿宋_GB2312" w:hAnsi="仿宋" w:eastAsia="仿宋_GB2312"/>
                <w:sz w:val="21"/>
                <w:szCs w:val="21"/>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rPr>
                <w:rFonts w:ascii="仿宋_GB2312" w:hAnsi="仿宋" w:eastAsia="仿宋_GB2312"/>
                <w:sz w:val="21"/>
                <w:szCs w:val="21"/>
              </w:rPr>
            </w:pPr>
          </w:p>
        </w:tc>
        <w:tc>
          <w:tcPr>
            <w:tcW w:w="1276" w:type="dxa"/>
            <w:vMerge w:val="continue"/>
            <w:shd w:val="clear" w:color="auto" w:fill="auto"/>
            <w:vAlign w:val="center"/>
          </w:tcPr>
          <w:p>
            <w:pPr>
              <w:spacing w:line="300" w:lineRule="exact"/>
              <w:rPr>
                <w:rFonts w:ascii="仿宋_GB2312" w:hAnsi="仿宋" w:eastAsia="仿宋_GB2312"/>
                <w:sz w:val="21"/>
                <w:szCs w:val="21"/>
              </w:rPr>
            </w:pPr>
          </w:p>
        </w:tc>
        <w:tc>
          <w:tcPr>
            <w:tcW w:w="2976" w:type="dxa"/>
            <w:vMerge w:val="continue"/>
            <w:shd w:val="clear" w:color="auto" w:fill="auto"/>
            <w:vAlign w:val="center"/>
          </w:tcPr>
          <w:p>
            <w:pPr>
              <w:spacing w:line="300" w:lineRule="exact"/>
              <w:rPr>
                <w:rFonts w:ascii="仿宋_GB2312" w:hAnsi="仿宋" w:eastAsia="仿宋_GB2312"/>
                <w:sz w:val="21"/>
                <w:szCs w:val="21"/>
              </w:rPr>
            </w:pPr>
          </w:p>
        </w:tc>
        <w:tc>
          <w:tcPr>
            <w:tcW w:w="2976" w:type="dxa"/>
            <w:vMerge w:val="continue"/>
            <w:shd w:val="clear" w:color="auto" w:fill="auto"/>
            <w:vAlign w:val="center"/>
          </w:tcPr>
          <w:p>
            <w:pPr>
              <w:spacing w:line="300" w:lineRule="exact"/>
              <w:rPr>
                <w:rFonts w:ascii="仿宋_GB2312" w:hAnsi="仿宋" w:eastAsia="仿宋_GB2312"/>
                <w:sz w:val="21"/>
                <w:szCs w:val="21"/>
              </w:rPr>
            </w:pPr>
          </w:p>
        </w:tc>
        <w:tc>
          <w:tcPr>
            <w:tcW w:w="1417" w:type="dxa"/>
            <w:shd w:val="clear" w:color="auto" w:fill="auto"/>
            <w:vAlign w:val="center"/>
          </w:tcPr>
          <w:p>
            <w:pPr>
              <w:spacing w:line="300" w:lineRule="exact"/>
              <w:ind w:firstLine="0"/>
              <w:rPr>
                <w:rFonts w:ascii="仿宋_GB2312" w:hAnsi="仿宋" w:eastAsia="仿宋_GB2312"/>
                <w:sz w:val="21"/>
                <w:szCs w:val="21"/>
              </w:rPr>
            </w:pPr>
            <w:r>
              <w:rPr>
                <w:rFonts w:hint="eastAsia" w:ascii="仿宋_GB2312" w:hAnsi="仿宋" w:eastAsia="仿宋_GB2312"/>
                <w:sz w:val="21"/>
                <w:szCs w:val="21"/>
              </w:rPr>
              <w:t>执行率</w:t>
            </w:r>
          </w:p>
        </w:tc>
        <w:tc>
          <w:tcPr>
            <w:tcW w:w="737" w:type="dxa"/>
            <w:shd w:val="clear" w:color="auto" w:fill="auto"/>
            <w:vAlign w:val="center"/>
          </w:tcPr>
          <w:p>
            <w:pPr>
              <w:spacing w:line="300" w:lineRule="exact"/>
              <w:ind w:firstLine="0"/>
              <w:rPr>
                <w:rFonts w:ascii="仿宋_GB2312" w:hAnsi="仿宋" w:eastAsia="仿宋_GB2312"/>
                <w:sz w:val="21"/>
                <w:szCs w:val="21"/>
              </w:rPr>
            </w:pPr>
            <w:r>
              <w:rPr>
                <w:rFonts w:hint="eastAsia" w:ascii="仿宋_GB2312" w:hAnsi="仿宋" w:eastAsia="仿宋_GB2312"/>
                <w:sz w:val="21"/>
                <w:szCs w:val="21"/>
              </w:rPr>
              <w:t>98%</w:t>
            </w:r>
          </w:p>
        </w:tc>
        <w:tc>
          <w:tcPr>
            <w:tcW w:w="737" w:type="dxa"/>
            <w:shd w:val="clear" w:color="auto" w:fill="auto"/>
            <w:vAlign w:val="center"/>
          </w:tcPr>
          <w:p>
            <w:pPr>
              <w:spacing w:line="300" w:lineRule="exact"/>
              <w:ind w:firstLine="0"/>
              <w:rPr>
                <w:rFonts w:ascii="仿宋_GB2312" w:hAnsi="仿宋" w:eastAsia="仿宋_GB2312"/>
                <w:sz w:val="21"/>
                <w:szCs w:val="21"/>
              </w:rPr>
            </w:pPr>
            <w:r>
              <w:rPr>
                <w:rFonts w:hint="eastAsia" w:ascii="仿宋_GB2312" w:hAnsi="仿宋" w:eastAsia="仿宋_GB2312"/>
                <w:sz w:val="21"/>
                <w:szCs w:val="21"/>
              </w:rPr>
              <w:t>98%-95%</w:t>
            </w:r>
          </w:p>
        </w:tc>
        <w:tc>
          <w:tcPr>
            <w:tcW w:w="737" w:type="dxa"/>
            <w:shd w:val="clear" w:color="auto" w:fill="auto"/>
            <w:vAlign w:val="center"/>
          </w:tcPr>
          <w:p>
            <w:pPr>
              <w:spacing w:line="300" w:lineRule="exact"/>
              <w:ind w:firstLine="0"/>
              <w:rPr>
                <w:rFonts w:ascii="仿宋_GB2312" w:hAnsi="仿宋" w:eastAsia="仿宋_GB2312"/>
                <w:sz w:val="21"/>
                <w:szCs w:val="21"/>
              </w:rPr>
            </w:pPr>
            <w:r>
              <w:rPr>
                <w:rFonts w:hint="eastAsia" w:ascii="仿宋_GB2312" w:hAnsi="仿宋" w:eastAsia="仿宋_GB2312"/>
                <w:sz w:val="21"/>
                <w:szCs w:val="21"/>
              </w:rPr>
              <w:t>95%-90%</w:t>
            </w:r>
          </w:p>
        </w:tc>
        <w:tc>
          <w:tcPr>
            <w:tcW w:w="737" w:type="dxa"/>
            <w:shd w:val="clear" w:color="auto" w:fill="auto"/>
            <w:vAlign w:val="center"/>
          </w:tcPr>
          <w:p>
            <w:pPr>
              <w:spacing w:line="300" w:lineRule="exact"/>
              <w:ind w:firstLine="0"/>
              <w:rPr>
                <w:rFonts w:ascii="仿宋_GB2312" w:hAnsi="仿宋" w:eastAsia="仿宋_GB2312"/>
                <w:sz w:val="21"/>
                <w:szCs w:val="21"/>
              </w:rPr>
            </w:pPr>
            <w:r>
              <w:rPr>
                <w:rFonts w:hint="eastAsia" w:ascii="仿宋_GB2312" w:hAnsi="仿宋" w:eastAsia="仿宋_GB2312"/>
                <w:sz w:val="21"/>
                <w:szCs w:val="21"/>
              </w:rPr>
              <w:t>90%以下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rPr>
                <w:rFonts w:ascii="仿宋_GB2312" w:hAnsi="仿宋" w:eastAsia="仿宋_GB2312"/>
                <w:sz w:val="21"/>
                <w:szCs w:val="21"/>
              </w:rPr>
            </w:pPr>
          </w:p>
        </w:tc>
        <w:tc>
          <w:tcPr>
            <w:tcW w:w="1276" w:type="dxa"/>
            <w:vMerge w:val="continue"/>
            <w:shd w:val="clear" w:color="auto" w:fill="auto"/>
            <w:vAlign w:val="center"/>
          </w:tcPr>
          <w:p>
            <w:pPr>
              <w:spacing w:line="300" w:lineRule="exact"/>
              <w:rPr>
                <w:rFonts w:ascii="仿宋_GB2312" w:hAnsi="仿宋" w:eastAsia="仿宋_GB2312"/>
                <w:sz w:val="21"/>
                <w:szCs w:val="21"/>
              </w:rPr>
            </w:pPr>
          </w:p>
        </w:tc>
        <w:tc>
          <w:tcPr>
            <w:tcW w:w="2976" w:type="dxa"/>
            <w:vMerge w:val="continue"/>
            <w:shd w:val="clear" w:color="auto" w:fill="auto"/>
            <w:vAlign w:val="center"/>
          </w:tcPr>
          <w:p>
            <w:pPr>
              <w:spacing w:line="300" w:lineRule="exact"/>
              <w:rPr>
                <w:rFonts w:ascii="仿宋_GB2312" w:hAnsi="仿宋" w:eastAsia="仿宋_GB2312"/>
                <w:sz w:val="21"/>
                <w:szCs w:val="21"/>
              </w:rPr>
            </w:pPr>
          </w:p>
        </w:tc>
        <w:tc>
          <w:tcPr>
            <w:tcW w:w="2976" w:type="dxa"/>
            <w:vMerge w:val="continue"/>
            <w:shd w:val="clear" w:color="auto" w:fill="auto"/>
            <w:vAlign w:val="center"/>
          </w:tcPr>
          <w:p>
            <w:pPr>
              <w:spacing w:line="300" w:lineRule="exact"/>
              <w:rPr>
                <w:rFonts w:ascii="仿宋_GB2312" w:hAnsi="仿宋" w:eastAsia="仿宋_GB2312"/>
                <w:sz w:val="21"/>
                <w:szCs w:val="21"/>
              </w:rPr>
            </w:pPr>
          </w:p>
        </w:tc>
        <w:tc>
          <w:tcPr>
            <w:tcW w:w="1417" w:type="dxa"/>
            <w:shd w:val="clear" w:color="auto" w:fill="auto"/>
            <w:vAlign w:val="center"/>
          </w:tcPr>
          <w:p>
            <w:pPr>
              <w:spacing w:line="300" w:lineRule="exact"/>
              <w:ind w:firstLine="0"/>
              <w:rPr>
                <w:rFonts w:ascii="仿宋_GB2312" w:hAnsi="仿宋" w:eastAsia="仿宋_GB2312"/>
                <w:sz w:val="21"/>
                <w:szCs w:val="21"/>
              </w:rPr>
            </w:pPr>
            <w:r>
              <w:rPr>
                <w:rFonts w:hint="eastAsia" w:ascii="仿宋_GB2312" w:hAnsi="仿宋" w:eastAsia="仿宋_GB2312"/>
                <w:sz w:val="21"/>
                <w:szCs w:val="21"/>
              </w:rPr>
              <w:t>及时率</w:t>
            </w:r>
          </w:p>
        </w:tc>
        <w:tc>
          <w:tcPr>
            <w:tcW w:w="737" w:type="dxa"/>
            <w:shd w:val="clear" w:color="auto" w:fill="auto"/>
            <w:vAlign w:val="center"/>
          </w:tcPr>
          <w:p>
            <w:pPr>
              <w:spacing w:line="300" w:lineRule="exact"/>
              <w:ind w:firstLine="0"/>
              <w:rPr>
                <w:rFonts w:ascii="仿宋_GB2312" w:hAnsi="仿宋" w:eastAsia="仿宋_GB2312"/>
                <w:sz w:val="21"/>
                <w:szCs w:val="21"/>
              </w:rPr>
            </w:pPr>
            <w:r>
              <w:rPr>
                <w:rFonts w:hint="eastAsia" w:ascii="仿宋_GB2312" w:hAnsi="仿宋" w:eastAsia="仿宋_GB2312"/>
                <w:sz w:val="21"/>
                <w:szCs w:val="21"/>
              </w:rPr>
              <w:t>98%</w:t>
            </w:r>
          </w:p>
        </w:tc>
        <w:tc>
          <w:tcPr>
            <w:tcW w:w="737" w:type="dxa"/>
            <w:shd w:val="clear" w:color="auto" w:fill="auto"/>
            <w:vAlign w:val="center"/>
          </w:tcPr>
          <w:p>
            <w:pPr>
              <w:spacing w:line="300" w:lineRule="exact"/>
              <w:ind w:firstLine="0"/>
              <w:rPr>
                <w:rFonts w:ascii="仿宋_GB2312" w:hAnsi="仿宋" w:eastAsia="仿宋_GB2312"/>
                <w:sz w:val="21"/>
                <w:szCs w:val="21"/>
              </w:rPr>
            </w:pPr>
            <w:r>
              <w:rPr>
                <w:rFonts w:hint="eastAsia" w:ascii="仿宋_GB2312" w:hAnsi="仿宋" w:eastAsia="仿宋_GB2312"/>
                <w:sz w:val="21"/>
                <w:szCs w:val="21"/>
              </w:rPr>
              <w:t>98%-95%</w:t>
            </w:r>
          </w:p>
        </w:tc>
        <w:tc>
          <w:tcPr>
            <w:tcW w:w="737" w:type="dxa"/>
            <w:shd w:val="clear" w:color="auto" w:fill="auto"/>
            <w:vAlign w:val="center"/>
          </w:tcPr>
          <w:p>
            <w:pPr>
              <w:spacing w:line="300" w:lineRule="exact"/>
              <w:ind w:firstLine="0"/>
              <w:rPr>
                <w:rFonts w:ascii="仿宋_GB2312" w:hAnsi="仿宋" w:eastAsia="仿宋_GB2312"/>
                <w:sz w:val="21"/>
                <w:szCs w:val="21"/>
              </w:rPr>
            </w:pPr>
            <w:r>
              <w:rPr>
                <w:rFonts w:hint="eastAsia" w:ascii="仿宋_GB2312" w:hAnsi="仿宋" w:eastAsia="仿宋_GB2312"/>
                <w:sz w:val="21"/>
                <w:szCs w:val="21"/>
              </w:rPr>
              <w:t>95%-90%</w:t>
            </w:r>
          </w:p>
        </w:tc>
        <w:tc>
          <w:tcPr>
            <w:tcW w:w="737" w:type="dxa"/>
            <w:shd w:val="clear" w:color="auto" w:fill="auto"/>
            <w:vAlign w:val="center"/>
          </w:tcPr>
          <w:p>
            <w:pPr>
              <w:spacing w:line="300" w:lineRule="exact"/>
              <w:ind w:firstLine="0"/>
              <w:rPr>
                <w:rFonts w:ascii="仿宋_GB2312" w:hAnsi="仿宋" w:eastAsia="仿宋_GB2312"/>
                <w:sz w:val="21"/>
                <w:szCs w:val="21"/>
              </w:rPr>
            </w:pPr>
            <w:r>
              <w:rPr>
                <w:rFonts w:hint="eastAsia" w:ascii="仿宋_GB2312" w:hAnsi="仿宋" w:eastAsia="仿宋_GB2312"/>
                <w:sz w:val="21"/>
                <w:szCs w:val="21"/>
              </w:rPr>
              <w:t>90%以下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rPr>
                <w:rFonts w:ascii="仿宋_GB2312" w:hAnsi="仿宋" w:eastAsia="仿宋_GB2312"/>
                <w:sz w:val="21"/>
                <w:szCs w:val="21"/>
              </w:rPr>
            </w:pPr>
          </w:p>
        </w:tc>
        <w:tc>
          <w:tcPr>
            <w:tcW w:w="1276" w:type="dxa"/>
            <w:vMerge w:val="continue"/>
            <w:shd w:val="clear" w:color="auto" w:fill="auto"/>
            <w:vAlign w:val="center"/>
          </w:tcPr>
          <w:p>
            <w:pPr>
              <w:spacing w:line="300" w:lineRule="exact"/>
              <w:rPr>
                <w:rFonts w:ascii="仿宋_GB2312" w:hAnsi="仿宋" w:eastAsia="仿宋_GB2312"/>
                <w:sz w:val="21"/>
                <w:szCs w:val="21"/>
              </w:rPr>
            </w:pPr>
          </w:p>
        </w:tc>
        <w:tc>
          <w:tcPr>
            <w:tcW w:w="2976" w:type="dxa"/>
            <w:vMerge w:val="continue"/>
            <w:shd w:val="clear" w:color="auto" w:fill="auto"/>
            <w:vAlign w:val="center"/>
          </w:tcPr>
          <w:p>
            <w:pPr>
              <w:spacing w:line="300" w:lineRule="exact"/>
              <w:rPr>
                <w:rFonts w:ascii="仿宋_GB2312" w:hAnsi="仿宋" w:eastAsia="仿宋_GB2312"/>
                <w:sz w:val="21"/>
                <w:szCs w:val="21"/>
              </w:rPr>
            </w:pPr>
          </w:p>
        </w:tc>
        <w:tc>
          <w:tcPr>
            <w:tcW w:w="2976" w:type="dxa"/>
            <w:vMerge w:val="continue"/>
            <w:shd w:val="clear" w:color="auto" w:fill="auto"/>
            <w:vAlign w:val="center"/>
          </w:tcPr>
          <w:p>
            <w:pPr>
              <w:spacing w:line="300" w:lineRule="exact"/>
              <w:rPr>
                <w:rFonts w:ascii="仿宋_GB2312" w:hAnsi="仿宋" w:eastAsia="仿宋_GB2312"/>
                <w:sz w:val="21"/>
                <w:szCs w:val="21"/>
              </w:rPr>
            </w:pPr>
          </w:p>
        </w:tc>
        <w:tc>
          <w:tcPr>
            <w:tcW w:w="1417" w:type="dxa"/>
            <w:shd w:val="clear" w:color="auto" w:fill="auto"/>
            <w:vAlign w:val="center"/>
          </w:tcPr>
          <w:p>
            <w:pPr>
              <w:spacing w:line="300" w:lineRule="exact"/>
              <w:ind w:firstLine="0"/>
              <w:rPr>
                <w:rFonts w:ascii="仿宋_GB2312" w:hAnsi="仿宋" w:eastAsia="仿宋_GB2312"/>
                <w:sz w:val="21"/>
                <w:szCs w:val="21"/>
              </w:rPr>
            </w:pPr>
            <w:r>
              <w:rPr>
                <w:rFonts w:hint="eastAsia" w:ascii="仿宋_GB2312" w:hAnsi="仿宋" w:eastAsia="仿宋_GB2312"/>
                <w:sz w:val="21"/>
                <w:szCs w:val="21"/>
              </w:rPr>
              <w:t>工资发放月数</w:t>
            </w:r>
          </w:p>
        </w:tc>
        <w:tc>
          <w:tcPr>
            <w:tcW w:w="737" w:type="dxa"/>
            <w:shd w:val="clear" w:color="auto" w:fill="auto"/>
            <w:vAlign w:val="center"/>
          </w:tcPr>
          <w:p>
            <w:pPr>
              <w:spacing w:line="300" w:lineRule="exact"/>
              <w:ind w:firstLine="0"/>
              <w:rPr>
                <w:rFonts w:ascii="仿宋_GB2312" w:hAnsi="仿宋" w:eastAsia="仿宋_GB2312"/>
                <w:sz w:val="21"/>
                <w:szCs w:val="21"/>
              </w:rPr>
            </w:pPr>
            <w:r>
              <w:rPr>
                <w:rFonts w:hint="eastAsia" w:ascii="仿宋_GB2312" w:hAnsi="仿宋" w:eastAsia="仿宋_GB2312"/>
                <w:sz w:val="21"/>
                <w:szCs w:val="21"/>
              </w:rPr>
              <w:t>12月</w:t>
            </w:r>
          </w:p>
        </w:tc>
        <w:tc>
          <w:tcPr>
            <w:tcW w:w="737" w:type="dxa"/>
            <w:shd w:val="clear" w:color="auto" w:fill="auto"/>
            <w:vAlign w:val="center"/>
          </w:tcPr>
          <w:p>
            <w:pPr>
              <w:spacing w:line="300" w:lineRule="exact"/>
              <w:ind w:firstLine="0"/>
              <w:rPr>
                <w:rFonts w:ascii="仿宋_GB2312" w:hAnsi="仿宋" w:eastAsia="仿宋_GB2312"/>
                <w:sz w:val="21"/>
                <w:szCs w:val="21"/>
              </w:rPr>
            </w:pPr>
            <w:r>
              <w:rPr>
                <w:rFonts w:hint="eastAsia" w:ascii="仿宋_GB2312" w:hAnsi="仿宋" w:eastAsia="仿宋_GB2312"/>
                <w:sz w:val="21"/>
                <w:szCs w:val="21"/>
              </w:rPr>
              <w:t>11</w:t>
            </w:r>
          </w:p>
        </w:tc>
        <w:tc>
          <w:tcPr>
            <w:tcW w:w="737" w:type="dxa"/>
            <w:shd w:val="clear" w:color="auto" w:fill="auto"/>
            <w:vAlign w:val="center"/>
          </w:tcPr>
          <w:p>
            <w:pPr>
              <w:spacing w:line="300" w:lineRule="exact"/>
              <w:ind w:firstLine="0"/>
              <w:rPr>
                <w:rFonts w:ascii="仿宋_GB2312" w:hAnsi="仿宋" w:eastAsia="仿宋_GB2312"/>
                <w:sz w:val="21"/>
                <w:szCs w:val="21"/>
              </w:rPr>
            </w:pPr>
            <w:r>
              <w:rPr>
                <w:rFonts w:hint="eastAsia" w:ascii="仿宋_GB2312" w:hAnsi="仿宋" w:eastAsia="仿宋_GB2312"/>
                <w:sz w:val="21"/>
                <w:szCs w:val="21"/>
              </w:rPr>
              <w:t>10</w:t>
            </w:r>
          </w:p>
        </w:tc>
        <w:tc>
          <w:tcPr>
            <w:tcW w:w="737" w:type="dxa"/>
            <w:shd w:val="clear" w:color="auto" w:fill="auto"/>
            <w:vAlign w:val="center"/>
          </w:tcPr>
          <w:p>
            <w:pPr>
              <w:spacing w:line="300" w:lineRule="exact"/>
              <w:ind w:firstLine="0"/>
              <w:rPr>
                <w:rFonts w:ascii="仿宋_GB2312" w:hAnsi="仿宋" w:eastAsia="仿宋_GB2312"/>
                <w:sz w:val="21"/>
                <w:szCs w:val="21"/>
              </w:rPr>
            </w:pPr>
            <w:r>
              <w:rPr>
                <w:rFonts w:hint="eastAsia" w:ascii="仿宋_GB2312" w:hAnsi="仿宋" w:eastAsia="仿宋_GB2312"/>
                <w:sz w:val="21"/>
                <w:szCs w:val="21"/>
              </w:rPr>
              <w:t>9以下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rPr>
                <w:rFonts w:ascii="仿宋_GB2312" w:hAnsi="仿宋" w:eastAsia="仿宋_GB2312"/>
                <w:sz w:val="21"/>
                <w:szCs w:val="21"/>
              </w:rPr>
            </w:pPr>
          </w:p>
        </w:tc>
        <w:tc>
          <w:tcPr>
            <w:tcW w:w="1276" w:type="dxa"/>
            <w:vMerge w:val="continue"/>
            <w:shd w:val="clear" w:color="auto" w:fill="auto"/>
            <w:vAlign w:val="center"/>
          </w:tcPr>
          <w:p>
            <w:pPr>
              <w:spacing w:line="300" w:lineRule="exact"/>
              <w:rPr>
                <w:rFonts w:ascii="仿宋_GB2312" w:hAnsi="仿宋" w:eastAsia="仿宋_GB2312"/>
                <w:sz w:val="21"/>
                <w:szCs w:val="21"/>
              </w:rPr>
            </w:pPr>
          </w:p>
        </w:tc>
        <w:tc>
          <w:tcPr>
            <w:tcW w:w="2976" w:type="dxa"/>
            <w:vMerge w:val="continue"/>
            <w:shd w:val="clear" w:color="auto" w:fill="auto"/>
            <w:vAlign w:val="center"/>
          </w:tcPr>
          <w:p>
            <w:pPr>
              <w:spacing w:line="300" w:lineRule="exact"/>
              <w:rPr>
                <w:rFonts w:ascii="仿宋_GB2312" w:hAnsi="仿宋" w:eastAsia="仿宋_GB2312"/>
                <w:sz w:val="21"/>
                <w:szCs w:val="21"/>
              </w:rPr>
            </w:pPr>
          </w:p>
        </w:tc>
        <w:tc>
          <w:tcPr>
            <w:tcW w:w="2976" w:type="dxa"/>
            <w:vMerge w:val="continue"/>
            <w:shd w:val="clear" w:color="auto" w:fill="auto"/>
            <w:vAlign w:val="center"/>
          </w:tcPr>
          <w:p>
            <w:pPr>
              <w:spacing w:line="300" w:lineRule="exact"/>
              <w:rPr>
                <w:rFonts w:ascii="仿宋_GB2312" w:hAnsi="仿宋" w:eastAsia="仿宋_GB2312"/>
                <w:sz w:val="21"/>
                <w:szCs w:val="21"/>
              </w:rPr>
            </w:pPr>
          </w:p>
        </w:tc>
        <w:tc>
          <w:tcPr>
            <w:tcW w:w="1417" w:type="dxa"/>
            <w:shd w:val="clear" w:color="auto" w:fill="auto"/>
            <w:vAlign w:val="center"/>
          </w:tcPr>
          <w:p>
            <w:pPr>
              <w:spacing w:line="300" w:lineRule="exact"/>
              <w:ind w:firstLine="0"/>
              <w:rPr>
                <w:rFonts w:ascii="仿宋_GB2312" w:hAnsi="仿宋" w:eastAsia="仿宋_GB2312"/>
                <w:sz w:val="21"/>
                <w:szCs w:val="21"/>
              </w:rPr>
            </w:pPr>
            <w:r>
              <w:rPr>
                <w:rFonts w:hint="eastAsia" w:ascii="仿宋_GB2312" w:hAnsi="仿宋" w:eastAsia="仿宋_GB2312"/>
                <w:sz w:val="21"/>
                <w:szCs w:val="21"/>
              </w:rPr>
              <w:t>转化达标率</w:t>
            </w:r>
          </w:p>
        </w:tc>
        <w:tc>
          <w:tcPr>
            <w:tcW w:w="737" w:type="dxa"/>
            <w:shd w:val="clear" w:color="auto" w:fill="auto"/>
            <w:vAlign w:val="center"/>
          </w:tcPr>
          <w:p>
            <w:pPr>
              <w:spacing w:line="300" w:lineRule="exact"/>
              <w:ind w:firstLine="0"/>
              <w:rPr>
                <w:rFonts w:ascii="仿宋_GB2312" w:hAnsi="仿宋" w:eastAsia="仿宋_GB2312"/>
                <w:sz w:val="21"/>
                <w:szCs w:val="21"/>
              </w:rPr>
            </w:pPr>
            <w:r>
              <w:rPr>
                <w:rFonts w:hint="eastAsia" w:ascii="仿宋_GB2312" w:hAnsi="仿宋" w:eastAsia="仿宋_GB2312"/>
                <w:sz w:val="21"/>
                <w:szCs w:val="21"/>
              </w:rPr>
              <w:t>转化达标率=100%</w:t>
            </w:r>
          </w:p>
        </w:tc>
        <w:tc>
          <w:tcPr>
            <w:tcW w:w="737" w:type="dxa"/>
            <w:shd w:val="clear" w:color="auto" w:fill="auto"/>
            <w:vAlign w:val="center"/>
          </w:tcPr>
          <w:p>
            <w:pPr>
              <w:spacing w:line="300" w:lineRule="exact"/>
              <w:ind w:firstLine="0"/>
              <w:rPr>
                <w:rFonts w:ascii="仿宋_GB2312" w:hAnsi="仿宋" w:eastAsia="仿宋_GB2312"/>
                <w:sz w:val="21"/>
                <w:szCs w:val="21"/>
              </w:rPr>
            </w:pPr>
            <w:r>
              <w:rPr>
                <w:rFonts w:hint="eastAsia" w:ascii="仿宋_GB2312" w:hAnsi="仿宋" w:eastAsia="仿宋_GB2312"/>
                <w:sz w:val="21"/>
                <w:szCs w:val="21"/>
              </w:rPr>
              <w:t>95%&lt;=转化达标率&lt;100%</w:t>
            </w:r>
          </w:p>
        </w:tc>
        <w:tc>
          <w:tcPr>
            <w:tcW w:w="737" w:type="dxa"/>
            <w:shd w:val="clear" w:color="auto" w:fill="auto"/>
            <w:vAlign w:val="center"/>
          </w:tcPr>
          <w:p>
            <w:pPr>
              <w:spacing w:line="300" w:lineRule="exact"/>
              <w:ind w:firstLine="0"/>
              <w:rPr>
                <w:rFonts w:ascii="仿宋_GB2312" w:hAnsi="仿宋" w:eastAsia="仿宋_GB2312"/>
                <w:sz w:val="21"/>
                <w:szCs w:val="21"/>
              </w:rPr>
            </w:pPr>
            <w:r>
              <w:rPr>
                <w:rFonts w:hint="eastAsia" w:ascii="仿宋_GB2312" w:hAnsi="仿宋" w:eastAsia="仿宋_GB2312"/>
                <w:sz w:val="21"/>
                <w:szCs w:val="21"/>
              </w:rPr>
              <w:t>90%&lt;=转化达标率&lt;95%</w:t>
            </w:r>
          </w:p>
        </w:tc>
        <w:tc>
          <w:tcPr>
            <w:tcW w:w="737" w:type="dxa"/>
            <w:shd w:val="clear" w:color="auto" w:fill="auto"/>
            <w:vAlign w:val="center"/>
          </w:tcPr>
          <w:p>
            <w:pPr>
              <w:spacing w:line="300" w:lineRule="exact"/>
              <w:ind w:firstLine="0"/>
              <w:rPr>
                <w:rFonts w:ascii="仿宋_GB2312" w:hAnsi="仿宋" w:eastAsia="仿宋_GB2312"/>
                <w:sz w:val="21"/>
                <w:szCs w:val="21"/>
              </w:rPr>
            </w:pPr>
            <w:r>
              <w:rPr>
                <w:rFonts w:hint="eastAsia" w:ascii="仿宋_GB2312" w:hAnsi="仿宋" w:eastAsia="仿宋_GB2312"/>
                <w:sz w:val="21"/>
                <w:szCs w:val="21"/>
              </w:rPr>
              <w:t>转化达标率&lt;90%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rPr>
                <w:rFonts w:ascii="仿宋_GB2312" w:hAnsi="仿宋" w:eastAsia="仿宋_GB2312"/>
                <w:sz w:val="21"/>
                <w:szCs w:val="21"/>
              </w:rPr>
            </w:pPr>
          </w:p>
        </w:tc>
        <w:tc>
          <w:tcPr>
            <w:tcW w:w="1276" w:type="dxa"/>
            <w:vMerge w:val="continue"/>
            <w:shd w:val="clear" w:color="auto" w:fill="auto"/>
            <w:vAlign w:val="center"/>
          </w:tcPr>
          <w:p>
            <w:pPr>
              <w:spacing w:line="300" w:lineRule="exact"/>
              <w:rPr>
                <w:rFonts w:ascii="仿宋_GB2312" w:hAnsi="仿宋" w:eastAsia="仿宋_GB2312"/>
                <w:sz w:val="21"/>
                <w:szCs w:val="21"/>
              </w:rPr>
            </w:pPr>
          </w:p>
        </w:tc>
        <w:tc>
          <w:tcPr>
            <w:tcW w:w="2976" w:type="dxa"/>
            <w:vMerge w:val="continue"/>
            <w:shd w:val="clear" w:color="auto" w:fill="auto"/>
            <w:vAlign w:val="center"/>
          </w:tcPr>
          <w:p>
            <w:pPr>
              <w:spacing w:line="300" w:lineRule="exact"/>
              <w:rPr>
                <w:rFonts w:ascii="仿宋_GB2312" w:hAnsi="仿宋" w:eastAsia="仿宋_GB2312"/>
                <w:sz w:val="21"/>
                <w:szCs w:val="21"/>
              </w:rPr>
            </w:pPr>
          </w:p>
        </w:tc>
        <w:tc>
          <w:tcPr>
            <w:tcW w:w="2976" w:type="dxa"/>
            <w:vMerge w:val="continue"/>
            <w:shd w:val="clear" w:color="auto" w:fill="auto"/>
            <w:vAlign w:val="center"/>
          </w:tcPr>
          <w:p>
            <w:pPr>
              <w:spacing w:line="300" w:lineRule="exact"/>
              <w:rPr>
                <w:rFonts w:ascii="仿宋_GB2312" w:hAnsi="仿宋" w:eastAsia="仿宋_GB2312"/>
                <w:sz w:val="21"/>
                <w:szCs w:val="21"/>
              </w:rPr>
            </w:pPr>
          </w:p>
        </w:tc>
        <w:tc>
          <w:tcPr>
            <w:tcW w:w="1417" w:type="dxa"/>
            <w:shd w:val="clear" w:color="auto" w:fill="auto"/>
            <w:vAlign w:val="center"/>
          </w:tcPr>
          <w:p>
            <w:pPr>
              <w:spacing w:line="300" w:lineRule="exact"/>
              <w:ind w:firstLine="0"/>
              <w:rPr>
                <w:rFonts w:ascii="仿宋_GB2312" w:hAnsi="仿宋" w:eastAsia="仿宋_GB2312"/>
                <w:sz w:val="21"/>
                <w:szCs w:val="21"/>
              </w:rPr>
            </w:pPr>
            <w:r>
              <w:rPr>
                <w:rFonts w:hint="eastAsia" w:ascii="仿宋_GB2312" w:hAnsi="仿宋" w:eastAsia="仿宋_GB2312"/>
                <w:sz w:val="21"/>
                <w:szCs w:val="21"/>
              </w:rPr>
              <w:t>达标率</w:t>
            </w:r>
          </w:p>
        </w:tc>
        <w:tc>
          <w:tcPr>
            <w:tcW w:w="737" w:type="dxa"/>
            <w:shd w:val="clear" w:color="auto" w:fill="auto"/>
            <w:vAlign w:val="center"/>
          </w:tcPr>
          <w:p>
            <w:pPr>
              <w:spacing w:line="300" w:lineRule="exact"/>
              <w:ind w:firstLine="0"/>
              <w:rPr>
                <w:rFonts w:ascii="仿宋_GB2312" w:hAnsi="仿宋" w:eastAsia="仿宋_GB2312"/>
                <w:sz w:val="21"/>
                <w:szCs w:val="21"/>
              </w:rPr>
            </w:pPr>
            <w:r>
              <w:rPr>
                <w:rFonts w:hint="eastAsia" w:ascii="仿宋_GB2312" w:hAnsi="仿宋" w:eastAsia="仿宋_GB2312"/>
                <w:sz w:val="21"/>
                <w:szCs w:val="21"/>
              </w:rPr>
              <w:t>达标率&gt;=99%</w:t>
            </w:r>
          </w:p>
        </w:tc>
        <w:tc>
          <w:tcPr>
            <w:tcW w:w="737" w:type="dxa"/>
            <w:shd w:val="clear" w:color="auto" w:fill="auto"/>
            <w:vAlign w:val="center"/>
          </w:tcPr>
          <w:p>
            <w:pPr>
              <w:spacing w:line="300" w:lineRule="exact"/>
              <w:ind w:firstLine="0"/>
              <w:rPr>
                <w:rFonts w:ascii="仿宋_GB2312" w:hAnsi="仿宋" w:eastAsia="仿宋_GB2312"/>
                <w:sz w:val="21"/>
                <w:szCs w:val="21"/>
              </w:rPr>
            </w:pPr>
            <w:r>
              <w:rPr>
                <w:rFonts w:hint="eastAsia" w:ascii="仿宋_GB2312" w:hAnsi="仿宋" w:eastAsia="仿宋_GB2312"/>
                <w:sz w:val="21"/>
                <w:szCs w:val="21"/>
              </w:rPr>
              <w:t>97%&lt;=达标率&lt;99%</w:t>
            </w:r>
          </w:p>
        </w:tc>
        <w:tc>
          <w:tcPr>
            <w:tcW w:w="737" w:type="dxa"/>
            <w:shd w:val="clear" w:color="auto" w:fill="auto"/>
            <w:vAlign w:val="center"/>
          </w:tcPr>
          <w:p>
            <w:pPr>
              <w:spacing w:line="300" w:lineRule="exact"/>
              <w:ind w:firstLine="0"/>
              <w:rPr>
                <w:rFonts w:ascii="仿宋_GB2312" w:hAnsi="仿宋" w:eastAsia="仿宋_GB2312"/>
                <w:sz w:val="21"/>
                <w:szCs w:val="21"/>
              </w:rPr>
            </w:pPr>
            <w:r>
              <w:rPr>
                <w:rFonts w:hint="eastAsia" w:ascii="仿宋_GB2312" w:hAnsi="仿宋" w:eastAsia="仿宋_GB2312"/>
                <w:sz w:val="21"/>
                <w:szCs w:val="21"/>
              </w:rPr>
              <w:t>94%&lt;=达标率&lt;97%</w:t>
            </w:r>
          </w:p>
        </w:tc>
        <w:tc>
          <w:tcPr>
            <w:tcW w:w="737" w:type="dxa"/>
            <w:shd w:val="clear" w:color="auto" w:fill="auto"/>
            <w:vAlign w:val="center"/>
          </w:tcPr>
          <w:p>
            <w:pPr>
              <w:spacing w:line="300" w:lineRule="exact"/>
              <w:ind w:firstLine="0"/>
              <w:rPr>
                <w:rFonts w:ascii="仿宋_GB2312" w:hAnsi="仿宋" w:eastAsia="仿宋_GB2312"/>
                <w:sz w:val="21"/>
                <w:szCs w:val="21"/>
              </w:rPr>
            </w:pPr>
            <w:r>
              <w:rPr>
                <w:rFonts w:hint="eastAsia" w:ascii="仿宋_GB2312" w:hAnsi="仿宋" w:eastAsia="仿宋_GB2312"/>
                <w:sz w:val="21"/>
                <w:szCs w:val="21"/>
              </w:rPr>
              <w:t>达标率&lt;94%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rPr>
                <w:rFonts w:ascii="仿宋_GB2312" w:hAnsi="仿宋" w:eastAsia="仿宋_GB2312"/>
                <w:sz w:val="21"/>
                <w:szCs w:val="21"/>
              </w:rPr>
            </w:pPr>
          </w:p>
        </w:tc>
        <w:tc>
          <w:tcPr>
            <w:tcW w:w="1276" w:type="dxa"/>
            <w:vMerge w:val="continue"/>
            <w:shd w:val="clear" w:color="auto" w:fill="auto"/>
            <w:vAlign w:val="center"/>
          </w:tcPr>
          <w:p>
            <w:pPr>
              <w:spacing w:line="300" w:lineRule="exact"/>
              <w:rPr>
                <w:rFonts w:ascii="仿宋_GB2312" w:hAnsi="仿宋" w:eastAsia="仿宋_GB2312"/>
                <w:sz w:val="21"/>
                <w:szCs w:val="21"/>
              </w:rPr>
            </w:pPr>
          </w:p>
        </w:tc>
        <w:tc>
          <w:tcPr>
            <w:tcW w:w="2976" w:type="dxa"/>
            <w:vMerge w:val="continue"/>
            <w:shd w:val="clear" w:color="auto" w:fill="auto"/>
            <w:vAlign w:val="center"/>
          </w:tcPr>
          <w:p>
            <w:pPr>
              <w:spacing w:line="300" w:lineRule="exact"/>
              <w:rPr>
                <w:rFonts w:ascii="仿宋_GB2312" w:hAnsi="仿宋" w:eastAsia="仿宋_GB2312"/>
                <w:sz w:val="21"/>
                <w:szCs w:val="21"/>
              </w:rPr>
            </w:pPr>
          </w:p>
        </w:tc>
        <w:tc>
          <w:tcPr>
            <w:tcW w:w="2976" w:type="dxa"/>
            <w:vMerge w:val="continue"/>
            <w:shd w:val="clear" w:color="auto" w:fill="auto"/>
            <w:vAlign w:val="center"/>
          </w:tcPr>
          <w:p>
            <w:pPr>
              <w:spacing w:line="300" w:lineRule="exact"/>
              <w:rPr>
                <w:rFonts w:ascii="仿宋_GB2312" w:hAnsi="仿宋" w:eastAsia="仿宋_GB2312"/>
                <w:sz w:val="21"/>
                <w:szCs w:val="21"/>
              </w:rPr>
            </w:pPr>
          </w:p>
        </w:tc>
        <w:tc>
          <w:tcPr>
            <w:tcW w:w="1417" w:type="dxa"/>
            <w:shd w:val="clear" w:color="auto" w:fill="auto"/>
            <w:vAlign w:val="center"/>
          </w:tcPr>
          <w:p>
            <w:pPr>
              <w:spacing w:line="300" w:lineRule="exact"/>
              <w:ind w:firstLine="0"/>
              <w:rPr>
                <w:rFonts w:ascii="仿宋_GB2312" w:hAnsi="仿宋" w:eastAsia="仿宋_GB2312"/>
                <w:sz w:val="21"/>
                <w:szCs w:val="21"/>
              </w:rPr>
            </w:pPr>
            <w:r>
              <w:rPr>
                <w:rFonts w:hint="eastAsia" w:ascii="仿宋_GB2312" w:hAnsi="仿宋" w:eastAsia="仿宋_GB2312"/>
                <w:sz w:val="21"/>
                <w:szCs w:val="21"/>
              </w:rPr>
              <w:t>拨付率</w:t>
            </w:r>
          </w:p>
        </w:tc>
        <w:tc>
          <w:tcPr>
            <w:tcW w:w="737" w:type="dxa"/>
            <w:shd w:val="clear" w:color="auto" w:fill="auto"/>
            <w:vAlign w:val="center"/>
          </w:tcPr>
          <w:p>
            <w:pPr>
              <w:spacing w:line="300" w:lineRule="exact"/>
              <w:ind w:firstLine="0"/>
              <w:rPr>
                <w:rFonts w:ascii="仿宋_GB2312" w:hAnsi="仿宋" w:eastAsia="仿宋_GB2312"/>
                <w:sz w:val="21"/>
                <w:szCs w:val="21"/>
              </w:rPr>
            </w:pPr>
            <w:r>
              <w:rPr>
                <w:rFonts w:hint="eastAsia" w:ascii="仿宋_GB2312" w:hAnsi="仿宋" w:eastAsia="仿宋_GB2312"/>
                <w:sz w:val="21"/>
                <w:szCs w:val="21"/>
              </w:rPr>
              <w:t>拨付率&gt;=98%</w:t>
            </w:r>
          </w:p>
        </w:tc>
        <w:tc>
          <w:tcPr>
            <w:tcW w:w="737" w:type="dxa"/>
            <w:shd w:val="clear" w:color="auto" w:fill="auto"/>
            <w:vAlign w:val="center"/>
          </w:tcPr>
          <w:p>
            <w:pPr>
              <w:spacing w:line="300" w:lineRule="exact"/>
              <w:ind w:firstLine="0"/>
              <w:rPr>
                <w:rFonts w:ascii="仿宋_GB2312" w:hAnsi="仿宋" w:eastAsia="仿宋_GB2312"/>
                <w:sz w:val="21"/>
                <w:szCs w:val="21"/>
              </w:rPr>
            </w:pPr>
            <w:r>
              <w:rPr>
                <w:rFonts w:hint="eastAsia" w:ascii="仿宋_GB2312" w:hAnsi="仿宋" w:eastAsia="仿宋_GB2312"/>
                <w:sz w:val="21"/>
                <w:szCs w:val="21"/>
              </w:rPr>
              <w:t>95%&lt;=拨付率&lt;98%</w:t>
            </w:r>
          </w:p>
        </w:tc>
        <w:tc>
          <w:tcPr>
            <w:tcW w:w="737" w:type="dxa"/>
            <w:shd w:val="clear" w:color="auto" w:fill="auto"/>
            <w:vAlign w:val="center"/>
          </w:tcPr>
          <w:p>
            <w:pPr>
              <w:spacing w:line="300" w:lineRule="exact"/>
              <w:ind w:firstLine="0"/>
              <w:rPr>
                <w:rFonts w:ascii="仿宋_GB2312" w:hAnsi="仿宋" w:eastAsia="仿宋_GB2312"/>
                <w:sz w:val="21"/>
                <w:szCs w:val="21"/>
              </w:rPr>
            </w:pPr>
            <w:r>
              <w:rPr>
                <w:rFonts w:hint="eastAsia" w:ascii="仿宋_GB2312" w:hAnsi="仿宋" w:eastAsia="仿宋_GB2312"/>
                <w:sz w:val="21"/>
                <w:szCs w:val="21"/>
              </w:rPr>
              <w:t>90%&lt;=拨付率&lt;95%</w:t>
            </w:r>
          </w:p>
        </w:tc>
        <w:tc>
          <w:tcPr>
            <w:tcW w:w="737" w:type="dxa"/>
            <w:shd w:val="clear" w:color="auto" w:fill="auto"/>
            <w:vAlign w:val="center"/>
          </w:tcPr>
          <w:p>
            <w:pPr>
              <w:spacing w:line="300" w:lineRule="exact"/>
              <w:ind w:firstLine="0"/>
              <w:rPr>
                <w:rFonts w:ascii="仿宋_GB2312" w:hAnsi="仿宋" w:eastAsia="仿宋_GB2312"/>
                <w:sz w:val="21"/>
                <w:szCs w:val="21"/>
              </w:rPr>
            </w:pPr>
            <w:r>
              <w:rPr>
                <w:rFonts w:hint="eastAsia" w:ascii="仿宋_GB2312" w:hAnsi="仿宋" w:eastAsia="仿宋_GB2312"/>
                <w:sz w:val="21"/>
                <w:szCs w:val="21"/>
              </w:rPr>
              <w:t>拨付率&lt;90%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rPr>
                <w:rFonts w:ascii="仿宋_GB2312" w:hAnsi="仿宋" w:eastAsia="仿宋_GB2312"/>
                <w:sz w:val="21"/>
                <w:szCs w:val="21"/>
              </w:rPr>
            </w:pPr>
          </w:p>
        </w:tc>
        <w:tc>
          <w:tcPr>
            <w:tcW w:w="1276" w:type="dxa"/>
            <w:vMerge w:val="continue"/>
            <w:shd w:val="clear" w:color="auto" w:fill="auto"/>
            <w:vAlign w:val="center"/>
          </w:tcPr>
          <w:p>
            <w:pPr>
              <w:spacing w:line="300" w:lineRule="exact"/>
              <w:rPr>
                <w:rFonts w:ascii="仿宋_GB2312" w:hAnsi="仿宋" w:eastAsia="仿宋_GB2312"/>
                <w:sz w:val="21"/>
                <w:szCs w:val="21"/>
              </w:rPr>
            </w:pPr>
          </w:p>
        </w:tc>
        <w:tc>
          <w:tcPr>
            <w:tcW w:w="2976" w:type="dxa"/>
            <w:vMerge w:val="continue"/>
            <w:shd w:val="clear" w:color="auto" w:fill="auto"/>
            <w:vAlign w:val="center"/>
          </w:tcPr>
          <w:p>
            <w:pPr>
              <w:spacing w:line="300" w:lineRule="exact"/>
              <w:rPr>
                <w:rFonts w:ascii="仿宋_GB2312" w:hAnsi="仿宋" w:eastAsia="仿宋_GB2312"/>
                <w:sz w:val="21"/>
                <w:szCs w:val="21"/>
              </w:rPr>
            </w:pPr>
          </w:p>
        </w:tc>
        <w:tc>
          <w:tcPr>
            <w:tcW w:w="2976" w:type="dxa"/>
            <w:vMerge w:val="continue"/>
            <w:shd w:val="clear" w:color="auto" w:fill="auto"/>
            <w:vAlign w:val="center"/>
          </w:tcPr>
          <w:p>
            <w:pPr>
              <w:spacing w:line="300" w:lineRule="exact"/>
              <w:rPr>
                <w:rFonts w:ascii="仿宋_GB2312" w:hAnsi="仿宋" w:eastAsia="仿宋_GB2312"/>
                <w:sz w:val="21"/>
                <w:szCs w:val="21"/>
              </w:rPr>
            </w:pPr>
          </w:p>
        </w:tc>
        <w:tc>
          <w:tcPr>
            <w:tcW w:w="1417" w:type="dxa"/>
            <w:shd w:val="clear" w:color="auto" w:fill="auto"/>
            <w:vAlign w:val="center"/>
          </w:tcPr>
          <w:p>
            <w:pPr>
              <w:spacing w:line="300" w:lineRule="exact"/>
              <w:ind w:firstLine="0"/>
              <w:rPr>
                <w:rFonts w:ascii="仿宋_GB2312" w:hAnsi="仿宋" w:eastAsia="仿宋_GB2312"/>
                <w:sz w:val="21"/>
                <w:szCs w:val="21"/>
              </w:rPr>
            </w:pPr>
            <w:r>
              <w:rPr>
                <w:rFonts w:hint="eastAsia" w:ascii="仿宋_GB2312" w:hAnsi="仿宋" w:eastAsia="仿宋_GB2312"/>
                <w:sz w:val="21"/>
                <w:szCs w:val="21"/>
              </w:rPr>
              <w:t>政府务公开及时率</w:t>
            </w:r>
          </w:p>
        </w:tc>
        <w:tc>
          <w:tcPr>
            <w:tcW w:w="737" w:type="dxa"/>
            <w:shd w:val="clear" w:color="auto" w:fill="auto"/>
            <w:vAlign w:val="center"/>
          </w:tcPr>
          <w:p>
            <w:pPr>
              <w:spacing w:line="300" w:lineRule="exact"/>
              <w:ind w:firstLine="0"/>
              <w:rPr>
                <w:rFonts w:ascii="仿宋_GB2312" w:hAnsi="仿宋" w:eastAsia="仿宋_GB2312"/>
                <w:sz w:val="21"/>
                <w:szCs w:val="21"/>
              </w:rPr>
            </w:pPr>
            <w:r>
              <w:rPr>
                <w:rFonts w:hint="eastAsia" w:ascii="仿宋_GB2312" w:hAnsi="仿宋" w:eastAsia="仿宋_GB2312"/>
                <w:sz w:val="21"/>
                <w:szCs w:val="21"/>
              </w:rPr>
              <w:t>100%</w:t>
            </w:r>
          </w:p>
        </w:tc>
        <w:tc>
          <w:tcPr>
            <w:tcW w:w="737" w:type="dxa"/>
            <w:shd w:val="clear" w:color="auto" w:fill="auto"/>
            <w:vAlign w:val="center"/>
          </w:tcPr>
          <w:p>
            <w:pPr>
              <w:spacing w:line="300" w:lineRule="exact"/>
              <w:ind w:firstLine="0"/>
              <w:rPr>
                <w:rFonts w:ascii="仿宋_GB2312" w:hAnsi="仿宋" w:eastAsia="仿宋_GB2312"/>
                <w:sz w:val="21"/>
                <w:szCs w:val="21"/>
              </w:rPr>
            </w:pPr>
            <w:r>
              <w:rPr>
                <w:rFonts w:hint="eastAsia" w:ascii="仿宋_GB2312" w:hAnsi="仿宋" w:eastAsia="仿宋_GB2312"/>
                <w:sz w:val="21"/>
                <w:szCs w:val="21"/>
              </w:rPr>
              <w:t>95%及以上</w:t>
            </w:r>
          </w:p>
        </w:tc>
        <w:tc>
          <w:tcPr>
            <w:tcW w:w="737" w:type="dxa"/>
            <w:shd w:val="clear" w:color="auto" w:fill="auto"/>
            <w:vAlign w:val="center"/>
          </w:tcPr>
          <w:p>
            <w:pPr>
              <w:spacing w:line="300" w:lineRule="exact"/>
              <w:ind w:firstLine="0"/>
              <w:rPr>
                <w:rFonts w:ascii="仿宋_GB2312" w:hAnsi="仿宋" w:eastAsia="仿宋_GB2312"/>
                <w:sz w:val="21"/>
                <w:szCs w:val="21"/>
              </w:rPr>
            </w:pPr>
            <w:r>
              <w:rPr>
                <w:rFonts w:hint="eastAsia" w:ascii="仿宋_GB2312" w:hAnsi="仿宋" w:eastAsia="仿宋_GB2312"/>
                <w:sz w:val="21"/>
                <w:szCs w:val="21"/>
              </w:rPr>
              <w:t>90%及以上</w:t>
            </w:r>
          </w:p>
        </w:tc>
        <w:tc>
          <w:tcPr>
            <w:tcW w:w="737" w:type="dxa"/>
            <w:shd w:val="clear" w:color="auto" w:fill="auto"/>
            <w:vAlign w:val="center"/>
          </w:tcPr>
          <w:p>
            <w:pPr>
              <w:spacing w:line="300" w:lineRule="exact"/>
              <w:ind w:firstLine="0"/>
              <w:rPr>
                <w:rFonts w:ascii="仿宋_GB2312" w:hAnsi="仿宋" w:eastAsia="仿宋_GB2312"/>
                <w:sz w:val="21"/>
                <w:szCs w:val="21"/>
              </w:rPr>
            </w:pPr>
            <w:r>
              <w:rPr>
                <w:rFonts w:hint="eastAsia" w:ascii="仿宋_GB2312" w:hAnsi="仿宋" w:eastAsia="仿宋_GB2312"/>
                <w:sz w:val="21"/>
                <w:szCs w:val="21"/>
              </w:rPr>
              <w:t>90%以下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rPr>
                <w:rFonts w:ascii="仿宋_GB2312" w:hAnsi="仿宋" w:eastAsia="仿宋_GB2312"/>
                <w:sz w:val="21"/>
                <w:szCs w:val="21"/>
              </w:rPr>
            </w:pPr>
          </w:p>
        </w:tc>
        <w:tc>
          <w:tcPr>
            <w:tcW w:w="1276" w:type="dxa"/>
            <w:vMerge w:val="continue"/>
            <w:shd w:val="clear" w:color="auto" w:fill="auto"/>
            <w:vAlign w:val="center"/>
          </w:tcPr>
          <w:p>
            <w:pPr>
              <w:spacing w:line="300" w:lineRule="exact"/>
              <w:rPr>
                <w:rFonts w:ascii="仿宋_GB2312" w:hAnsi="仿宋" w:eastAsia="仿宋_GB2312"/>
                <w:sz w:val="21"/>
                <w:szCs w:val="21"/>
              </w:rPr>
            </w:pPr>
          </w:p>
        </w:tc>
        <w:tc>
          <w:tcPr>
            <w:tcW w:w="2976" w:type="dxa"/>
            <w:vMerge w:val="continue"/>
            <w:shd w:val="clear" w:color="auto" w:fill="auto"/>
            <w:vAlign w:val="center"/>
          </w:tcPr>
          <w:p>
            <w:pPr>
              <w:spacing w:line="300" w:lineRule="exact"/>
              <w:rPr>
                <w:rFonts w:ascii="仿宋_GB2312" w:hAnsi="仿宋" w:eastAsia="仿宋_GB2312"/>
                <w:sz w:val="21"/>
                <w:szCs w:val="21"/>
              </w:rPr>
            </w:pPr>
          </w:p>
        </w:tc>
        <w:tc>
          <w:tcPr>
            <w:tcW w:w="2976" w:type="dxa"/>
            <w:vMerge w:val="continue"/>
            <w:shd w:val="clear" w:color="auto" w:fill="auto"/>
            <w:vAlign w:val="center"/>
          </w:tcPr>
          <w:p>
            <w:pPr>
              <w:spacing w:line="300" w:lineRule="exact"/>
              <w:rPr>
                <w:rFonts w:ascii="仿宋_GB2312" w:hAnsi="仿宋" w:eastAsia="仿宋_GB2312"/>
                <w:sz w:val="21"/>
                <w:szCs w:val="21"/>
              </w:rPr>
            </w:pPr>
          </w:p>
        </w:tc>
        <w:tc>
          <w:tcPr>
            <w:tcW w:w="1417" w:type="dxa"/>
            <w:shd w:val="clear" w:color="auto" w:fill="auto"/>
            <w:vAlign w:val="center"/>
          </w:tcPr>
          <w:p>
            <w:pPr>
              <w:spacing w:line="300" w:lineRule="exact"/>
              <w:ind w:firstLine="0"/>
              <w:rPr>
                <w:rFonts w:ascii="仿宋_GB2312" w:hAnsi="仿宋" w:eastAsia="仿宋_GB2312"/>
                <w:sz w:val="21"/>
                <w:szCs w:val="21"/>
              </w:rPr>
            </w:pPr>
            <w:r>
              <w:rPr>
                <w:rFonts w:hint="eastAsia" w:ascii="仿宋_GB2312" w:hAnsi="仿宋" w:eastAsia="仿宋_GB2312"/>
                <w:sz w:val="21"/>
                <w:szCs w:val="21"/>
              </w:rPr>
              <w:t>工作任务完成率</w:t>
            </w:r>
          </w:p>
        </w:tc>
        <w:tc>
          <w:tcPr>
            <w:tcW w:w="737" w:type="dxa"/>
            <w:shd w:val="clear" w:color="auto" w:fill="auto"/>
            <w:vAlign w:val="center"/>
          </w:tcPr>
          <w:p>
            <w:pPr>
              <w:spacing w:line="300" w:lineRule="exact"/>
              <w:ind w:firstLine="0"/>
              <w:rPr>
                <w:rFonts w:ascii="仿宋_GB2312" w:hAnsi="仿宋" w:eastAsia="仿宋_GB2312"/>
                <w:sz w:val="21"/>
                <w:szCs w:val="21"/>
              </w:rPr>
            </w:pPr>
            <w:r>
              <w:rPr>
                <w:rFonts w:hint="eastAsia" w:ascii="仿宋_GB2312" w:hAnsi="仿宋" w:eastAsia="仿宋_GB2312"/>
                <w:sz w:val="21"/>
                <w:szCs w:val="21"/>
              </w:rPr>
              <w:t>100%</w:t>
            </w:r>
          </w:p>
        </w:tc>
        <w:tc>
          <w:tcPr>
            <w:tcW w:w="737" w:type="dxa"/>
            <w:shd w:val="clear" w:color="auto" w:fill="auto"/>
            <w:vAlign w:val="center"/>
          </w:tcPr>
          <w:p>
            <w:pPr>
              <w:spacing w:line="300" w:lineRule="exact"/>
              <w:ind w:firstLine="0"/>
              <w:rPr>
                <w:rFonts w:ascii="仿宋_GB2312" w:hAnsi="仿宋" w:eastAsia="仿宋_GB2312"/>
                <w:sz w:val="21"/>
                <w:szCs w:val="21"/>
              </w:rPr>
            </w:pPr>
            <w:r>
              <w:rPr>
                <w:rFonts w:hint="eastAsia" w:ascii="仿宋_GB2312" w:hAnsi="仿宋" w:eastAsia="仿宋_GB2312"/>
                <w:sz w:val="21"/>
                <w:szCs w:val="21"/>
              </w:rPr>
              <w:t>95%及以上</w:t>
            </w:r>
          </w:p>
        </w:tc>
        <w:tc>
          <w:tcPr>
            <w:tcW w:w="737" w:type="dxa"/>
            <w:shd w:val="clear" w:color="auto" w:fill="auto"/>
            <w:vAlign w:val="center"/>
          </w:tcPr>
          <w:p>
            <w:pPr>
              <w:spacing w:line="300" w:lineRule="exact"/>
              <w:ind w:firstLine="0"/>
              <w:rPr>
                <w:rFonts w:ascii="仿宋_GB2312" w:hAnsi="仿宋" w:eastAsia="仿宋_GB2312"/>
                <w:sz w:val="21"/>
                <w:szCs w:val="21"/>
              </w:rPr>
            </w:pPr>
            <w:r>
              <w:rPr>
                <w:rFonts w:hint="eastAsia" w:ascii="仿宋_GB2312" w:hAnsi="仿宋" w:eastAsia="仿宋_GB2312"/>
                <w:sz w:val="21"/>
                <w:szCs w:val="21"/>
              </w:rPr>
              <w:t>90%及以上</w:t>
            </w:r>
          </w:p>
        </w:tc>
        <w:tc>
          <w:tcPr>
            <w:tcW w:w="737" w:type="dxa"/>
            <w:shd w:val="clear" w:color="auto" w:fill="auto"/>
            <w:vAlign w:val="center"/>
          </w:tcPr>
          <w:p>
            <w:pPr>
              <w:spacing w:line="300" w:lineRule="exact"/>
              <w:ind w:firstLine="0"/>
              <w:rPr>
                <w:rFonts w:ascii="仿宋_GB2312" w:hAnsi="仿宋" w:eastAsia="仿宋_GB2312"/>
                <w:sz w:val="21"/>
                <w:szCs w:val="21"/>
              </w:rPr>
            </w:pPr>
            <w:r>
              <w:rPr>
                <w:rFonts w:hint="eastAsia" w:ascii="仿宋_GB2312" w:hAnsi="仿宋" w:eastAsia="仿宋_GB2312"/>
                <w:sz w:val="21"/>
                <w:szCs w:val="21"/>
              </w:rPr>
              <w:t>90%以下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rPr>
                <w:rFonts w:ascii="仿宋_GB2312" w:hAnsi="仿宋" w:eastAsia="仿宋_GB2312"/>
                <w:sz w:val="21"/>
                <w:szCs w:val="21"/>
              </w:rPr>
            </w:pPr>
          </w:p>
        </w:tc>
        <w:tc>
          <w:tcPr>
            <w:tcW w:w="1276" w:type="dxa"/>
            <w:vMerge w:val="continue"/>
            <w:shd w:val="clear" w:color="auto" w:fill="auto"/>
            <w:vAlign w:val="center"/>
          </w:tcPr>
          <w:p>
            <w:pPr>
              <w:spacing w:line="300" w:lineRule="exact"/>
              <w:rPr>
                <w:rFonts w:ascii="仿宋_GB2312" w:hAnsi="仿宋" w:eastAsia="仿宋_GB2312"/>
                <w:sz w:val="21"/>
                <w:szCs w:val="21"/>
              </w:rPr>
            </w:pPr>
          </w:p>
        </w:tc>
        <w:tc>
          <w:tcPr>
            <w:tcW w:w="2976" w:type="dxa"/>
            <w:vMerge w:val="continue"/>
            <w:shd w:val="clear" w:color="auto" w:fill="auto"/>
            <w:vAlign w:val="center"/>
          </w:tcPr>
          <w:p>
            <w:pPr>
              <w:spacing w:line="300" w:lineRule="exact"/>
              <w:rPr>
                <w:rFonts w:ascii="仿宋_GB2312" w:hAnsi="仿宋" w:eastAsia="仿宋_GB2312"/>
                <w:sz w:val="21"/>
                <w:szCs w:val="21"/>
              </w:rPr>
            </w:pPr>
          </w:p>
        </w:tc>
        <w:tc>
          <w:tcPr>
            <w:tcW w:w="2976" w:type="dxa"/>
            <w:vMerge w:val="continue"/>
            <w:shd w:val="clear" w:color="auto" w:fill="auto"/>
            <w:vAlign w:val="center"/>
          </w:tcPr>
          <w:p>
            <w:pPr>
              <w:spacing w:line="300" w:lineRule="exact"/>
              <w:rPr>
                <w:rFonts w:ascii="仿宋_GB2312" w:hAnsi="仿宋" w:eastAsia="仿宋_GB2312"/>
                <w:sz w:val="21"/>
                <w:szCs w:val="21"/>
              </w:rPr>
            </w:pPr>
          </w:p>
        </w:tc>
        <w:tc>
          <w:tcPr>
            <w:tcW w:w="1417" w:type="dxa"/>
            <w:shd w:val="clear" w:color="auto" w:fill="auto"/>
            <w:vAlign w:val="center"/>
          </w:tcPr>
          <w:p>
            <w:pPr>
              <w:spacing w:line="300" w:lineRule="exact"/>
              <w:ind w:firstLine="0"/>
              <w:rPr>
                <w:rFonts w:ascii="仿宋_GB2312" w:hAnsi="仿宋" w:eastAsia="仿宋_GB2312"/>
                <w:sz w:val="21"/>
                <w:szCs w:val="21"/>
              </w:rPr>
            </w:pPr>
            <w:r>
              <w:rPr>
                <w:rFonts w:hint="eastAsia" w:ascii="仿宋_GB2312" w:hAnsi="仿宋" w:eastAsia="仿宋_GB2312"/>
                <w:sz w:val="21"/>
                <w:szCs w:val="21"/>
              </w:rPr>
              <w:t>会议费控制完成率</w:t>
            </w:r>
          </w:p>
        </w:tc>
        <w:tc>
          <w:tcPr>
            <w:tcW w:w="737" w:type="dxa"/>
            <w:shd w:val="clear" w:color="auto" w:fill="auto"/>
            <w:vAlign w:val="center"/>
          </w:tcPr>
          <w:p>
            <w:pPr>
              <w:spacing w:line="300" w:lineRule="exact"/>
              <w:ind w:firstLine="0"/>
              <w:rPr>
                <w:rFonts w:ascii="仿宋_GB2312" w:hAnsi="仿宋" w:eastAsia="仿宋_GB2312"/>
                <w:sz w:val="21"/>
                <w:szCs w:val="21"/>
              </w:rPr>
            </w:pPr>
            <w:r>
              <w:rPr>
                <w:rFonts w:hint="eastAsia" w:ascii="仿宋_GB2312" w:hAnsi="仿宋" w:eastAsia="仿宋_GB2312"/>
                <w:sz w:val="21"/>
                <w:szCs w:val="21"/>
              </w:rPr>
              <w:t>100%</w:t>
            </w:r>
          </w:p>
        </w:tc>
        <w:tc>
          <w:tcPr>
            <w:tcW w:w="737" w:type="dxa"/>
            <w:shd w:val="clear" w:color="auto" w:fill="auto"/>
            <w:vAlign w:val="center"/>
          </w:tcPr>
          <w:p>
            <w:pPr>
              <w:spacing w:line="300" w:lineRule="exact"/>
              <w:ind w:firstLine="0"/>
              <w:rPr>
                <w:rFonts w:ascii="仿宋_GB2312" w:hAnsi="仿宋" w:eastAsia="仿宋_GB2312"/>
                <w:sz w:val="21"/>
                <w:szCs w:val="21"/>
              </w:rPr>
            </w:pPr>
            <w:r>
              <w:rPr>
                <w:rFonts w:hint="eastAsia" w:ascii="仿宋_GB2312" w:hAnsi="仿宋" w:eastAsia="仿宋_GB2312"/>
                <w:sz w:val="21"/>
                <w:szCs w:val="21"/>
              </w:rPr>
              <w:t>95%及以上</w:t>
            </w:r>
          </w:p>
        </w:tc>
        <w:tc>
          <w:tcPr>
            <w:tcW w:w="737" w:type="dxa"/>
            <w:shd w:val="clear" w:color="auto" w:fill="auto"/>
            <w:vAlign w:val="center"/>
          </w:tcPr>
          <w:p>
            <w:pPr>
              <w:spacing w:line="300" w:lineRule="exact"/>
              <w:ind w:firstLine="0"/>
              <w:rPr>
                <w:rFonts w:ascii="仿宋_GB2312" w:hAnsi="仿宋" w:eastAsia="仿宋_GB2312"/>
                <w:sz w:val="21"/>
                <w:szCs w:val="21"/>
              </w:rPr>
            </w:pPr>
            <w:r>
              <w:rPr>
                <w:rFonts w:hint="eastAsia" w:ascii="仿宋_GB2312" w:hAnsi="仿宋" w:eastAsia="仿宋_GB2312"/>
                <w:sz w:val="21"/>
                <w:szCs w:val="21"/>
              </w:rPr>
              <w:t>90%及以上</w:t>
            </w:r>
          </w:p>
        </w:tc>
        <w:tc>
          <w:tcPr>
            <w:tcW w:w="737" w:type="dxa"/>
            <w:shd w:val="clear" w:color="auto" w:fill="auto"/>
            <w:vAlign w:val="center"/>
          </w:tcPr>
          <w:p>
            <w:pPr>
              <w:spacing w:line="300" w:lineRule="exact"/>
              <w:ind w:firstLine="0"/>
              <w:rPr>
                <w:rFonts w:ascii="仿宋_GB2312" w:hAnsi="仿宋" w:eastAsia="仿宋_GB2312"/>
                <w:sz w:val="21"/>
                <w:szCs w:val="21"/>
              </w:rPr>
            </w:pPr>
            <w:r>
              <w:rPr>
                <w:rFonts w:hint="eastAsia" w:ascii="仿宋_GB2312" w:hAnsi="仿宋" w:eastAsia="仿宋_GB2312"/>
                <w:sz w:val="21"/>
                <w:szCs w:val="21"/>
              </w:rPr>
              <w:t>90%以下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rPr>
                <w:rFonts w:ascii="仿宋_GB2312" w:hAnsi="仿宋" w:eastAsia="仿宋_GB2312"/>
                <w:sz w:val="21"/>
                <w:szCs w:val="21"/>
              </w:rPr>
            </w:pPr>
          </w:p>
        </w:tc>
        <w:tc>
          <w:tcPr>
            <w:tcW w:w="1276" w:type="dxa"/>
            <w:vMerge w:val="continue"/>
            <w:shd w:val="clear" w:color="auto" w:fill="auto"/>
            <w:vAlign w:val="center"/>
          </w:tcPr>
          <w:p>
            <w:pPr>
              <w:spacing w:line="300" w:lineRule="exact"/>
              <w:rPr>
                <w:rFonts w:ascii="仿宋_GB2312" w:hAnsi="仿宋" w:eastAsia="仿宋_GB2312"/>
                <w:sz w:val="21"/>
                <w:szCs w:val="21"/>
              </w:rPr>
            </w:pPr>
          </w:p>
        </w:tc>
        <w:tc>
          <w:tcPr>
            <w:tcW w:w="2976" w:type="dxa"/>
            <w:vMerge w:val="continue"/>
            <w:shd w:val="clear" w:color="auto" w:fill="auto"/>
            <w:vAlign w:val="center"/>
          </w:tcPr>
          <w:p>
            <w:pPr>
              <w:spacing w:line="300" w:lineRule="exact"/>
              <w:rPr>
                <w:rFonts w:ascii="仿宋_GB2312" w:hAnsi="仿宋" w:eastAsia="仿宋_GB2312"/>
                <w:sz w:val="21"/>
                <w:szCs w:val="21"/>
              </w:rPr>
            </w:pPr>
          </w:p>
        </w:tc>
        <w:tc>
          <w:tcPr>
            <w:tcW w:w="2976" w:type="dxa"/>
            <w:vMerge w:val="continue"/>
            <w:shd w:val="clear" w:color="auto" w:fill="auto"/>
            <w:vAlign w:val="center"/>
          </w:tcPr>
          <w:p>
            <w:pPr>
              <w:spacing w:line="300" w:lineRule="exact"/>
              <w:rPr>
                <w:rFonts w:ascii="仿宋_GB2312" w:hAnsi="仿宋" w:eastAsia="仿宋_GB2312"/>
                <w:sz w:val="21"/>
                <w:szCs w:val="21"/>
              </w:rPr>
            </w:pPr>
          </w:p>
        </w:tc>
        <w:tc>
          <w:tcPr>
            <w:tcW w:w="1417" w:type="dxa"/>
            <w:shd w:val="clear" w:color="auto" w:fill="auto"/>
            <w:vAlign w:val="center"/>
          </w:tcPr>
          <w:p>
            <w:pPr>
              <w:spacing w:line="300" w:lineRule="exact"/>
              <w:ind w:firstLine="0"/>
              <w:rPr>
                <w:rFonts w:ascii="仿宋_GB2312" w:hAnsi="仿宋" w:eastAsia="仿宋_GB2312"/>
                <w:sz w:val="21"/>
                <w:szCs w:val="21"/>
              </w:rPr>
            </w:pPr>
            <w:r>
              <w:rPr>
                <w:rFonts w:hint="eastAsia" w:ascii="仿宋_GB2312" w:hAnsi="仿宋" w:eastAsia="仿宋_GB2312"/>
                <w:sz w:val="21"/>
                <w:szCs w:val="21"/>
              </w:rPr>
              <w:t>工作任务完成率</w:t>
            </w:r>
          </w:p>
        </w:tc>
        <w:tc>
          <w:tcPr>
            <w:tcW w:w="737" w:type="dxa"/>
            <w:shd w:val="clear" w:color="auto" w:fill="auto"/>
            <w:vAlign w:val="center"/>
          </w:tcPr>
          <w:p>
            <w:pPr>
              <w:spacing w:line="300" w:lineRule="exact"/>
              <w:ind w:firstLine="0"/>
              <w:rPr>
                <w:rFonts w:ascii="仿宋_GB2312" w:hAnsi="仿宋" w:eastAsia="仿宋_GB2312"/>
                <w:sz w:val="21"/>
                <w:szCs w:val="21"/>
              </w:rPr>
            </w:pPr>
            <w:r>
              <w:rPr>
                <w:rFonts w:hint="eastAsia" w:ascii="仿宋_GB2312" w:hAnsi="仿宋" w:eastAsia="仿宋_GB2312"/>
                <w:sz w:val="21"/>
                <w:szCs w:val="21"/>
              </w:rPr>
              <w:t>100%</w:t>
            </w:r>
          </w:p>
        </w:tc>
        <w:tc>
          <w:tcPr>
            <w:tcW w:w="737" w:type="dxa"/>
            <w:shd w:val="clear" w:color="auto" w:fill="auto"/>
            <w:vAlign w:val="center"/>
          </w:tcPr>
          <w:p>
            <w:pPr>
              <w:spacing w:line="300" w:lineRule="exact"/>
              <w:ind w:firstLine="0"/>
              <w:rPr>
                <w:rFonts w:ascii="仿宋_GB2312" w:hAnsi="仿宋" w:eastAsia="仿宋_GB2312"/>
                <w:sz w:val="21"/>
                <w:szCs w:val="21"/>
              </w:rPr>
            </w:pPr>
            <w:r>
              <w:rPr>
                <w:rFonts w:hint="eastAsia" w:ascii="仿宋_GB2312" w:hAnsi="仿宋" w:eastAsia="仿宋_GB2312"/>
                <w:sz w:val="21"/>
                <w:szCs w:val="21"/>
              </w:rPr>
              <w:t>90%及以上</w:t>
            </w:r>
          </w:p>
        </w:tc>
        <w:tc>
          <w:tcPr>
            <w:tcW w:w="737" w:type="dxa"/>
            <w:shd w:val="clear" w:color="auto" w:fill="auto"/>
            <w:vAlign w:val="center"/>
          </w:tcPr>
          <w:p>
            <w:pPr>
              <w:spacing w:line="300" w:lineRule="exact"/>
              <w:ind w:firstLine="0"/>
              <w:rPr>
                <w:rFonts w:ascii="仿宋_GB2312" w:hAnsi="仿宋" w:eastAsia="仿宋_GB2312"/>
                <w:sz w:val="21"/>
                <w:szCs w:val="21"/>
              </w:rPr>
            </w:pPr>
            <w:r>
              <w:rPr>
                <w:rFonts w:hint="eastAsia" w:ascii="仿宋_GB2312" w:hAnsi="仿宋" w:eastAsia="仿宋_GB2312"/>
                <w:sz w:val="21"/>
                <w:szCs w:val="21"/>
              </w:rPr>
              <w:t>85%及以上</w:t>
            </w:r>
          </w:p>
        </w:tc>
        <w:tc>
          <w:tcPr>
            <w:tcW w:w="737" w:type="dxa"/>
            <w:shd w:val="clear" w:color="auto" w:fill="auto"/>
            <w:vAlign w:val="center"/>
          </w:tcPr>
          <w:p>
            <w:pPr>
              <w:spacing w:line="300" w:lineRule="exact"/>
              <w:ind w:firstLine="0"/>
              <w:rPr>
                <w:rFonts w:ascii="仿宋_GB2312" w:hAnsi="仿宋" w:eastAsia="仿宋_GB2312"/>
                <w:sz w:val="21"/>
                <w:szCs w:val="21"/>
              </w:rPr>
            </w:pPr>
            <w:r>
              <w:rPr>
                <w:rFonts w:hint="eastAsia" w:ascii="仿宋_GB2312" w:hAnsi="仿宋" w:eastAsia="仿宋_GB2312"/>
                <w:sz w:val="21"/>
                <w:szCs w:val="21"/>
              </w:rPr>
              <w:t>85%以下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rPr>
                <w:rFonts w:ascii="仿宋_GB2312" w:hAnsi="仿宋" w:eastAsia="仿宋_GB2312"/>
                <w:sz w:val="21"/>
                <w:szCs w:val="21"/>
              </w:rPr>
            </w:pPr>
          </w:p>
        </w:tc>
        <w:tc>
          <w:tcPr>
            <w:tcW w:w="1276" w:type="dxa"/>
            <w:vMerge w:val="continue"/>
            <w:shd w:val="clear" w:color="auto" w:fill="auto"/>
            <w:vAlign w:val="center"/>
          </w:tcPr>
          <w:p>
            <w:pPr>
              <w:spacing w:line="300" w:lineRule="exact"/>
              <w:rPr>
                <w:rFonts w:ascii="仿宋_GB2312" w:hAnsi="仿宋" w:eastAsia="仿宋_GB2312"/>
                <w:sz w:val="21"/>
                <w:szCs w:val="21"/>
              </w:rPr>
            </w:pPr>
          </w:p>
        </w:tc>
        <w:tc>
          <w:tcPr>
            <w:tcW w:w="2976" w:type="dxa"/>
            <w:vMerge w:val="continue"/>
            <w:shd w:val="clear" w:color="auto" w:fill="auto"/>
            <w:vAlign w:val="center"/>
          </w:tcPr>
          <w:p>
            <w:pPr>
              <w:spacing w:line="300" w:lineRule="exact"/>
              <w:rPr>
                <w:rFonts w:ascii="仿宋_GB2312" w:hAnsi="仿宋" w:eastAsia="仿宋_GB2312"/>
                <w:sz w:val="21"/>
                <w:szCs w:val="21"/>
              </w:rPr>
            </w:pPr>
          </w:p>
        </w:tc>
        <w:tc>
          <w:tcPr>
            <w:tcW w:w="2976" w:type="dxa"/>
            <w:vMerge w:val="continue"/>
            <w:shd w:val="clear" w:color="auto" w:fill="auto"/>
            <w:vAlign w:val="center"/>
          </w:tcPr>
          <w:p>
            <w:pPr>
              <w:spacing w:line="300" w:lineRule="exact"/>
              <w:rPr>
                <w:rFonts w:ascii="仿宋_GB2312" w:hAnsi="仿宋" w:eastAsia="仿宋_GB2312"/>
                <w:sz w:val="21"/>
                <w:szCs w:val="21"/>
              </w:rPr>
            </w:pPr>
          </w:p>
        </w:tc>
        <w:tc>
          <w:tcPr>
            <w:tcW w:w="1417" w:type="dxa"/>
            <w:shd w:val="clear" w:color="auto" w:fill="auto"/>
            <w:vAlign w:val="center"/>
          </w:tcPr>
          <w:p>
            <w:pPr>
              <w:spacing w:line="300" w:lineRule="exact"/>
              <w:ind w:firstLine="0"/>
              <w:rPr>
                <w:rFonts w:ascii="仿宋_GB2312" w:hAnsi="仿宋" w:eastAsia="仿宋_GB2312"/>
                <w:sz w:val="21"/>
                <w:szCs w:val="21"/>
              </w:rPr>
            </w:pPr>
            <w:r>
              <w:rPr>
                <w:rFonts w:hint="eastAsia" w:ascii="仿宋_GB2312" w:hAnsi="仿宋" w:eastAsia="仿宋_GB2312"/>
                <w:sz w:val="21"/>
                <w:szCs w:val="21"/>
              </w:rPr>
              <w:t>村干部工资的拨付率</w:t>
            </w:r>
          </w:p>
        </w:tc>
        <w:tc>
          <w:tcPr>
            <w:tcW w:w="737" w:type="dxa"/>
            <w:shd w:val="clear" w:color="auto" w:fill="auto"/>
            <w:vAlign w:val="center"/>
          </w:tcPr>
          <w:p>
            <w:pPr>
              <w:spacing w:line="300" w:lineRule="exact"/>
              <w:ind w:firstLine="0"/>
              <w:rPr>
                <w:rFonts w:ascii="仿宋_GB2312" w:hAnsi="仿宋" w:eastAsia="仿宋_GB2312"/>
                <w:sz w:val="21"/>
                <w:szCs w:val="21"/>
              </w:rPr>
            </w:pPr>
            <w:r>
              <w:rPr>
                <w:rFonts w:hint="eastAsia" w:ascii="仿宋_GB2312" w:hAnsi="仿宋" w:eastAsia="仿宋_GB2312"/>
                <w:sz w:val="21"/>
                <w:szCs w:val="21"/>
              </w:rPr>
              <w:t>100%</w:t>
            </w:r>
          </w:p>
        </w:tc>
        <w:tc>
          <w:tcPr>
            <w:tcW w:w="737" w:type="dxa"/>
            <w:shd w:val="clear" w:color="auto" w:fill="auto"/>
            <w:vAlign w:val="center"/>
          </w:tcPr>
          <w:p>
            <w:pPr>
              <w:spacing w:line="300" w:lineRule="exact"/>
              <w:ind w:firstLine="0"/>
              <w:rPr>
                <w:rFonts w:ascii="仿宋_GB2312" w:hAnsi="仿宋" w:eastAsia="仿宋_GB2312"/>
                <w:sz w:val="21"/>
                <w:szCs w:val="21"/>
              </w:rPr>
            </w:pPr>
            <w:r>
              <w:rPr>
                <w:rFonts w:hint="eastAsia" w:ascii="仿宋_GB2312" w:hAnsi="仿宋" w:eastAsia="仿宋_GB2312"/>
                <w:sz w:val="21"/>
                <w:szCs w:val="21"/>
              </w:rPr>
              <w:t>90%及以上</w:t>
            </w:r>
          </w:p>
        </w:tc>
        <w:tc>
          <w:tcPr>
            <w:tcW w:w="737" w:type="dxa"/>
            <w:shd w:val="clear" w:color="auto" w:fill="auto"/>
            <w:vAlign w:val="center"/>
          </w:tcPr>
          <w:p>
            <w:pPr>
              <w:spacing w:line="300" w:lineRule="exact"/>
              <w:ind w:firstLine="0"/>
              <w:rPr>
                <w:rFonts w:ascii="仿宋_GB2312" w:hAnsi="仿宋" w:eastAsia="仿宋_GB2312"/>
                <w:sz w:val="21"/>
                <w:szCs w:val="21"/>
              </w:rPr>
            </w:pPr>
            <w:r>
              <w:rPr>
                <w:rFonts w:hint="eastAsia" w:ascii="仿宋_GB2312" w:hAnsi="仿宋" w:eastAsia="仿宋_GB2312"/>
                <w:sz w:val="21"/>
                <w:szCs w:val="21"/>
              </w:rPr>
              <w:t>85%及以上</w:t>
            </w:r>
          </w:p>
        </w:tc>
        <w:tc>
          <w:tcPr>
            <w:tcW w:w="737" w:type="dxa"/>
            <w:shd w:val="clear" w:color="auto" w:fill="auto"/>
            <w:vAlign w:val="center"/>
          </w:tcPr>
          <w:p>
            <w:pPr>
              <w:spacing w:line="300" w:lineRule="exact"/>
              <w:ind w:firstLine="0"/>
              <w:rPr>
                <w:rFonts w:ascii="仿宋_GB2312" w:hAnsi="仿宋" w:eastAsia="仿宋_GB2312"/>
                <w:sz w:val="21"/>
                <w:szCs w:val="21"/>
              </w:rPr>
            </w:pPr>
            <w:r>
              <w:rPr>
                <w:rFonts w:hint="eastAsia" w:ascii="仿宋_GB2312" w:hAnsi="仿宋" w:eastAsia="仿宋_GB2312"/>
                <w:sz w:val="21"/>
                <w:szCs w:val="21"/>
              </w:rPr>
              <w:t>85%以下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rPr>
                <w:rFonts w:ascii="仿宋_GB2312" w:hAnsi="仿宋" w:eastAsia="仿宋_GB2312"/>
                <w:sz w:val="21"/>
                <w:szCs w:val="21"/>
              </w:rPr>
            </w:pPr>
          </w:p>
        </w:tc>
        <w:tc>
          <w:tcPr>
            <w:tcW w:w="1276" w:type="dxa"/>
            <w:vMerge w:val="continue"/>
            <w:shd w:val="clear" w:color="auto" w:fill="auto"/>
            <w:vAlign w:val="center"/>
          </w:tcPr>
          <w:p>
            <w:pPr>
              <w:spacing w:line="300" w:lineRule="exact"/>
              <w:rPr>
                <w:rFonts w:ascii="仿宋_GB2312" w:hAnsi="仿宋" w:eastAsia="仿宋_GB2312"/>
                <w:sz w:val="21"/>
                <w:szCs w:val="21"/>
              </w:rPr>
            </w:pPr>
          </w:p>
        </w:tc>
        <w:tc>
          <w:tcPr>
            <w:tcW w:w="2976" w:type="dxa"/>
            <w:vMerge w:val="continue"/>
            <w:shd w:val="clear" w:color="auto" w:fill="auto"/>
            <w:vAlign w:val="center"/>
          </w:tcPr>
          <w:p>
            <w:pPr>
              <w:spacing w:line="300" w:lineRule="exact"/>
              <w:rPr>
                <w:rFonts w:ascii="仿宋_GB2312" w:hAnsi="仿宋" w:eastAsia="仿宋_GB2312"/>
                <w:sz w:val="21"/>
                <w:szCs w:val="21"/>
              </w:rPr>
            </w:pPr>
          </w:p>
        </w:tc>
        <w:tc>
          <w:tcPr>
            <w:tcW w:w="2976" w:type="dxa"/>
            <w:vMerge w:val="continue"/>
            <w:shd w:val="clear" w:color="auto" w:fill="auto"/>
            <w:vAlign w:val="center"/>
          </w:tcPr>
          <w:p>
            <w:pPr>
              <w:spacing w:line="300" w:lineRule="exact"/>
              <w:rPr>
                <w:rFonts w:ascii="仿宋_GB2312" w:hAnsi="仿宋" w:eastAsia="仿宋_GB2312"/>
                <w:sz w:val="21"/>
                <w:szCs w:val="21"/>
              </w:rPr>
            </w:pPr>
          </w:p>
        </w:tc>
        <w:tc>
          <w:tcPr>
            <w:tcW w:w="1417" w:type="dxa"/>
            <w:shd w:val="clear" w:color="auto" w:fill="auto"/>
            <w:vAlign w:val="center"/>
          </w:tcPr>
          <w:p>
            <w:pPr>
              <w:spacing w:line="300" w:lineRule="exact"/>
              <w:ind w:firstLine="0"/>
              <w:rPr>
                <w:rFonts w:ascii="仿宋_GB2312" w:hAnsi="仿宋" w:eastAsia="仿宋_GB2312"/>
                <w:sz w:val="21"/>
                <w:szCs w:val="21"/>
              </w:rPr>
            </w:pPr>
            <w:r>
              <w:rPr>
                <w:rFonts w:hint="eastAsia" w:ascii="仿宋_GB2312" w:hAnsi="仿宋" w:eastAsia="仿宋_GB2312"/>
                <w:sz w:val="21"/>
                <w:szCs w:val="21"/>
              </w:rPr>
              <w:t>离任干部的补贴覆盖率</w:t>
            </w:r>
          </w:p>
        </w:tc>
        <w:tc>
          <w:tcPr>
            <w:tcW w:w="737" w:type="dxa"/>
            <w:shd w:val="clear" w:color="auto" w:fill="auto"/>
            <w:vAlign w:val="center"/>
          </w:tcPr>
          <w:p>
            <w:pPr>
              <w:spacing w:line="300" w:lineRule="exact"/>
              <w:ind w:firstLine="0"/>
              <w:rPr>
                <w:rFonts w:ascii="仿宋_GB2312" w:hAnsi="仿宋" w:eastAsia="仿宋_GB2312"/>
                <w:sz w:val="21"/>
                <w:szCs w:val="21"/>
              </w:rPr>
            </w:pPr>
            <w:r>
              <w:rPr>
                <w:rFonts w:hint="eastAsia" w:ascii="仿宋_GB2312" w:hAnsi="仿宋" w:eastAsia="仿宋_GB2312"/>
                <w:sz w:val="21"/>
                <w:szCs w:val="21"/>
              </w:rPr>
              <w:t>100%</w:t>
            </w:r>
          </w:p>
        </w:tc>
        <w:tc>
          <w:tcPr>
            <w:tcW w:w="737" w:type="dxa"/>
            <w:shd w:val="clear" w:color="auto" w:fill="auto"/>
            <w:vAlign w:val="center"/>
          </w:tcPr>
          <w:p>
            <w:pPr>
              <w:spacing w:line="300" w:lineRule="exact"/>
              <w:ind w:firstLine="0"/>
              <w:rPr>
                <w:rFonts w:ascii="仿宋_GB2312" w:hAnsi="仿宋" w:eastAsia="仿宋_GB2312"/>
                <w:sz w:val="21"/>
                <w:szCs w:val="21"/>
              </w:rPr>
            </w:pPr>
            <w:r>
              <w:rPr>
                <w:rFonts w:hint="eastAsia" w:ascii="仿宋_GB2312" w:hAnsi="仿宋" w:eastAsia="仿宋_GB2312"/>
                <w:sz w:val="21"/>
                <w:szCs w:val="21"/>
              </w:rPr>
              <w:t>90%及以上</w:t>
            </w:r>
          </w:p>
        </w:tc>
        <w:tc>
          <w:tcPr>
            <w:tcW w:w="737" w:type="dxa"/>
            <w:shd w:val="clear" w:color="auto" w:fill="auto"/>
            <w:vAlign w:val="center"/>
          </w:tcPr>
          <w:p>
            <w:pPr>
              <w:spacing w:line="300" w:lineRule="exact"/>
              <w:ind w:firstLine="0"/>
              <w:rPr>
                <w:rFonts w:ascii="仿宋_GB2312" w:hAnsi="仿宋" w:eastAsia="仿宋_GB2312"/>
                <w:sz w:val="21"/>
                <w:szCs w:val="21"/>
              </w:rPr>
            </w:pPr>
            <w:r>
              <w:rPr>
                <w:rFonts w:hint="eastAsia" w:ascii="仿宋_GB2312" w:hAnsi="仿宋" w:eastAsia="仿宋_GB2312"/>
                <w:sz w:val="21"/>
                <w:szCs w:val="21"/>
              </w:rPr>
              <w:t>85%及以上</w:t>
            </w:r>
          </w:p>
        </w:tc>
        <w:tc>
          <w:tcPr>
            <w:tcW w:w="737" w:type="dxa"/>
            <w:shd w:val="clear" w:color="auto" w:fill="auto"/>
            <w:vAlign w:val="center"/>
          </w:tcPr>
          <w:p>
            <w:pPr>
              <w:spacing w:line="300" w:lineRule="exact"/>
              <w:ind w:firstLine="0"/>
              <w:rPr>
                <w:rFonts w:ascii="仿宋_GB2312" w:hAnsi="仿宋" w:eastAsia="仿宋_GB2312"/>
                <w:sz w:val="21"/>
                <w:szCs w:val="21"/>
              </w:rPr>
            </w:pPr>
            <w:r>
              <w:rPr>
                <w:rFonts w:hint="eastAsia" w:ascii="仿宋_GB2312" w:hAnsi="仿宋" w:eastAsia="仿宋_GB2312"/>
                <w:sz w:val="21"/>
                <w:szCs w:val="21"/>
              </w:rPr>
              <w:t>85%以下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rPr>
                <w:rFonts w:ascii="仿宋_GB2312" w:hAnsi="仿宋" w:eastAsia="仿宋_GB2312"/>
                <w:sz w:val="21"/>
                <w:szCs w:val="21"/>
              </w:rPr>
            </w:pPr>
          </w:p>
        </w:tc>
        <w:tc>
          <w:tcPr>
            <w:tcW w:w="1276" w:type="dxa"/>
            <w:vMerge w:val="continue"/>
            <w:shd w:val="clear" w:color="auto" w:fill="auto"/>
            <w:vAlign w:val="center"/>
          </w:tcPr>
          <w:p>
            <w:pPr>
              <w:spacing w:line="300" w:lineRule="exact"/>
              <w:rPr>
                <w:rFonts w:ascii="仿宋_GB2312" w:hAnsi="仿宋" w:eastAsia="仿宋_GB2312"/>
                <w:sz w:val="21"/>
                <w:szCs w:val="21"/>
              </w:rPr>
            </w:pPr>
          </w:p>
        </w:tc>
        <w:tc>
          <w:tcPr>
            <w:tcW w:w="2976" w:type="dxa"/>
            <w:vMerge w:val="continue"/>
            <w:shd w:val="clear" w:color="auto" w:fill="auto"/>
            <w:vAlign w:val="center"/>
          </w:tcPr>
          <w:p>
            <w:pPr>
              <w:spacing w:line="300" w:lineRule="exact"/>
              <w:rPr>
                <w:rFonts w:ascii="仿宋_GB2312" w:hAnsi="仿宋" w:eastAsia="仿宋_GB2312"/>
                <w:sz w:val="21"/>
                <w:szCs w:val="21"/>
              </w:rPr>
            </w:pPr>
          </w:p>
        </w:tc>
        <w:tc>
          <w:tcPr>
            <w:tcW w:w="2976" w:type="dxa"/>
            <w:vMerge w:val="continue"/>
            <w:shd w:val="clear" w:color="auto" w:fill="auto"/>
            <w:vAlign w:val="center"/>
          </w:tcPr>
          <w:p>
            <w:pPr>
              <w:spacing w:line="300" w:lineRule="exact"/>
              <w:rPr>
                <w:rFonts w:ascii="仿宋_GB2312" w:hAnsi="仿宋" w:eastAsia="仿宋_GB2312"/>
                <w:sz w:val="21"/>
                <w:szCs w:val="21"/>
              </w:rPr>
            </w:pPr>
          </w:p>
        </w:tc>
        <w:tc>
          <w:tcPr>
            <w:tcW w:w="1417" w:type="dxa"/>
            <w:shd w:val="clear" w:color="auto" w:fill="auto"/>
            <w:vAlign w:val="center"/>
          </w:tcPr>
          <w:p>
            <w:pPr>
              <w:spacing w:line="300" w:lineRule="exact"/>
              <w:ind w:firstLine="0"/>
              <w:rPr>
                <w:rFonts w:ascii="仿宋_GB2312" w:hAnsi="仿宋" w:eastAsia="仿宋_GB2312"/>
                <w:sz w:val="21"/>
                <w:szCs w:val="21"/>
              </w:rPr>
            </w:pPr>
            <w:r>
              <w:rPr>
                <w:rFonts w:hint="eastAsia" w:ascii="仿宋_GB2312" w:hAnsi="仿宋" w:eastAsia="仿宋_GB2312"/>
                <w:sz w:val="21"/>
                <w:szCs w:val="21"/>
              </w:rPr>
              <w:t>涉农补贴资金落实率</w:t>
            </w:r>
          </w:p>
        </w:tc>
        <w:tc>
          <w:tcPr>
            <w:tcW w:w="737" w:type="dxa"/>
            <w:shd w:val="clear" w:color="auto" w:fill="auto"/>
            <w:vAlign w:val="center"/>
          </w:tcPr>
          <w:p>
            <w:pPr>
              <w:spacing w:line="300" w:lineRule="exact"/>
              <w:ind w:firstLine="0"/>
              <w:rPr>
                <w:rFonts w:ascii="仿宋_GB2312" w:hAnsi="仿宋" w:eastAsia="仿宋_GB2312"/>
                <w:sz w:val="21"/>
                <w:szCs w:val="21"/>
              </w:rPr>
            </w:pPr>
            <w:r>
              <w:rPr>
                <w:rFonts w:hint="eastAsia" w:ascii="仿宋_GB2312" w:hAnsi="仿宋" w:eastAsia="仿宋_GB2312"/>
                <w:sz w:val="21"/>
                <w:szCs w:val="21"/>
              </w:rPr>
              <w:t>100%</w:t>
            </w:r>
          </w:p>
        </w:tc>
        <w:tc>
          <w:tcPr>
            <w:tcW w:w="737" w:type="dxa"/>
            <w:shd w:val="clear" w:color="auto" w:fill="auto"/>
            <w:vAlign w:val="center"/>
          </w:tcPr>
          <w:p>
            <w:pPr>
              <w:spacing w:line="300" w:lineRule="exact"/>
              <w:ind w:firstLine="0"/>
              <w:rPr>
                <w:rFonts w:ascii="仿宋_GB2312" w:hAnsi="仿宋" w:eastAsia="仿宋_GB2312"/>
                <w:sz w:val="21"/>
                <w:szCs w:val="21"/>
              </w:rPr>
            </w:pPr>
            <w:r>
              <w:rPr>
                <w:rFonts w:hint="eastAsia" w:ascii="仿宋_GB2312" w:hAnsi="仿宋" w:eastAsia="仿宋_GB2312"/>
                <w:sz w:val="21"/>
                <w:szCs w:val="21"/>
              </w:rPr>
              <w:t>95%及以上</w:t>
            </w:r>
          </w:p>
        </w:tc>
        <w:tc>
          <w:tcPr>
            <w:tcW w:w="737" w:type="dxa"/>
            <w:shd w:val="clear" w:color="auto" w:fill="auto"/>
            <w:vAlign w:val="center"/>
          </w:tcPr>
          <w:p>
            <w:pPr>
              <w:spacing w:line="300" w:lineRule="exact"/>
              <w:ind w:firstLine="0"/>
              <w:rPr>
                <w:rFonts w:ascii="仿宋_GB2312" w:hAnsi="仿宋" w:eastAsia="仿宋_GB2312"/>
                <w:sz w:val="21"/>
                <w:szCs w:val="21"/>
              </w:rPr>
            </w:pPr>
            <w:r>
              <w:rPr>
                <w:rFonts w:hint="eastAsia" w:ascii="仿宋_GB2312" w:hAnsi="仿宋" w:eastAsia="仿宋_GB2312"/>
                <w:sz w:val="21"/>
                <w:szCs w:val="21"/>
              </w:rPr>
              <w:t>90%及以上</w:t>
            </w:r>
          </w:p>
        </w:tc>
        <w:tc>
          <w:tcPr>
            <w:tcW w:w="737" w:type="dxa"/>
            <w:shd w:val="clear" w:color="auto" w:fill="auto"/>
            <w:vAlign w:val="center"/>
          </w:tcPr>
          <w:p>
            <w:pPr>
              <w:spacing w:line="300" w:lineRule="exact"/>
              <w:ind w:firstLine="0"/>
              <w:rPr>
                <w:rFonts w:ascii="仿宋_GB2312" w:hAnsi="仿宋" w:eastAsia="仿宋_GB2312"/>
                <w:sz w:val="21"/>
                <w:szCs w:val="21"/>
              </w:rPr>
            </w:pPr>
            <w:r>
              <w:rPr>
                <w:rFonts w:hint="eastAsia" w:ascii="仿宋_GB2312" w:hAnsi="仿宋" w:eastAsia="仿宋_GB2312"/>
                <w:sz w:val="21"/>
                <w:szCs w:val="21"/>
              </w:rPr>
              <w:t>90%以下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rPr>
                <w:rFonts w:ascii="仿宋_GB2312" w:hAnsi="仿宋" w:eastAsia="仿宋_GB2312"/>
                <w:sz w:val="21"/>
                <w:szCs w:val="21"/>
              </w:rPr>
            </w:pPr>
          </w:p>
        </w:tc>
        <w:tc>
          <w:tcPr>
            <w:tcW w:w="1276" w:type="dxa"/>
            <w:vMerge w:val="continue"/>
            <w:shd w:val="clear" w:color="auto" w:fill="auto"/>
            <w:vAlign w:val="center"/>
          </w:tcPr>
          <w:p>
            <w:pPr>
              <w:spacing w:line="300" w:lineRule="exact"/>
              <w:rPr>
                <w:rFonts w:ascii="仿宋_GB2312" w:hAnsi="仿宋" w:eastAsia="仿宋_GB2312"/>
                <w:sz w:val="21"/>
                <w:szCs w:val="21"/>
              </w:rPr>
            </w:pPr>
          </w:p>
        </w:tc>
        <w:tc>
          <w:tcPr>
            <w:tcW w:w="2976" w:type="dxa"/>
            <w:vMerge w:val="continue"/>
            <w:shd w:val="clear" w:color="auto" w:fill="auto"/>
            <w:vAlign w:val="center"/>
          </w:tcPr>
          <w:p>
            <w:pPr>
              <w:spacing w:line="300" w:lineRule="exact"/>
              <w:rPr>
                <w:rFonts w:ascii="仿宋_GB2312" w:hAnsi="仿宋" w:eastAsia="仿宋_GB2312"/>
                <w:sz w:val="21"/>
                <w:szCs w:val="21"/>
              </w:rPr>
            </w:pPr>
          </w:p>
        </w:tc>
        <w:tc>
          <w:tcPr>
            <w:tcW w:w="2976" w:type="dxa"/>
            <w:vMerge w:val="continue"/>
            <w:shd w:val="clear" w:color="auto" w:fill="auto"/>
            <w:vAlign w:val="center"/>
          </w:tcPr>
          <w:p>
            <w:pPr>
              <w:spacing w:line="300" w:lineRule="exact"/>
              <w:rPr>
                <w:rFonts w:ascii="仿宋_GB2312" w:hAnsi="仿宋" w:eastAsia="仿宋_GB2312"/>
                <w:sz w:val="21"/>
                <w:szCs w:val="21"/>
              </w:rPr>
            </w:pPr>
          </w:p>
        </w:tc>
        <w:tc>
          <w:tcPr>
            <w:tcW w:w="1417" w:type="dxa"/>
            <w:shd w:val="clear" w:color="auto" w:fill="auto"/>
            <w:vAlign w:val="center"/>
          </w:tcPr>
          <w:p>
            <w:pPr>
              <w:spacing w:line="300" w:lineRule="exact"/>
              <w:ind w:firstLine="0"/>
              <w:rPr>
                <w:rFonts w:ascii="仿宋_GB2312" w:hAnsi="仿宋" w:eastAsia="仿宋_GB2312"/>
                <w:sz w:val="21"/>
                <w:szCs w:val="21"/>
              </w:rPr>
            </w:pPr>
            <w:r>
              <w:rPr>
                <w:rFonts w:hint="eastAsia" w:ascii="仿宋_GB2312" w:hAnsi="仿宋" w:eastAsia="仿宋_GB2312"/>
                <w:sz w:val="21"/>
                <w:szCs w:val="21"/>
              </w:rPr>
              <w:t>征兵工作的完成率</w:t>
            </w:r>
          </w:p>
        </w:tc>
        <w:tc>
          <w:tcPr>
            <w:tcW w:w="737" w:type="dxa"/>
            <w:shd w:val="clear" w:color="auto" w:fill="auto"/>
            <w:vAlign w:val="center"/>
          </w:tcPr>
          <w:p>
            <w:pPr>
              <w:spacing w:line="300" w:lineRule="exact"/>
              <w:ind w:firstLine="0"/>
              <w:rPr>
                <w:rFonts w:ascii="仿宋_GB2312" w:hAnsi="仿宋" w:eastAsia="仿宋_GB2312"/>
                <w:sz w:val="21"/>
                <w:szCs w:val="21"/>
              </w:rPr>
            </w:pPr>
            <w:r>
              <w:rPr>
                <w:rFonts w:hint="eastAsia" w:ascii="仿宋_GB2312" w:hAnsi="仿宋" w:eastAsia="仿宋_GB2312"/>
                <w:sz w:val="21"/>
                <w:szCs w:val="21"/>
              </w:rPr>
              <w:t>100%</w:t>
            </w:r>
          </w:p>
        </w:tc>
        <w:tc>
          <w:tcPr>
            <w:tcW w:w="737" w:type="dxa"/>
            <w:shd w:val="clear" w:color="auto" w:fill="auto"/>
            <w:vAlign w:val="center"/>
          </w:tcPr>
          <w:p>
            <w:pPr>
              <w:spacing w:line="300" w:lineRule="exact"/>
              <w:ind w:firstLine="0"/>
              <w:rPr>
                <w:rFonts w:ascii="仿宋_GB2312" w:hAnsi="仿宋" w:eastAsia="仿宋_GB2312"/>
                <w:sz w:val="21"/>
                <w:szCs w:val="21"/>
              </w:rPr>
            </w:pPr>
            <w:r>
              <w:rPr>
                <w:rFonts w:hint="eastAsia" w:ascii="仿宋_GB2312" w:hAnsi="仿宋" w:eastAsia="仿宋_GB2312"/>
                <w:sz w:val="21"/>
                <w:szCs w:val="21"/>
              </w:rPr>
              <w:t>95%及以上</w:t>
            </w:r>
          </w:p>
        </w:tc>
        <w:tc>
          <w:tcPr>
            <w:tcW w:w="737" w:type="dxa"/>
            <w:shd w:val="clear" w:color="auto" w:fill="auto"/>
            <w:vAlign w:val="center"/>
          </w:tcPr>
          <w:p>
            <w:pPr>
              <w:spacing w:line="300" w:lineRule="exact"/>
              <w:ind w:firstLine="0"/>
              <w:rPr>
                <w:rFonts w:ascii="仿宋_GB2312" w:hAnsi="仿宋" w:eastAsia="仿宋_GB2312"/>
                <w:sz w:val="21"/>
                <w:szCs w:val="21"/>
              </w:rPr>
            </w:pPr>
            <w:r>
              <w:rPr>
                <w:rFonts w:hint="eastAsia" w:ascii="仿宋_GB2312" w:hAnsi="仿宋" w:eastAsia="仿宋_GB2312"/>
                <w:sz w:val="21"/>
                <w:szCs w:val="21"/>
              </w:rPr>
              <w:t>90%及以上</w:t>
            </w:r>
          </w:p>
        </w:tc>
        <w:tc>
          <w:tcPr>
            <w:tcW w:w="737" w:type="dxa"/>
            <w:shd w:val="clear" w:color="auto" w:fill="auto"/>
            <w:vAlign w:val="center"/>
          </w:tcPr>
          <w:p>
            <w:pPr>
              <w:spacing w:line="300" w:lineRule="exact"/>
              <w:ind w:firstLine="0"/>
              <w:rPr>
                <w:rFonts w:ascii="仿宋_GB2312" w:hAnsi="仿宋" w:eastAsia="仿宋_GB2312"/>
                <w:sz w:val="21"/>
                <w:szCs w:val="21"/>
              </w:rPr>
            </w:pPr>
            <w:r>
              <w:rPr>
                <w:rFonts w:hint="eastAsia" w:ascii="仿宋_GB2312" w:hAnsi="仿宋" w:eastAsia="仿宋_GB2312"/>
                <w:sz w:val="21"/>
                <w:szCs w:val="21"/>
              </w:rPr>
              <w:t>90%以下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rPr>
                <w:rFonts w:ascii="仿宋_GB2312" w:hAnsi="仿宋" w:eastAsia="仿宋_GB2312"/>
                <w:sz w:val="21"/>
                <w:szCs w:val="21"/>
              </w:rPr>
            </w:pPr>
          </w:p>
        </w:tc>
        <w:tc>
          <w:tcPr>
            <w:tcW w:w="1276" w:type="dxa"/>
            <w:vMerge w:val="continue"/>
            <w:shd w:val="clear" w:color="auto" w:fill="auto"/>
            <w:vAlign w:val="center"/>
          </w:tcPr>
          <w:p>
            <w:pPr>
              <w:spacing w:line="300" w:lineRule="exact"/>
              <w:rPr>
                <w:rFonts w:ascii="仿宋_GB2312" w:hAnsi="仿宋" w:eastAsia="仿宋_GB2312"/>
                <w:sz w:val="21"/>
                <w:szCs w:val="21"/>
              </w:rPr>
            </w:pPr>
          </w:p>
        </w:tc>
        <w:tc>
          <w:tcPr>
            <w:tcW w:w="2976" w:type="dxa"/>
            <w:vMerge w:val="continue"/>
            <w:shd w:val="clear" w:color="auto" w:fill="auto"/>
            <w:vAlign w:val="center"/>
          </w:tcPr>
          <w:p>
            <w:pPr>
              <w:spacing w:line="300" w:lineRule="exact"/>
              <w:rPr>
                <w:rFonts w:ascii="仿宋_GB2312" w:hAnsi="仿宋" w:eastAsia="仿宋_GB2312"/>
                <w:sz w:val="21"/>
                <w:szCs w:val="21"/>
              </w:rPr>
            </w:pPr>
          </w:p>
        </w:tc>
        <w:tc>
          <w:tcPr>
            <w:tcW w:w="2976" w:type="dxa"/>
            <w:vMerge w:val="continue"/>
            <w:shd w:val="clear" w:color="auto" w:fill="auto"/>
            <w:vAlign w:val="center"/>
          </w:tcPr>
          <w:p>
            <w:pPr>
              <w:spacing w:line="300" w:lineRule="exact"/>
              <w:rPr>
                <w:rFonts w:ascii="仿宋_GB2312" w:hAnsi="仿宋" w:eastAsia="仿宋_GB2312"/>
                <w:sz w:val="21"/>
                <w:szCs w:val="21"/>
              </w:rPr>
            </w:pPr>
          </w:p>
        </w:tc>
        <w:tc>
          <w:tcPr>
            <w:tcW w:w="1417" w:type="dxa"/>
            <w:shd w:val="clear" w:color="auto" w:fill="auto"/>
            <w:vAlign w:val="center"/>
          </w:tcPr>
          <w:p>
            <w:pPr>
              <w:spacing w:line="300" w:lineRule="exact"/>
              <w:ind w:firstLine="0"/>
              <w:rPr>
                <w:rFonts w:ascii="仿宋_GB2312" w:hAnsi="仿宋" w:eastAsia="仿宋_GB2312"/>
                <w:sz w:val="21"/>
                <w:szCs w:val="21"/>
              </w:rPr>
            </w:pPr>
            <w:r>
              <w:rPr>
                <w:rFonts w:hint="eastAsia" w:ascii="仿宋_GB2312" w:hAnsi="仿宋" w:eastAsia="仿宋_GB2312"/>
                <w:sz w:val="21"/>
                <w:szCs w:val="21"/>
              </w:rPr>
              <w:t>义务兵优待金发放率</w:t>
            </w:r>
          </w:p>
        </w:tc>
        <w:tc>
          <w:tcPr>
            <w:tcW w:w="737" w:type="dxa"/>
            <w:shd w:val="clear" w:color="auto" w:fill="auto"/>
            <w:vAlign w:val="center"/>
          </w:tcPr>
          <w:p>
            <w:pPr>
              <w:spacing w:line="300" w:lineRule="exact"/>
              <w:ind w:firstLine="0"/>
              <w:rPr>
                <w:rFonts w:ascii="仿宋_GB2312" w:hAnsi="仿宋" w:eastAsia="仿宋_GB2312"/>
                <w:sz w:val="21"/>
                <w:szCs w:val="21"/>
              </w:rPr>
            </w:pPr>
            <w:r>
              <w:rPr>
                <w:rFonts w:hint="eastAsia" w:ascii="仿宋_GB2312" w:hAnsi="仿宋" w:eastAsia="仿宋_GB2312"/>
                <w:sz w:val="21"/>
                <w:szCs w:val="21"/>
              </w:rPr>
              <w:t>100%</w:t>
            </w:r>
          </w:p>
        </w:tc>
        <w:tc>
          <w:tcPr>
            <w:tcW w:w="737" w:type="dxa"/>
            <w:shd w:val="clear" w:color="auto" w:fill="auto"/>
            <w:vAlign w:val="center"/>
          </w:tcPr>
          <w:p>
            <w:pPr>
              <w:spacing w:line="300" w:lineRule="exact"/>
              <w:ind w:firstLine="0"/>
              <w:rPr>
                <w:rFonts w:ascii="仿宋_GB2312" w:hAnsi="仿宋" w:eastAsia="仿宋_GB2312"/>
                <w:sz w:val="21"/>
                <w:szCs w:val="21"/>
              </w:rPr>
            </w:pPr>
            <w:r>
              <w:rPr>
                <w:rFonts w:hint="eastAsia" w:ascii="仿宋_GB2312" w:hAnsi="仿宋" w:eastAsia="仿宋_GB2312"/>
                <w:sz w:val="21"/>
                <w:szCs w:val="21"/>
              </w:rPr>
              <w:t>95%及以上</w:t>
            </w:r>
          </w:p>
        </w:tc>
        <w:tc>
          <w:tcPr>
            <w:tcW w:w="737" w:type="dxa"/>
            <w:shd w:val="clear" w:color="auto" w:fill="auto"/>
            <w:vAlign w:val="center"/>
          </w:tcPr>
          <w:p>
            <w:pPr>
              <w:spacing w:line="300" w:lineRule="exact"/>
              <w:ind w:firstLine="0"/>
              <w:rPr>
                <w:rFonts w:ascii="仿宋_GB2312" w:hAnsi="仿宋" w:eastAsia="仿宋_GB2312"/>
                <w:sz w:val="21"/>
                <w:szCs w:val="21"/>
              </w:rPr>
            </w:pPr>
            <w:r>
              <w:rPr>
                <w:rFonts w:hint="eastAsia" w:ascii="仿宋_GB2312" w:hAnsi="仿宋" w:eastAsia="仿宋_GB2312"/>
                <w:sz w:val="21"/>
                <w:szCs w:val="21"/>
              </w:rPr>
              <w:t>90%及以上</w:t>
            </w:r>
          </w:p>
        </w:tc>
        <w:tc>
          <w:tcPr>
            <w:tcW w:w="737" w:type="dxa"/>
            <w:shd w:val="clear" w:color="auto" w:fill="auto"/>
            <w:vAlign w:val="center"/>
          </w:tcPr>
          <w:p>
            <w:pPr>
              <w:spacing w:line="300" w:lineRule="exact"/>
              <w:ind w:firstLine="0"/>
              <w:rPr>
                <w:rFonts w:ascii="仿宋_GB2312" w:hAnsi="仿宋" w:eastAsia="仿宋_GB2312"/>
                <w:sz w:val="21"/>
                <w:szCs w:val="21"/>
              </w:rPr>
            </w:pPr>
            <w:r>
              <w:rPr>
                <w:rFonts w:hint="eastAsia" w:ascii="仿宋_GB2312" w:hAnsi="仿宋" w:eastAsia="仿宋_GB2312"/>
                <w:sz w:val="21"/>
                <w:szCs w:val="21"/>
              </w:rPr>
              <w:t>90%以下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rPr>
                <w:rFonts w:ascii="仿宋_GB2312" w:hAnsi="仿宋" w:eastAsia="仿宋_GB2312"/>
                <w:sz w:val="21"/>
                <w:szCs w:val="21"/>
              </w:rPr>
            </w:pPr>
          </w:p>
        </w:tc>
        <w:tc>
          <w:tcPr>
            <w:tcW w:w="1276" w:type="dxa"/>
            <w:vMerge w:val="continue"/>
            <w:shd w:val="clear" w:color="auto" w:fill="auto"/>
            <w:vAlign w:val="center"/>
          </w:tcPr>
          <w:p>
            <w:pPr>
              <w:spacing w:line="300" w:lineRule="exact"/>
              <w:rPr>
                <w:rFonts w:ascii="仿宋_GB2312" w:hAnsi="仿宋" w:eastAsia="仿宋_GB2312"/>
                <w:sz w:val="21"/>
                <w:szCs w:val="21"/>
              </w:rPr>
            </w:pPr>
          </w:p>
        </w:tc>
        <w:tc>
          <w:tcPr>
            <w:tcW w:w="2976" w:type="dxa"/>
            <w:vMerge w:val="continue"/>
            <w:shd w:val="clear" w:color="auto" w:fill="auto"/>
            <w:vAlign w:val="center"/>
          </w:tcPr>
          <w:p>
            <w:pPr>
              <w:spacing w:line="300" w:lineRule="exact"/>
              <w:rPr>
                <w:rFonts w:ascii="仿宋_GB2312" w:hAnsi="仿宋" w:eastAsia="仿宋_GB2312"/>
                <w:sz w:val="21"/>
                <w:szCs w:val="21"/>
              </w:rPr>
            </w:pPr>
          </w:p>
        </w:tc>
        <w:tc>
          <w:tcPr>
            <w:tcW w:w="2976" w:type="dxa"/>
            <w:vMerge w:val="continue"/>
            <w:shd w:val="clear" w:color="auto" w:fill="auto"/>
            <w:vAlign w:val="center"/>
          </w:tcPr>
          <w:p>
            <w:pPr>
              <w:spacing w:line="300" w:lineRule="exact"/>
              <w:rPr>
                <w:rFonts w:ascii="仿宋_GB2312" w:hAnsi="仿宋" w:eastAsia="仿宋_GB2312"/>
                <w:sz w:val="21"/>
                <w:szCs w:val="21"/>
              </w:rPr>
            </w:pPr>
          </w:p>
        </w:tc>
        <w:tc>
          <w:tcPr>
            <w:tcW w:w="1417" w:type="dxa"/>
            <w:shd w:val="clear" w:color="auto" w:fill="auto"/>
            <w:vAlign w:val="center"/>
          </w:tcPr>
          <w:p>
            <w:pPr>
              <w:spacing w:line="300" w:lineRule="exact"/>
              <w:ind w:firstLine="0"/>
              <w:rPr>
                <w:rFonts w:ascii="仿宋_GB2312" w:hAnsi="仿宋" w:eastAsia="仿宋_GB2312"/>
                <w:sz w:val="21"/>
                <w:szCs w:val="21"/>
              </w:rPr>
            </w:pPr>
            <w:r>
              <w:rPr>
                <w:rFonts w:hint="eastAsia" w:ascii="仿宋_GB2312" w:hAnsi="仿宋" w:eastAsia="仿宋_GB2312"/>
                <w:sz w:val="21"/>
                <w:szCs w:val="21"/>
              </w:rPr>
              <w:t>民兵整组完成率</w:t>
            </w:r>
          </w:p>
        </w:tc>
        <w:tc>
          <w:tcPr>
            <w:tcW w:w="737" w:type="dxa"/>
            <w:shd w:val="clear" w:color="auto" w:fill="auto"/>
            <w:vAlign w:val="center"/>
          </w:tcPr>
          <w:p>
            <w:pPr>
              <w:spacing w:line="300" w:lineRule="exact"/>
              <w:ind w:firstLine="0"/>
              <w:rPr>
                <w:rFonts w:ascii="仿宋_GB2312" w:hAnsi="仿宋" w:eastAsia="仿宋_GB2312"/>
                <w:sz w:val="21"/>
                <w:szCs w:val="21"/>
              </w:rPr>
            </w:pPr>
            <w:r>
              <w:rPr>
                <w:rFonts w:hint="eastAsia" w:ascii="仿宋_GB2312" w:hAnsi="仿宋" w:eastAsia="仿宋_GB2312"/>
                <w:sz w:val="21"/>
                <w:szCs w:val="21"/>
              </w:rPr>
              <w:t>100%</w:t>
            </w:r>
          </w:p>
        </w:tc>
        <w:tc>
          <w:tcPr>
            <w:tcW w:w="737" w:type="dxa"/>
            <w:shd w:val="clear" w:color="auto" w:fill="auto"/>
            <w:vAlign w:val="center"/>
          </w:tcPr>
          <w:p>
            <w:pPr>
              <w:spacing w:line="300" w:lineRule="exact"/>
              <w:ind w:firstLine="0"/>
              <w:rPr>
                <w:rFonts w:ascii="仿宋_GB2312" w:hAnsi="仿宋" w:eastAsia="仿宋_GB2312"/>
                <w:sz w:val="21"/>
                <w:szCs w:val="21"/>
              </w:rPr>
            </w:pPr>
            <w:r>
              <w:rPr>
                <w:rFonts w:hint="eastAsia" w:ascii="仿宋_GB2312" w:hAnsi="仿宋" w:eastAsia="仿宋_GB2312"/>
                <w:sz w:val="21"/>
                <w:szCs w:val="21"/>
              </w:rPr>
              <w:t>95%及以上</w:t>
            </w:r>
          </w:p>
        </w:tc>
        <w:tc>
          <w:tcPr>
            <w:tcW w:w="737" w:type="dxa"/>
            <w:shd w:val="clear" w:color="auto" w:fill="auto"/>
            <w:vAlign w:val="center"/>
          </w:tcPr>
          <w:p>
            <w:pPr>
              <w:spacing w:line="300" w:lineRule="exact"/>
              <w:ind w:firstLine="0"/>
              <w:rPr>
                <w:rFonts w:ascii="仿宋_GB2312" w:hAnsi="仿宋" w:eastAsia="仿宋_GB2312"/>
                <w:sz w:val="21"/>
                <w:szCs w:val="21"/>
              </w:rPr>
            </w:pPr>
            <w:r>
              <w:rPr>
                <w:rFonts w:hint="eastAsia" w:ascii="仿宋_GB2312" w:hAnsi="仿宋" w:eastAsia="仿宋_GB2312"/>
                <w:sz w:val="21"/>
                <w:szCs w:val="21"/>
              </w:rPr>
              <w:t>90%及以上</w:t>
            </w:r>
          </w:p>
        </w:tc>
        <w:tc>
          <w:tcPr>
            <w:tcW w:w="737" w:type="dxa"/>
            <w:shd w:val="clear" w:color="auto" w:fill="auto"/>
            <w:vAlign w:val="center"/>
          </w:tcPr>
          <w:p>
            <w:pPr>
              <w:spacing w:line="300" w:lineRule="exact"/>
              <w:ind w:firstLine="0"/>
              <w:rPr>
                <w:rFonts w:ascii="仿宋_GB2312" w:hAnsi="仿宋" w:eastAsia="仿宋_GB2312"/>
                <w:sz w:val="21"/>
                <w:szCs w:val="21"/>
              </w:rPr>
            </w:pPr>
            <w:r>
              <w:rPr>
                <w:rFonts w:hint="eastAsia" w:ascii="仿宋_GB2312" w:hAnsi="仿宋" w:eastAsia="仿宋_GB2312"/>
                <w:sz w:val="21"/>
                <w:szCs w:val="21"/>
              </w:rPr>
              <w:t>90%以下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rPr>
                <w:rFonts w:ascii="仿宋_GB2312" w:hAnsi="仿宋" w:eastAsia="仿宋_GB2312"/>
                <w:sz w:val="21"/>
                <w:szCs w:val="21"/>
              </w:rPr>
            </w:pPr>
          </w:p>
        </w:tc>
        <w:tc>
          <w:tcPr>
            <w:tcW w:w="1276" w:type="dxa"/>
            <w:vMerge w:val="continue"/>
            <w:shd w:val="clear" w:color="auto" w:fill="auto"/>
            <w:vAlign w:val="center"/>
          </w:tcPr>
          <w:p>
            <w:pPr>
              <w:spacing w:line="300" w:lineRule="exact"/>
              <w:rPr>
                <w:rFonts w:ascii="仿宋_GB2312" w:hAnsi="仿宋" w:eastAsia="仿宋_GB2312"/>
                <w:sz w:val="21"/>
                <w:szCs w:val="21"/>
              </w:rPr>
            </w:pPr>
          </w:p>
        </w:tc>
        <w:tc>
          <w:tcPr>
            <w:tcW w:w="2976" w:type="dxa"/>
            <w:vMerge w:val="continue"/>
            <w:shd w:val="clear" w:color="auto" w:fill="auto"/>
            <w:vAlign w:val="center"/>
          </w:tcPr>
          <w:p>
            <w:pPr>
              <w:spacing w:line="300" w:lineRule="exact"/>
              <w:rPr>
                <w:rFonts w:ascii="仿宋_GB2312" w:hAnsi="仿宋" w:eastAsia="仿宋_GB2312"/>
                <w:sz w:val="21"/>
                <w:szCs w:val="21"/>
              </w:rPr>
            </w:pPr>
          </w:p>
        </w:tc>
        <w:tc>
          <w:tcPr>
            <w:tcW w:w="2976" w:type="dxa"/>
            <w:vMerge w:val="continue"/>
            <w:shd w:val="clear" w:color="auto" w:fill="auto"/>
            <w:vAlign w:val="center"/>
          </w:tcPr>
          <w:p>
            <w:pPr>
              <w:spacing w:line="300" w:lineRule="exact"/>
              <w:rPr>
                <w:rFonts w:ascii="仿宋_GB2312" w:hAnsi="仿宋" w:eastAsia="仿宋_GB2312"/>
                <w:sz w:val="21"/>
                <w:szCs w:val="21"/>
              </w:rPr>
            </w:pPr>
          </w:p>
        </w:tc>
        <w:tc>
          <w:tcPr>
            <w:tcW w:w="1417" w:type="dxa"/>
            <w:shd w:val="clear" w:color="auto" w:fill="auto"/>
            <w:vAlign w:val="center"/>
          </w:tcPr>
          <w:p>
            <w:pPr>
              <w:spacing w:line="300" w:lineRule="exact"/>
              <w:ind w:firstLine="0"/>
              <w:rPr>
                <w:rFonts w:ascii="仿宋_GB2312" w:hAnsi="仿宋" w:eastAsia="仿宋_GB2312"/>
                <w:sz w:val="21"/>
                <w:szCs w:val="21"/>
              </w:rPr>
            </w:pPr>
            <w:r>
              <w:rPr>
                <w:rFonts w:hint="eastAsia" w:ascii="仿宋_GB2312" w:hAnsi="仿宋" w:eastAsia="仿宋_GB2312"/>
                <w:sz w:val="21"/>
                <w:szCs w:val="21"/>
              </w:rPr>
              <w:t>经费及时率</w:t>
            </w:r>
          </w:p>
        </w:tc>
        <w:tc>
          <w:tcPr>
            <w:tcW w:w="737" w:type="dxa"/>
            <w:shd w:val="clear" w:color="auto" w:fill="auto"/>
            <w:vAlign w:val="center"/>
          </w:tcPr>
          <w:p>
            <w:pPr>
              <w:spacing w:line="300" w:lineRule="exact"/>
              <w:ind w:firstLine="0"/>
              <w:rPr>
                <w:rFonts w:ascii="仿宋_GB2312" w:hAnsi="仿宋" w:eastAsia="仿宋_GB2312"/>
                <w:sz w:val="21"/>
                <w:szCs w:val="21"/>
              </w:rPr>
            </w:pPr>
            <w:r>
              <w:rPr>
                <w:rFonts w:hint="eastAsia" w:ascii="仿宋_GB2312" w:hAnsi="仿宋" w:eastAsia="仿宋_GB2312"/>
                <w:sz w:val="21"/>
                <w:szCs w:val="21"/>
              </w:rPr>
              <w:t>98%</w:t>
            </w:r>
          </w:p>
        </w:tc>
        <w:tc>
          <w:tcPr>
            <w:tcW w:w="737" w:type="dxa"/>
            <w:shd w:val="clear" w:color="auto" w:fill="auto"/>
            <w:vAlign w:val="center"/>
          </w:tcPr>
          <w:p>
            <w:pPr>
              <w:spacing w:line="300" w:lineRule="exact"/>
              <w:ind w:firstLine="0"/>
              <w:rPr>
                <w:rFonts w:ascii="仿宋_GB2312" w:hAnsi="仿宋" w:eastAsia="仿宋_GB2312"/>
                <w:sz w:val="21"/>
                <w:szCs w:val="21"/>
              </w:rPr>
            </w:pPr>
            <w:r>
              <w:rPr>
                <w:rFonts w:hint="eastAsia" w:ascii="仿宋_GB2312" w:hAnsi="仿宋" w:eastAsia="仿宋_GB2312"/>
                <w:sz w:val="21"/>
                <w:szCs w:val="21"/>
              </w:rPr>
              <w:t>98%-95%</w:t>
            </w:r>
          </w:p>
        </w:tc>
        <w:tc>
          <w:tcPr>
            <w:tcW w:w="737" w:type="dxa"/>
            <w:shd w:val="clear" w:color="auto" w:fill="auto"/>
            <w:vAlign w:val="center"/>
          </w:tcPr>
          <w:p>
            <w:pPr>
              <w:spacing w:line="300" w:lineRule="exact"/>
              <w:ind w:firstLine="0"/>
              <w:rPr>
                <w:rFonts w:ascii="仿宋_GB2312" w:hAnsi="仿宋" w:eastAsia="仿宋_GB2312"/>
                <w:sz w:val="21"/>
                <w:szCs w:val="21"/>
              </w:rPr>
            </w:pPr>
            <w:r>
              <w:rPr>
                <w:rFonts w:hint="eastAsia" w:ascii="仿宋_GB2312" w:hAnsi="仿宋" w:eastAsia="仿宋_GB2312"/>
                <w:sz w:val="21"/>
                <w:szCs w:val="21"/>
              </w:rPr>
              <w:t>95%-90%</w:t>
            </w:r>
          </w:p>
        </w:tc>
        <w:tc>
          <w:tcPr>
            <w:tcW w:w="737" w:type="dxa"/>
            <w:shd w:val="clear" w:color="auto" w:fill="auto"/>
            <w:vAlign w:val="center"/>
          </w:tcPr>
          <w:p>
            <w:pPr>
              <w:spacing w:line="300" w:lineRule="exact"/>
              <w:ind w:firstLine="0"/>
              <w:rPr>
                <w:rFonts w:ascii="仿宋_GB2312" w:hAnsi="仿宋" w:eastAsia="仿宋_GB2312"/>
                <w:sz w:val="21"/>
                <w:szCs w:val="21"/>
              </w:rPr>
            </w:pPr>
            <w:r>
              <w:rPr>
                <w:rFonts w:hint="eastAsia" w:ascii="仿宋_GB2312" w:hAnsi="仿宋" w:eastAsia="仿宋_GB2312"/>
                <w:sz w:val="21"/>
                <w:szCs w:val="21"/>
              </w:rPr>
              <w:t>90%以下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rPr>
                <w:rFonts w:ascii="仿宋_GB2312" w:hAnsi="仿宋" w:eastAsia="仿宋_GB2312"/>
                <w:sz w:val="21"/>
                <w:szCs w:val="21"/>
              </w:rPr>
            </w:pPr>
          </w:p>
        </w:tc>
        <w:tc>
          <w:tcPr>
            <w:tcW w:w="1276" w:type="dxa"/>
            <w:vMerge w:val="continue"/>
            <w:shd w:val="clear" w:color="auto" w:fill="auto"/>
            <w:vAlign w:val="center"/>
          </w:tcPr>
          <w:p>
            <w:pPr>
              <w:spacing w:line="300" w:lineRule="exact"/>
              <w:rPr>
                <w:rFonts w:ascii="仿宋_GB2312" w:hAnsi="仿宋" w:eastAsia="仿宋_GB2312"/>
                <w:sz w:val="21"/>
                <w:szCs w:val="21"/>
              </w:rPr>
            </w:pPr>
          </w:p>
        </w:tc>
        <w:tc>
          <w:tcPr>
            <w:tcW w:w="2976" w:type="dxa"/>
            <w:vMerge w:val="continue"/>
            <w:shd w:val="clear" w:color="auto" w:fill="auto"/>
            <w:vAlign w:val="center"/>
          </w:tcPr>
          <w:p>
            <w:pPr>
              <w:spacing w:line="300" w:lineRule="exact"/>
              <w:rPr>
                <w:rFonts w:ascii="仿宋_GB2312" w:hAnsi="仿宋" w:eastAsia="仿宋_GB2312"/>
                <w:sz w:val="21"/>
                <w:szCs w:val="21"/>
              </w:rPr>
            </w:pPr>
          </w:p>
        </w:tc>
        <w:tc>
          <w:tcPr>
            <w:tcW w:w="2976" w:type="dxa"/>
            <w:vMerge w:val="continue"/>
            <w:shd w:val="clear" w:color="auto" w:fill="auto"/>
            <w:vAlign w:val="center"/>
          </w:tcPr>
          <w:p>
            <w:pPr>
              <w:spacing w:line="300" w:lineRule="exact"/>
              <w:rPr>
                <w:rFonts w:ascii="仿宋_GB2312" w:hAnsi="仿宋" w:eastAsia="仿宋_GB2312"/>
                <w:sz w:val="21"/>
                <w:szCs w:val="21"/>
              </w:rPr>
            </w:pPr>
          </w:p>
        </w:tc>
        <w:tc>
          <w:tcPr>
            <w:tcW w:w="1417" w:type="dxa"/>
            <w:shd w:val="clear" w:color="auto" w:fill="auto"/>
            <w:vAlign w:val="center"/>
          </w:tcPr>
          <w:p>
            <w:pPr>
              <w:spacing w:line="300" w:lineRule="exact"/>
              <w:ind w:firstLine="0"/>
              <w:rPr>
                <w:rFonts w:ascii="仿宋_GB2312" w:hAnsi="仿宋" w:eastAsia="仿宋_GB2312"/>
                <w:sz w:val="21"/>
                <w:szCs w:val="21"/>
              </w:rPr>
            </w:pPr>
            <w:r>
              <w:rPr>
                <w:rFonts w:hint="eastAsia" w:ascii="仿宋_GB2312" w:hAnsi="仿宋" w:eastAsia="仿宋_GB2312"/>
                <w:sz w:val="21"/>
                <w:szCs w:val="21"/>
              </w:rPr>
              <w:t>火灾发生次数</w:t>
            </w:r>
          </w:p>
        </w:tc>
        <w:tc>
          <w:tcPr>
            <w:tcW w:w="737" w:type="dxa"/>
            <w:shd w:val="clear" w:color="auto" w:fill="auto"/>
            <w:vAlign w:val="center"/>
          </w:tcPr>
          <w:p>
            <w:pPr>
              <w:spacing w:line="300" w:lineRule="exact"/>
              <w:ind w:firstLine="0"/>
              <w:rPr>
                <w:rFonts w:ascii="仿宋_GB2312" w:hAnsi="仿宋" w:eastAsia="仿宋_GB2312"/>
                <w:sz w:val="21"/>
                <w:szCs w:val="21"/>
              </w:rPr>
            </w:pPr>
            <w:r>
              <w:rPr>
                <w:rFonts w:hint="eastAsia" w:ascii="仿宋_GB2312" w:hAnsi="仿宋" w:eastAsia="仿宋_GB2312"/>
                <w:sz w:val="21"/>
                <w:szCs w:val="21"/>
              </w:rPr>
              <w:t>发生率&lt;5次</w:t>
            </w:r>
          </w:p>
          <w:p>
            <w:pPr>
              <w:spacing w:line="300" w:lineRule="exact"/>
              <w:jc w:val="center"/>
              <w:rPr>
                <w:rFonts w:ascii="仿宋_GB2312" w:hAnsi="仿宋" w:eastAsia="仿宋_GB2312"/>
                <w:sz w:val="21"/>
                <w:szCs w:val="21"/>
              </w:rPr>
            </w:pPr>
          </w:p>
        </w:tc>
        <w:tc>
          <w:tcPr>
            <w:tcW w:w="737" w:type="dxa"/>
            <w:shd w:val="clear" w:color="auto" w:fill="auto"/>
            <w:vAlign w:val="center"/>
          </w:tcPr>
          <w:p>
            <w:pPr>
              <w:spacing w:line="300" w:lineRule="exact"/>
              <w:ind w:firstLine="0"/>
              <w:rPr>
                <w:rFonts w:ascii="仿宋_GB2312" w:hAnsi="仿宋" w:eastAsia="仿宋_GB2312"/>
                <w:sz w:val="21"/>
                <w:szCs w:val="21"/>
              </w:rPr>
            </w:pPr>
            <w:r>
              <w:rPr>
                <w:rFonts w:hint="eastAsia" w:ascii="仿宋_GB2312" w:hAnsi="仿宋" w:eastAsia="仿宋_GB2312"/>
                <w:sz w:val="21"/>
                <w:szCs w:val="21"/>
              </w:rPr>
              <w:t>5次&lt;=发生率&lt;8次</w:t>
            </w:r>
          </w:p>
          <w:p>
            <w:pPr>
              <w:spacing w:line="300" w:lineRule="exact"/>
              <w:jc w:val="center"/>
              <w:rPr>
                <w:rFonts w:ascii="仿宋_GB2312" w:hAnsi="仿宋" w:eastAsia="仿宋_GB2312"/>
                <w:sz w:val="21"/>
                <w:szCs w:val="21"/>
              </w:rPr>
            </w:pPr>
            <w:r>
              <w:rPr>
                <w:rFonts w:hint="eastAsia" w:ascii="仿宋_GB2312" w:hAnsi="仿宋" w:eastAsia="仿宋_GB2312"/>
                <w:sz w:val="21"/>
                <w:szCs w:val="21"/>
              </w:rPr>
              <w:t>。</w:t>
            </w:r>
          </w:p>
        </w:tc>
        <w:tc>
          <w:tcPr>
            <w:tcW w:w="737" w:type="dxa"/>
            <w:shd w:val="clear" w:color="auto" w:fill="auto"/>
            <w:vAlign w:val="center"/>
          </w:tcPr>
          <w:p>
            <w:pPr>
              <w:spacing w:line="300" w:lineRule="exact"/>
              <w:ind w:firstLine="0"/>
              <w:rPr>
                <w:rFonts w:ascii="仿宋_GB2312" w:hAnsi="仿宋" w:eastAsia="仿宋_GB2312"/>
                <w:sz w:val="21"/>
                <w:szCs w:val="21"/>
              </w:rPr>
            </w:pPr>
            <w:r>
              <w:rPr>
                <w:rFonts w:hint="eastAsia" w:ascii="仿宋_GB2312" w:hAnsi="仿宋" w:eastAsia="仿宋_GB2312"/>
                <w:sz w:val="21"/>
                <w:szCs w:val="21"/>
              </w:rPr>
              <w:t>8次&lt;=发生率&lt;10次</w:t>
            </w:r>
          </w:p>
          <w:p>
            <w:pPr>
              <w:spacing w:line="300" w:lineRule="exact"/>
              <w:jc w:val="center"/>
              <w:rPr>
                <w:rFonts w:ascii="仿宋_GB2312" w:hAnsi="仿宋" w:eastAsia="仿宋_GB2312"/>
                <w:sz w:val="21"/>
                <w:szCs w:val="21"/>
              </w:rPr>
            </w:pPr>
          </w:p>
        </w:tc>
        <w:tc>
          <w:tcPr>
            <w:tcW w:w="737" w:type="dxa"/>
            <w:shd w:val="clear" w:color="auto" w:fill="auto"/>
            <w:vAlign w:val="center"/>
          </w:tcPr>
          <w:p>
            <w:pPr>
              <w:spacing w:line="300" w:lineRule="exact"/>
              <w:ind w:firstLine="0"/>
              <w:rPr>
                <w:rFonts w:ascii="仿宋_GB2312" w:hAnsi="仿宋" w:eastAsia="仿宋_GB2312"/>
                <w:sz w:val="21"/>
                <w:szCs w:val="21"/>
              </w:rPr>
            </w:pPr>
            <w:r>
              <w:rPr>
                <w:rFonts w:hint="eastAsia" w:ascii="仿宋_GB2312" w:hAnsi="仿宋" w:eastAsia="仿宋_GB2312"/>
                <w:sz w:val="21"/>
                <w:szCs w:val="21"/>
              </w:rPr>
              <w:t>发生率&gt;=10次</w:t>
            </w:r>
          </w:p>
          <w:p>
            <w:pPr>
              <w:spacing w:line="300" w:lineRule="exact"/>
              <w:jc w:val="center"/>
              <w:rPr>
                <w:rFonts w:ascii="仿宋_GB2312" w:hAnsi="仿宋" w:eastAsia="仿宋_GB2312"/>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rPr>
                <w:rFonts w:ascii="仿宋_GB2312" w:hAnsi="仿宋" w:eastAsia="仿宋_GB2312"/>
                <w:sz w:val="21"/>
                <w:szCs w:val="21"/>
              </w:rPr>
            </w:pPr>
          </w:p>
        </w:tc>
        <w:tc>
          <w:tcPr>
            <w:tcW w:w="1276" w:type="dxa"/>
            <w:vMerge w:val="continue"/>
            <w:shd w:val="clear" w:color="auto" w:fill="auto"/>
            <w:vAlign w:val="center"/>
          </w:tcPr>
          <w:p>
            <w:pPr>
              <w:spacing w:line="300" w:lineRule="exact"/>
              <w:rPr>
                <w:rFonts w:ascii="仿宋_GB2312" w:hAnsi="仿宋" w:eastAsia="仿宋_GB2312"/>
                <w:sz w:val="21"/>
                <w:szCs w:val="21"/>
              </w:rPr>
            </w:pPr>
          </w:p>
        </w:tc>
        <w:tc>
          <w:tcPr>
            <w:tcW w:w="2976" w:type="dxa"/>
            <w:vMerge w:val="continue"/>
            <w:shd w:val="clear" w:color="auto" w:fill="auto"/>
            <w:vAlign w:val="center"/>
          </w:tcPr>
          <w:p>
            <w:pPr>
              <w:spacing w:line="300" w:lineRule="exact"/>
              <w:rPr>
                <w:rFonts w:ascii="仿宋_GB2312" w:hAnsi="仿宋" w:eastAsia="仿宋_GB2312"/>
                <w:sz w:val="21"/>
                <w:szCs w:val="21"/>
              </w:rPr>
            </w:pPr>
          </w:p>
        </w:tc>
        <w:tc>
          <w:tcPr>
            <w:tcW w:w="2976" w:type="dxa"/>
            <w:vMerge w:val="continue"/>
            <w:shd w:val="clear" w:color="auto" w:fill="auto"/>
            <w:vAlign w:val="center"/>
          </w:tcPr>
          <w:p>
            <w:pPr>
              <w:spacing w:line="300" w:lineRule="exact"/>
              <w:rPr>
                <w:rFonts w:ascii="仿宋_GB2312" w:hAnsi="仿宋" w:eastAsia="仿宋_GB2312"/>
                <w:sz w:val="21"/>
                <w:szCs w:val="21"/>
              </w:rPr>
            </w:pPr>
          </w:p>
        </w:tc>
        <w:tc>
          <w:tcPr>
            <w:tcW w:w="1417" w:type="dxa"/>
            <w:shd w:val="clear" w:color="auto" w:fill="auto"/>
            <w:vAlign w:val="center"/>
          </w:tcPr>
          <w:p>
            <w:pPr>
              <w:spacing w:line="300" w:lineRule="exact"/>
              <w:ind w:firstLine="0"/>
              <w:rPr>
                <w:rFonts w:ascii="仿宋_GB2312" w:hAnsi="仿宋" w:eastAsia="仿宋_GB2312"/>
                <w:sz w:val="21"/>
                <w:szCs w:val="21"/>
              </w:rPr>
            </w:pPr>
            <w:r>
              <w:rPr>
                <w:rFonts w:hint="eastAsia" w:ascii="仿宋_GB2312" w:hAnsi="仿宋" w:eastAsia="仿宋_GB2312"/>
                <w:sz w:val="21"/>
                <w:szCs w:val="21"/>
              </w:rPr>
              <w:t>水利工程除险加固及治理工作完成率</w:t>
            </w:r>
          </w:p>
        </w:tc>
        <w:tc>
          <w:tcPr>
            <w:tcW w:w="737" w:type="dxa"/>
            <w:shd w:val="clear" w:color="auto" w:fill="auto"/>
            <w:vAlign w:val="center"/>
          </w:tcPr>
          <w:p>
            <w:pPr>
              <w:spacing w:line="300" w:lineRule="exact"/>
              <w:ind w:firstLine="0"/>
              <w:rPr>
                <w:rFonts w:ascii="仿宋_GB2312" w:hAnsi="仿宋" w:eastAsia="仿宋_GB2312"/>
                <w:sz w:val="21"/>
                <w:szCs w:val="21"/>
              </w:rPr>
            </w:pPr>
            <w:r>
              <w:rPr>
                <w:rFonts w:hint="eastAsia" w:ascii="仿宋_GB2312" w:hAnsi="仿宋" w:eastAsia="仿宋_GB2312"/>
                <w:sz w:val="21"/>
                <w:szCs w:val="21"/>
              </w:rPr>
              <w:t>95%及以上</w:t>
            </w:r>
          </w:p>
        </w:tc>
        <w:tc>
          <w:tcPr>
            <w:tcW w:w="737" w:type="dxa"/>
            <w:shd w:val="clear" w:color="auto" w:fill="auto"/>
            <w:vAlign w:val="center"/>
          </w:tcPr>
          <w:p>
            <w:pPr>
              <w:spacing w:line="300" w:lineRule="exact"/>
              <w:ind w:firstLine="0"/>
              <w:rPr>
                <w:rFonts w:ascii="仿宋_GB2312" w:hAnsi="仿宋" w:eastAsia="仿宋_GB2312"/>
                <w:sz w:val="21"/>
                <w:szCs w:val="21"/>
              </w:rPr>
            </w:pPr>
            <w:r>
              <w:rPr>
                <w:rFonts w:hint="eastAsia" w:ascii="仿宋_GB2312" w:hAnsi="仿宋" w:eastAsia="仿宋_GB2312"/>
                <w:sz w:val="21"/>
                <w:szCs w:val="21"/>
              </w:rPr>
              <w:t>90%及以上</w:t>
            </w:r>
          </w:p>
        </w:tc>
        <w:tc>
          <w:tcPr>
            <w:tcW w:w="737" w:type="dxa"/>
            <w:shd w:val="clear" w:color="auto" w:fill="auto"/>
            <w:vAlign w:val="center"/>
          </w:tcPr>
          <w:p>
            <w:pPr>
              <w:spacing w:line="300" w:lineRule="exact"/>
              <w:ind w:firstLine="0"/>
              <w:rPr>
                <w:rFonts w:ascii="仿宋_GB2312" w:hAnsi="仿宋" w:eastAsia="仿宋_GB2312"/>
                <w:sz w:val="21"/>
                <w:szCs w:val="21"/>
              </w:rPr>
            </w:pPr>
            <w:r>
              <w:rPr>
                <w:rFonts w:hint="eastAsia" w:ascii="仿宋_GB2312" w:hAnsi="仿宋" w:eastAsia="仿宋_GB2312"/>
                <w:sz w:val="21"/>
                <w:szCs w:val="21"/>
              </w:rPr>
              <w:t>85%及以上</w:t>
            </w:r>
          </w:p>
        </w:tc>
        <w:tc>
          <w:tcPr>
            <w:tcW w:w="737" w:type="dxa"/>
            <w:shd w:val="clear" w:color="auto" w:fill="auto"/>
            <w:vAlign w:val="center"/>
          </w:tcPr>
          <w:p>
            <w:pPr>
              <w:spacing w:line="300" w:lineRule="exact"/>
              <w:ind w:firstLine="0"/>
              <w:rPr>
                <w:rFonts w:ascii="仿宋_GB2312" w:hAnsi="仿宋" w:eastAsia="仿宋_GB2312"/>
                <w:sz w:val="21"/>
                <w:szCs w:val="21"/>
              </w:rPr>
            </w:pPr>
            <w:r>
              <w:rPr>
                <w:rFonts w:hint="eastAsia" w:ascii="仿宋_GB2312" w:hAnsi="仿宋" w:eastAsia="仿宋_GB2312"/>
                <w:sz w:val="21"/>
                <w:szCs w:val="21"/>
              </w:rPr>
              <w:t>80%以下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rPr>
                <w:rFonts w:ascii="仿宋_GB2312" w:hAnsi="仿宋" w:eastAsia="仿宋_GB2312"/>
                <w:sz w:val="21"/>
                <w:szCs w:val="21"/>
              </w:rPr>
            </w:pPr>
          </w:p>
        </w:tc>
        <w:tc>
          <w:tcPr>
            <w:tcW w:w="1276" w:type="dxa"/>
            <w:vMerge w:val="continue"/>
            <w:shd w:val="clear" w:color="auto" w:fill="auto"/>
            <w:vAlign w:val="center"/>
          </w:tcPr>
          <w:p>
            <w:pPr>
              <w:spacing w:line="300" w:lineRule="exact"/>
              <w:rPr>
                <w:rFonts w:ascii="仿宋_GB2312" w:hAnsi="仿宋" w:eastAsia="仿宋_GB2312"/>
                <w:sz w:val="21"/>
                <w:szCs w:val="21"/>
              </w:rPr>
            </w:pPr>
          </w:p>
        </w:tc>
        <w:tc>
          <w:tcPr>
            <w:tcW w:w="2976" w:type="dxa"/>
            <w:vMerge w:val="continue"/>
            <w:shd w:val="clear" w:color="auto" w:fill="auto"/>
            <w:vAlign w:val="center"/>
          </w:tcPr>
          <w:p>
            <w:pPr>
              <w:spacing w:line="300" w:lineRule="exact"/>
              <w:rPr>
                <w:rFonts w:ascii="仿宋_GB2312" w:hAnsi="仿宋" w:eastAsia="仿宋_GB2312"/>
                <w:sz w:val="21"/>
                <w:szCs w:val="21"/>
              </w:rPr>
            </w:pPr>
          </w:p>
        </w:tc>
        <w:tc>
          <w:tcPr>
            <w:tcW w:w="2976" w:type="dxa"/>
            <w:vMerge w:val="continue"/>
            <w:shd w:val="clear" w:color="auto" w:fill="auto"/>
            <w:vAlign w:val="center"/>
          </w:tcPr>
          <w:p>
            <w:pPr>
              <w:spacing w:line="300" w:lineRule="exact"/>
              <w:rPr>
                <w:rFonts w:ascii="仿宋_GB2312" w:hAnsi="仿宋" w:eastAsia="仿宋_GB2312"/>
                <w:sz w:val="21"/>
                <w:szCs w:val="21"/>
              </w:rPr>
            </w:pPr>
          </w:p>
        </w:tc>
        <w:tc>
          <w:tcPr>
            <w:tcW w:w="1417" w:type="dxa"/>
            <w:shd w:val="clear" w:color="auto" w:fill="auto"/>
            <w:vAlign w:val="center"/>
          </w:tcPr>
          <w:p>
            <w:pPr>
              <w:spacing w:line="300" w:lineRule="exact"/>
              <w:ind w:firstLine="0"/>
              <w:rPr>
                <w:rFonts w:ascii="仿宋_GB2312" w:hAnsi="仿宋" w:eastAsia="仿宋_GB2312"/>
                <w:sz w:val="21"/>
                <w:szCs w:val="21"/>
              </w:rPr>
            </w:pPr>
            <w:r>
              <w:rPr>
                <w:rFonts w:hint="eastAsia" w:ascii="仿宋_GB2312" w:hAnsi="仿宋" w:eastAsia="仿宋_GB2312"/>
                <w:sz w:val="21"/>
                <w:szCs w:val="21"/>
              </w:rPr>
              <w:t>水灾后财产损失</w:t>
            </w:r>
          </w:p>
        </w:tc>
        <w:tc>
          <w:tcPr>
            <w:tcW w:w="737" w:type="dxa"/>
            <w:shd w:val="clear" w:color="auto" w:fill="auto"/>
            <w:vAlign w:val="center"/>
          </w:tcPr>
          <w:p>
            <w:pPr>
              <w:spacing w:line="300" w:lineRule="exact"/>
              <w:ind w:firstLine="0"/>
              <w:rPr>
                <w:rFonts w:ascii="仿宋_GB2312" w:hAnsi="仿宋" w:eastAsia="仿宋_GB2312"/>
                <w:sz w:val="21"/>
                <w:szCs w:val="21"/>
              </w:rPr>
            </w:pPr>
            <w:r>
              <w:rPr>
                <w:rFonts w:hint="eastAsia" w:ascii="仿宋_GB2312" w:hAnsi="仿宋" w:eastAsia="仿宋_GB2312"/>
                <w:sz w:val="21"/>
                <w:szCs w:val="21"/>
              </w:rPr>
              <w:t>100%</w:t>
            </w:r>
          </w:p>
        </w:tc>
        <w:tc>
          <w:tcPr>
            <w:tcW w:w="737" w:type="dxa"/>
            <w:shd w:val="clear" w:color="auto" w:fill="auto"/>
            <w:vAlign w:val="center"/>
          </w:tcPr>
          <w:p>
            <w:pPr>
              <w:spacing w:line="300" w:lineRule="exact"/>
              <w:ind w:firstLine="0"/>
              <w:rPr>
                <w:rFonts w:ascii="仿宋_GB2312" w:hAnsi="仿宋" w:eastAsia="仿宋_GB2312"/>
                <w:sz w:val="21"/>
                <w:szCs w:val="21"/>
              </w:rPr>
            </w:pPr>
            <w:r>
              <w:rPr>
                <w:rFonts w:hint="eastAsia" w:ascii="仿宋_GB2312" w:hAnsi="仿宋" w:eastAsia="仿宋_GB2312"/>
                <w:sz w:val="21"/>
                <w:szCs w:val="21"/>
              </w:rPr>
              <w:t>95%及以上</w:t>
            </w:r>
          </w:p>
        </w:tc>
        <w:tc>
          <w:tcPr>
            <w:tcW w:w="737" w:type="dxa"/>
            <w:shd w:val="clear" w:color="auto" w:fill="auto"/>
            <w:vAlign w:val="center"/>
          </w:tcPr>
          <w:p>
            <w:pPr>
              <w:spacing w:line="300" w:lineRule="exact"/>
              <w:ind w:firstLine="0"/>
              <w:rPr>
                <w:rFonts w:ascii="仿宋_GB2312" w:hAnsi="仿宋" w:eastAsia="仿宋_GB2312"/>
                <w:sz w:val="21"/>
                <w:szCs w:val="21"/>
              </w:rPr>
            </w:pPr>
            <w:r>
              <w:rPr>
                <w:rFonts w:hint="eastAsia" w:ascii="仿宋_GB2312" w:hAnsi="仿宋" w:eastAsia="仿宋_GB2312"/>
                <w:sz w:val="21"/>
                <w:szCs w:val="21"/>
              </w:rPr>
              <w:t>90%及以上</w:t>
            </w:r>
          </w:p>
        </w:tc>
        <w:tc>
          <w:tcPr>
            <w:tcW w:w="737" w:type="dxa"/>
            <w:shd w:val="clear" w:color="auto" w:fill="auto"/>
            <w:vAlign w:val="center"/>
          </w:tcPr>
          <w:p>
            <w:pPr>
              <w:spacing w:line="300" w:lineRule="exact"/>
              <w:ind w:firstLine="0"/>
              <w:rPr>
                <w:rFonts w:ascii="仿宋_GB2312" w:hAnsi="仿宋" w:eastAsia="仿宋_GB2312"/>
                <w:sz w:val="21"/>
                <w:szCs w:val="21"/>
              </w:rPr>
            </w:pPr>
            <w:r>
              <w:rPr>
                <w:rFonts w:hint="eastAsia" w:ascii="仿宋_GB2312" w:hAnsi="仿宋" w:eastAsia="仿宋_GB2312"/>
                <w:sz w:val="21"/>
                <w:szCs w:val="21"/>
              </w:rPr>
              <w:t>90%以下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rPr>
                <w:rFonts w:ascii="仿宋_GB2312" w:hAnsi="仿宋" w:eastAsia="仿宋_GB2312"/>
                <w:sz w:val="21"/>
                <w:szCs w:val="21"/>
              </w:rPr>
            </w:pPr>
          </w:p>
        </w:tc>
        <w:tc>
          <w:tcPr>
            <w:tcW w:w="1276" w:type="dxa"/>
            <w:vMerge w:val="continue"/>
            <w:shd w:val="clear" w:color="auto" w:fill="auto"/>
            <w:vAlign w:val="center"/>
          </w:tcPr>
          <w:p>
            <w:pPr>
              <w:spacing w:line="300" w:lineRule="exact"/>
              <w:rPr>
                <w:rFonts w:ascii="仿宋_GB2312" w:hAnsi="仿宋" w:eastAsia="仿宋_GB2312"/>
                <w:sz w:val="21"/>
                <w:szCs w:val="21"/>
              </w:rPr>
            </w:pPr>
          </w:p>
        </w:tc>
        <w:tc>
          <w:tcPr>
            <w:tcW w:w="2976" w:type="dxa"/>
            <w:vMerge w:val="continue"/>
            <w:shd w:val="clear" w:color="auto" w:fill="auto"/>
            <w:vAlign w:val="center"/>
          </w:tcPr>
          <w:p>
            <w:pPr>
              <w:spacing w:line="300" w:lineRule="exact"/>
              <w:rPr>
                <w:rFonts w:ascii="仿宋_GB2312" w:hAnsi="仿宋" w:eastAsia="仿宋_GB2312"/>
                <w:sz w:val="21"/>
                <w:szCs w:val="21"/>
              </w:rPr>
            </w:pPr>
          </w:p>
        </w:tc>
        <w:tc>
          <w:tcPr>
            <w:tcW w:w="2976" w:type="dxa"/>
            <w:vMerge w:val="continue"/>
            <w:shd w:val="clear" w:color="auto" w:fill="auto"/>
            <w:vAlign w:val="center"/>
          </w:tcPr>
          <w:p>
            <w:pPr>
              <w:spacing w:line="300" w:lineRule="exact"/>
              <w:rPr>
                <w:rFonts w:ascii="仿宋_GB2312" w:hAnsi="仿宋" w:eastAsia="仿宋_GB2312"/>
                <w:sz w:val="21"/>
                <w:szCs w:val="21"/>
              </w:rPr>
            </w:pPr>
          </w:p>
        </w:tc>
        <w:tc>
          <w:tcPr>
            <w:tcW w:w="1417" w:type="dxa"/>
            <w:shd w:val="clear" w:color="auto" w:fill="auto"/>
            <w:vAlign w:val="center"/>
          </w:tcPr>
          <w:p>
            <w:pPr>
              <w:spacing w:line="300" w:lineRule="exact"/>
              <w:ind w:firstLine="0"/>
              <w:rPr>
                <w:rFonts w:ascii="仿宋_GB2312" w:hAnsi="仿宋" w:eastAsia="仿宋_GB2312"/>
                <w:sz w:val="21"/>
                <w:szCs w:val="21"/>
              </w:rPr>
            </w:pPr>
            <w:r>
              <w:rPr>
                <w:rFonts w:hint="eastAsia" w:ascii="仿宋_GB2312" w:hAnsi="仿宋" w:eastAsia="仿宋_GB2312"/>
                <w:sz w:val="21"/>
                <w:szCs w:val="21"/>
              </w:rPr>
              <w:t>水利工程运行与维护工作完成率</w:t>
            </w:r>
          </w:p>
        </w:tc>
        <w:tc>
          <w:tcPr>
            <w:tcW w:w="737" w:type="dxa"/>
            <w:shd w:val="clear" w:color="auto" w:fill="auto"/>
            <w:vAlign w:val="center"/>
          </w:tcPr>
          <w:p>
            <w:pPr>
              <w:spacing w:line="300" w:lineRule="exact"/>
              <w:ind w:firstLine="0"/>
              <w:rPr>
                <w:rFonts w:ascii="仿宋_GB2312" w:hAnsi="仿宋" w:eastAsia="仿宋_GB2312"/>
                <w:sz w:val="21"/>
                <w:szCs w:val="21"/>
              </w:rPr>
            </w:pPr>
            <w:r>
              <w:rPr>
                <w:rFonts w:hint="eastAsia" w:ascii="仿宋_GB2312" w:hAnsi="仿宋" w:eastAsia="仿宋_GB2312"/>
                <w:sz w:val="21"/>
                <w:szCs w:val="21"/>
              </w:rPr>
              <w:t>95%及以上</w:t>
            </w:r>
          </w:p>
        </w:tc>
        <w:tc>
          <w:tcPr>
            <w:tcW w:w="737" w:type="dxa"/>
            <w:shd w:val="clear" w:color="auto" w:fill="auto"/>
            <w:vAlign w:val="center"/>
          </w:tcPr>
          <w:p>
            <w:pPr>
              <w:spacing w:line="300" w:lineRule="exact"/>
              <w:ind w:firstLine="0"/>
              <w:rPr>
                <w:rFonts w:ascii="仿宋_GB2312" w:hAnsi="仿宋" w:eastAsia="仿宋_GB2312"/>
                <w:sz w:val="21"/>
                <w:szCs w:val="21"/>
              </w:rPr>
            </w:pPr>
            <w:r>
              <w:rPr>
                <w:rFonts w:hint="eastAsia" w:ascii="仿宋_GB2312" w:hAnsi="仿宋" w:eastAsia="仿宋_GB2312"/>
                <w:sz w:val="21"/>
                <w:szCs w:val="21"/>
              </w:rPr>
              <w:t>90%及以上</w:t>
            </w:r>
          </w:p>
        </w:tc>
        <w:tc>
          <w:tcPr>
            <w:tcW w:w="737" w:type="dxa"/>
            <w:shd w:val="clear" w:color="auto" w:fill="auto"/>
            <w:vAlign w:val="center"/>
          </w:tcPr>
          <w:p>
            <w:pPr>
              <w:spacing w:line="300" w:lineRule="exact"/>
              <w:ind w:firstLine="0"/>
              <w:rPr>
                <w:rFonts w:ascii="仿宋_GB2312" w:hAnsi="仿宋" w:eastAsia="仿宋_GB2312"/>
                <w:sz w:val="21"/>
                <w:szCs w:val="21"/>
              </w:rPr>
            </w:pPr>
            <w:r>
              <w:rPr>
                <w:rFonts w:hint="eastAsia" w:ascii="仿宋_GB2312" w:hAnsi="仿宋" w:eastAsia="仿宋_GB2312"/>
                <w:sz w:val="21"/>
                <w:szCs w:val="21"/>
              </w:rPr>
              <w:t>85%及以上</w:t>
            </w:r>
          </w:p>
        </w:tc>
        <w:tc>
          <w:tcPr>
            <w:tcW w:w="737" w:type="dxa"/>
            <w:shd w:val="clear" w:color="auto" w:fill="auto"/>
            <w:vAlign w:val="center"/>
          </w:tcPr>
          <w:p>
            <w:pPr>
              <w:spacing w:line="300" w:lineRule="exact"/>
              <w:ind w:firstLine="0"/>
              <w:rPr>
                <w:rFonts w:ascii="仿宋_GB2312" w:hAnsi="仿宋" w:eastAsia="仿宋_GB2312"/>
                <w:sz w:val="21"/>
                <w:szCs w:val="21"/>
              </w:rPr>
            </w:pPr>
            <w:r>
              <w:rPr>
                <w:rFonts w:hint="eastAsia" w:ascii="仿宋_GB2312" w:hAnsi="仿宋" w:eastAsia="仿宋_GB2312"/>
                <w:sz w:val="21"/>
                <w:szCs w:val="21"/>
              </w:rPr>
              <w:t>80%以下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rPr>
                <w:rFonts w:ascii="仿宋_GB2312" w:hAnsi="仿宋" w:eastAsia="仿宋_GB2312"/>
                <w:sz w:val="21"/>
                <w:szCs w:val="21"/>
              </w:rPr>
            </w:pPr>
          </w:p>
        </w:tc>
        <w:tc>
          <w:tcPr>
            <w:tcW w:w="1276" w:type="dxa"/>
            <w:vMerge w:val="continue"/>
            <w:shd w:val="clear" w:color="auto" w:fill="auto"/>
            <w:vAlign w:val="center"/>
          </w:tcPr>
          <w:p>
            <w:pPr>
              <w:spacing w:line="300" w:lineRule="exact"/>
              <w:rPr>
                <w:rFonts w:ascii="仿宋_GB2312" w:hAnsi="仿宋" w:eastAsia="仿宋_GB2312"/>
                <w:sz w:val="21"/>
                <w:szCs w:val="21"/>
              </w:rPr>
            </w:pPr>
          </w:p>
        </w:tc>
        <w:tc>
          <w:tcPr>
            <w:tcW w:w="2976" w:type="dxa"/>
            <w:vMerge w:val="continue"/>
            <w:shd w:val="clear" w:color="auto" w:fill="auto"/>
            <w:vAlign w:val="center"/>
          </w:tcPr>
          <w:p>
            <w:pPr>
              <w:spacing w:line="300" w:lineRule="exact"/>
              <w:rPr>
                <w:rFonts w:ascii="仿宋_GB2312" w:hAnsi="仿宋" w:eastAsia="仿宋_GB2312"/>
                <w:sz w:val="21"/>
                <w:szCs w:val="21"/>
              </w:rPr>
            </w:pPr>
          </w:p>
        </w:tc>
        <w:tc>
          <w:tcPr>
            <w:tcW w:w="2976" w:type="dxa"/>
            <w:vMerge w:val="continue"/>
            <w:shd w:val="clear" w:color="auto" w:fill="auto"/>
            <w:vAlign w:val="center"/>
          </w:tcPr>
          <w:p>
            <w:pPr>
              <w:spacing w:line="300" w:lineRule="exact"/>
              <w:rPr>
                <w:rFonts w:ascii="仿宋_GB2312" w:hAnsi="仿宋" w:eastAsia="仿宋_GB2312"/>
                <w:sz w:val="21"/>
                <w:szCs w:val="21"/>
              </w:rPr>
            </w:pPr>
          </w:p>
        </w:tc>
        <w:tc>
          <w:tcPr>
            <w:tcW w:w="1417" w:type="dxa"/>
            <w:shd w:val="clear" w:color="auto" w:fill="auto"/>
            <w:vAlign w:val="center"/>
          </w:tcPr>
          <w:p>
            <w:pPr>
              <w:spacing w:line="300" w:lineRule="exact"/>
              <w:ind w:firstLine="0"/>
              <w:rPr>
                <w:rFonts w:ascii="仿宋_GB2312" w:hAnsi="仿宋" w:eastAsia="仿宋_GB2312"/>
                <w:sz w:val="21"/>
                <w:szCs w:val="21"/>
              </w:rPr>
            </w:pPr>
            <w:r>
              <w:rPr>
                <w:rFonts w:hint="eastAsia" w:ascii="仿宋_GB2312" w:hAnsi="仿宋" w:eastAsia="仿宋_GB2312"/>
                <w:sz w:val="21"/>
                <w:szCs w:val="21"/>
              </w:rPr>
              <w:t>工作任务完成率</w:t>
            </w:r>
          </w:p>
        </w:tc>
        <w:tc>
          <w:tcPr>
            <w:tcW w:w="737" w:type="dxa"/>
            <w:shd w:val="clear" w:color="auto" w:fill="auto"/>
            <w:vAlign w:val="center"/>
          </w:tcPr>
          <w:p>
            <w:pPr>
              <w:spacing w:line="300" w:lineRule="exact"/>
              <w:ind w:firstLine="0"/>
              <w:rPr>
                <w:rFonts w:ascii="仿宋_GB2312" w:hAnsi="仿宋" w:eastAsia="仿宋_GB2312"/>
                <w:sz w:val="21"/>
                <w:szCs w:val="21"/>
              </w:rPr>
            </w:pPr>
            <w:r>
              <w:rPr>
                <w:rFonts w:hint="eastAsia" w:ascii="仿宋_GB2312" w:hAnsi="仿宋" w:eastAsia="仿宋_GB2312"/>
                <w:sz w:val="21"/>
                <w:szCs w:val="21"/>
              </w:rPr>
              <w:t>100%</w:t>
            </w:r>
          </w:p>
        </w:tc>
        <w:tc>
          <w:tcPr>
            <w:tcW w:w="737" w:type="dxa"/>
            <w:shd w:val="clear" w:color="auto" w:fill="auto"/>
            <w:vAlign w:val="center"/>
          </w:tcPr>
          <w:p>
            <w:pPr>
              <w:spacing w:line="300" w:lineRule="exact"/>
              <w:ind w:firstLine="0"/>
              <w:rPr>
                <w:rFonts w:ascii="仿宋_GB2312" w:hAnsi="仿宋" w:eastAsia="仿宋_GB2312"/>
                <w:sz w:val="21"/>
                <w:szCs w:val="21"/>
              </w:rPr>
            </w:pPr>
            <w:r>
              <w:rPr>
                <w:rFonts w:hint="eastAsia" w:ascii="仿宋_GB2312" w:hAnsi="仿宋" w:eastAsia="仿宋_GB2312"/>
                <w:sz w:val="21"/>
                <w:szCs w:val="21"/>
              </w:rPr>
              <w:t>85%及以上</w:t>
            </w:r>
          </w:p>
        </w:tc>
        <w:tc>
          <w:tcPr>
            <w:tcW w:w="737" w:type="dxa"/>
            <w:shd w:val="clear" w:color="auto" w:fill="auto"/>
            <w:vAlign w:val="center"/>
          </w:tcPr>
          <w:p>
            <w:pPr>
              <w:spacing w:line="300" w:lineRule="exact"/>
              <w:ind w:firstLine="0"/>
              <w:rPr>
                <w:rFonts w:ascii="仿宋_GB2312" w:hAnsi="仿宋" w:eastAsia="仿宋_GB2312"/>
                <w:sz w:val="21"/>
                <w:szCs w:val="21"/>
              </w:rPr>
            </w:pPr>
            <w:r>
              <w:rPr>
                <w:rFonts w:hint="eastAsia" w:ascii="仿宋_GB2312" w:hAnsi="仿宋" w:eastAsia="仿宋_GB2312"/>
                <w:sz w:val="21"/>
                <w:szCs w:val="21"/>
              </w:rPr>
              <w:t>75%及以上</w:t>
            </w:r>
          </w:p>
        </w:tc>
        <w:tc>
          <w:tcPr>
            <w:tcW w:w="737" w:type="dxa"/>
            <w:shd w:val="clear" w:color="auto" w:fill="auto"/>
            <w:vAlign w:val="center"/>
          </w:tcPr>
          <w:p>
            <w:pPr>
              <w:spacing w:line="300" w:lineRule="exact"/>
              <w:ind w:firstLine="0"/>
              <w:rPr>
                <w:rFonts w:ascii="仿宋_GB2312" w:hAnsi="仿宋" w:eastAsia="仿宋_GB2312"/>
                <w:sz w:val="21"/>
                <w:szCs w:val="21"/>
              </w:rPr>
            </w:pPr>
            <w:r>
              <w:rPr>
                <w:rFonts w:hint="eastAsia" w:ascii="仿宋_GB2312" w:hAnsi="仿宋" w:eastAsia="仿宋_GB2312"/>
                <w:sz w:val="21"/>
                <w:szCs w:val="21"/>
              </w:rPr>
              <w:t>75%以下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rPr>
                <w:rFonts w:ascii="仿宋_GB2312" w:hAnsi="仿宋" w:eastAsia="仿宋_GB2312"/>
                <w:sz w:val="21"/>
                <w:szCs w:val="21"/>
              </w:rPr>
            </w:pPr>
          </w:p>
        </w:tc>
        <w:tc>
          <w:tcPr>
            <w:tcW w:w="1276" w:type="dxa"/>
            <w:vMerge w:val="continue"/>
            <w:shd w:val="clear" w:color="auto" w:fill="auto"/>
            <w:vAlign w:val="center"/>
          </w:tcPr>
          <w:p>
            <w:pPr>
              <w:spacing w:line="300" w:lineRule="exact"/>
              <w:rPr>
                <w:rFonts w:ascii="仿宋_GB2312" w:hAnsi="仿宋" w:eastAsia="仿宋_GB2312"/>
                <w:sz w:val="21"/>
                <w:szCs w:val="21"/>
              </w:rPr>
            </w:pPr>
          </w:p>
        </w:tc>
        <w:tc>
          <w:tcPr>
            <w:tcW w:w="2976" w:type="dxa"/>
            <w:vMerge w:val="continue"/>
            <w:shd w:val="clear" w:color="auto" w:fill="auto"/>
            <w:vAlign w:val="center"/>
          </w:tcPr>
          <w:p>
            <w:pPr>
              <w:spacing w:line="300" w:lineRule="exact"/>
              <w:rPr>
                <w:rFonts w:ascii="仿宋_GB2312" w:hAnsi="仿宋" w:eastAsia="仿宋_GB2312"/>
                <w:sz w:val="21"/>
                <w:szCs w:val="21"/>
              </w:rPr>
            </w:pPr>
          </w:p>
        </w:tc>
        <w:tc>
          <w:tcPr>
            <w:tcW w:w="2976" w:type="dxa"/>
            <w:vMerge w:val="continue"/>
            <w:shd w:val="clear" w:color="auto" w:fill="auto"/>
            <w:vAlign w:val="center"/>
          </w:tcPr>
          <w:p>
            <w:pPr>
              <w:spacing w:line="300" w:lineRule="exact"/>
              <w:rPr>
                <w:rFonts w:ascii="仿宋_GB2312" w:hAnsi="仿宋" w:eastAsia="仿宋_GB2312"/>
                <w:sz w:val="21"/>
                <w:szCs w:val="21"/>
              </w:rPr>
            </w:pPr>
          </w:p>
        </w:tc>
        <w:tc>
          <w:tcPr>
            <w:tcW w:w="1417" w:type="dxa"/>
            <w:shd w:val="clear" w:color="auto" w:fill="auto"/>
            <w:vAlign w:val="center"/>
          </w:tcPr>
          <w:p>
            <w:pPr>
              <w:spacing w:line="300" w:lineRule="exact"/>
              <w:ind w:firstLine="0"/>
              <w:rPr>
                <w:rFonts w:ascii="仿宋_GB2312" w:hAnsi="仿宋" w:eastAsia="仿宋_GB2312"/>
                <w:sz w:val="21"/>
                <w:szCs w:val="21"/>
              </w:rPr>
            </w:pPr>
            <w:r>
              <w:rPr>
                <w:rFonts w:hint="eastAsia" w:ascii="仿宋_GB2312" w:hAnsi="仿宋" w:eastAsia="仿宋_GB2312"/>
                <w:sz w:val="21"/>
                <w:szCs w:val="21"/>
              </w:rPr>
              <w:t>综合数据统计</w:t>
            </w:r>
          </w:p>
        </w:tc>
        <w:tc>
          <w:tcPr>
            <w:tcW w:w="737" w:type="dxa"/>
            <w:shd w:val="clear" w:color="auto" w:fill="auto"/>
            <w:vAlign w:val="center"/>
          </w:tcPr>
          <w:p>
            <w:pPr>
              <w:spacing w:line="300" w:lineRule="exact"/>
              <w:ind w:firstLine="0"/>
              <w:rPr>
                <w:rFonts w:ascii="仿宋_GB2312" w:hAnsi="仿宋" w:eastAsia="仿宋_GB2312"/>
                <w:sz w:val="21"/>
                <w:szCs w:val="21"/>
              </w:rPr>
            </w:pPr>
            <w:r>
              <w:rPr>
                <w:rFonts w:hint="eastAsia" w:ascii="仿宋_GB2312" w:hAnsi="仿宋" w:eastAsia="仿宋_GB2312"/>
                <w:sz w:val="21"/>
                <w:szCs w:val="21"/>
              </w:rPr>
              <w:t>完成</w:t>
            </w:r>
          </w:p>
        </w:tc>
        <w:tc>
          <w:tcPr>
            <w:tcW w:w="737" w:type="dxa"/>
            <w:shd w:val="clear" w:color="auto" w:fill="auto"/>
            <w:vAlign w:val="center"/>
          </w:tcPr>
          <w:p>
            <w:pPr>
              <w:spacing w:line="300" w:lineRule="exact"/>
              <w:ind w:firstLine="0"/>
              <w:rPr>
                <w:rFonts w:ascii="仿宋_GB2312" w:hAnsi="仿宋" w:eastAsia="仿宋_GB2312"/>
                <w:sz w:val="21"/>
                <w:szCs w:val="21"/>
              </w:rPr>
            </w:pPr>
            <w:r>
              <w:rPr>
                <w:rFonts w:hint="eastAsia" w:ascii="仿宋_GB2312" w:hAnsi="仿宋" w:eastAsia="仿宋_GB2312"/>
                <w:sz w:val="21"/>
                <w:szCs w:val="21"/>
              </w:rPr>
              <w:t>基本完成</w:t>
            </w:r>
          </w:p>
        </w:tc>
        <w:tc>
          <w:tcPr>
            <w:tcW w:w="737" w:type="dxa"/>
            <w:shd w:val="clear" w:color="auto" w:fill="auto"/>
            <w:vAlign w:val="center"/>
          </w:tcPr>
          <w:p>
            <w:pPr>
              <w:spacing w:line="300" w:lineRule="exact"/>
              <w:ind w:firstLine="0"/>
              <w:rPr>
                <w:rFonts w:ascii="仿宋_GB2312" w:hAnsi="仿宋" w:eastAsia="仿宋_GB2312"/>
                <w:sz w:val="21"/>
                <w:szCs w:val="21"/>
              </w:rPr>
            </w:pPr>
            <w:r>
              <w:rPr>
                <w:rFonts w:hint="eastAsia" w:ascii="仿宋_GB2312" w:hAnsi="仿宋" w:eastAsia="仿宋_GB2312"/>
                <w:sz w:val="21"/>
                <w:szCs w:val="21"/>
              </w:rPr>
              <w:t>未完成</w:t>
            </w:r>
          </w:p>
        </w:tc>
        <w:tc>
          <w:tcPr>
            <w:tcW w:w="737" w:type="dxa"/>
            <w:shd w:val="clear" w:color="auto" w:fill="auto"/>
            <w:vAlign w:val="center"/>
          </w:tcPr>
          <w:p>
            <w:pPr>
              <w:spacing w:line="300" w:lineRule="exact"/>
              <w:ind w:firstLine="0"/>
              <w:rPr>
                <w:rFonts w:ascii="仿宋_GB2312" w:hAnsi="仿宋" w:eastAsia="仿宋_GB2312"/>
                <w:sz w:val="21"/>
                <w:szCs w:val="21"/>
              </w:rPr>
            </w:pPr>
            <w:r>
              <w:rPr>
                <w:rFonts w:hint="eastAsia" w:ascii="仿宋_GB2312" w:hAnsi="仿宋" w:eastAsia="仿宋_GB2312"/>
                <w:sz w:val="21"/>
                <w:szCs w:val="21"/>
              </w:rPr>
              <w:t>未开展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rPr>
                <w:rFonts w:ascii="仿宋_GB2312" w:hAnsi="仿宋" w:eastAsia="仿宋_GB2312"/>
                <w:sz w:val="21"/>
                <w:szCs w:val="21"/>
              </w:rPr>
            </w:pPr>
          </w:p>
        </w:tc>
        <w:tc>
          <w:tcPr>
            <w:tcW w:w="1276" w:type="dxa"/>
            <w:vMerge w:val="continue"/>
            <w:shd w:val="clear" w:color="auto" w:fill="auto"/>
            <w:vAlign w:val="center"/>
          </w:tcPr>
          <w:p>
            <w:pPr>
              <w:spacing w:line="300" w:lineRule="exact"/>
              <w:rPr>
                <w:rFonts w:ascii="仿宋_GB2312" w:hAnsi="仿宋" w:eastAsia="仿宋_GB2312"/>
                <w:sz w:val="21"/>
                <w:szCs w:val="21"/>
              </w:rPr>
            </w:pPr>
          </w:p>
        </w:tc>
        <w:tc>
          <w:tcPr>
            <w:tcW w:w="2976" w:type="dxa"/>
            <w:vMerge w:val="continue"/>
            <w:shd w:val="clear" w:color="auto" w:fill="auto"/>
            <w:vAlign w:val="center"/>
          </w:tcPr>
          <w:p>
            <w:pPr>
              <w:spacing w:line="300" w:lineRule="exact"/>
              <w:rPr>
                <w:rFonts w:ascii="仿宋_GB2312" w:hAnsi="仿宋" w:eastAsia="仿宋_GB2312"/>
                <w:sz w:val="21"/>
                <w:szCs w:val="21"/>
              </w:rPr>
            </w:pPr>
          </w:p>
        </w:tc>
        <w:tc>
          <w:tcPr>
            <w:tcW w:w="2976" w:type="dxa"/>
            <w:vMerge w:val="continue"/>
            <w:shd w:val="clear" w:color="auto" w:fill="auto"/>
            <w:vAlign w:val="center"/>
          </w:tcPr>
          <w:p>
            <w:pPr>
              <w:spacing w:line="300" w:lineRule="exact"/>
              <w:rPr>
                <w:rFonts w:ascii="仿宋_GB2312" w:hAnsi="仿宋" w:eastAsia="仿宋_GB2312"/>
                <w:sz w:val="21"/>
                <w:szCs w:val="21"/>
              </w:rPr>
            </w:pPr>
          </w:p>
        </w:tc>
        <w:tc>
          <w:tcPr>
            <w:tcW w:w="1417" w:type="dxa"/>
            <w:shd w:val="clear" w:color="auto" w:fill="auto"/>
            <w:vAlign w:val="center"/>
          </w:tcPr>
          <w:p>
            <w:pPr>
              <w:spacing w:line="300" w:lineRule="exact"/>
              <w:ind w:firstLine="0"/>
              <w:rPr>
                <w:rFonts w:ascii="仿宋_GB2312" w:hAnsi="仿宋" w:eastAsia="仿宋_GB2312"/>
                <w:sz w:val="21"/>
                <w:szCs w:val="21"/>
              </w:rPr>
            </w:pPr>
            <w:r>
              <w:rPr>
                <w:rFonts w:hint="eastAsia" w:ascii="仿宋_GB2312" w:hAnsi="仿宋" w:eastAsia="仿宋_GB2312"/>
                <w:sz w:val="21"/>
                <w:szCs w:val="21"/>
              </w:rPr>
              <w:t>业务培训覆盖率</w:t>
            </w:r>
          </w:p>
        </w:tc>
        <w:tc>
          <w:tcPr>
            <w:tcW w:w="737" w:type="dxa"/>
            <w:shd w:val="clear" w:color="auto" w:fill="auto"/>
            <w:vAlign w:val="center"/>
          </w:tcPr>
          <w:p>
            <w:pPr>
              <w:spacing w:line="300" w:lineRule="exact"/>
              <w:ind w:firstLine="0"/>
              <w:rPr>
                <w:rFonts w:ascii="仿宋_GB2312" w:hAnsi="仿宋" w:eastAsia="仿宋_GB2312"/>
                <w:sz w:val="21"/>
                <w:szCs w:val="21"/>
              </w:rPr>
            </w:pPr>
            <w:r>
              <w:rPr>
                <w:rFonts w:hint="eastAsia" w:ascii="仿宋_GB2312" w:hAnsi="仿宋" w:eastAsia="仿宋_GB2312"/>
                <w:sz w:val="21"/>
                <w:szCs w:val="21"/>
              </w:rPr>
              <w:t>98%</w:t>
            </w:r>
          </w:p>
        </w:tc>
        <w:tc>
          <w:tcPr>
            <w:tcW w:w="737" w:type="dxa"/>
            <w:shd w:val="clear" w:color="auto" w:fill="auto"/>
            <w:vAlign w:val="center"/>
          </w:tcPr>
          <w:p>
            <w:pPr>
              <w:spacing w:line="300" w:lineRule="exact"/>
              <w:ind w:firstLine="0"/>
              <w:rPr>
                <w:rFonts w:ascii="仿宋_GB2312" w:hAnsi="仿宋" w:eastAsia="仿宋_GB2312"/>
                <w:sz w:val="21"/>
                <w:szCs w:val="21"/>
              </w:rPr>
            </w:pPr>
            <w:r>
              <w:rPr>
                <w:rFonts w:hint="eastAsia" w:ascii="仿宋_GB2312" w:hAnsi="仿宋" w:eastAsia="仿宋_GB2312"/>
                <w:sz w:val="21"/>
                <w:szCs w:val="21"/>
              </w:rPr>
              <w:t>95%及以上</w:t>
            </w:r>
          </w:p>
        </w:tc>
        <w:tc>
          <w:tcPr>
            <w:tcW w:w="737" w:type="dxa"/>
            <w:shd w:val="clear" w:color="auto" w:fill="auto"/>
            <w:vAlign w:val="center"/>
          </w:tcPr>
          <w:p>
            <w:pPr>
              <w:spacing w:line="300" w:lineRule="exact"/>
              <w:ind w:firstLine="0"/>
              <w:rPr>
                <w:rFonts w:ascii="仿宋_GB2312" w:hAnsi="仿宋" w:eastAsia="仿宋_GB2312"/>
                <w:sz w:val="21"/>
                <w:szCs w:val="21"/>
              </w:rPr>
            </w:pPr>
            <w:r>
              <w:rPr>
                <w:rFonts w:hint="eastAsia" w:ascii="仿宋_GB2312" w:hAnsi="仿宋" w:eastAsia="仿宋_GB2312"/>
                <w:sz w:val="21"/>
                <w:szCs w:val="21"/>
              </w:rPr>
              <w:t>90%-95%</w:t>
            </w:r>
          </w:p>
        </w:tc>
        <w:tc>
          <w:tcPr>
            <w:tcW w:w="737" w:type="dxa"/>
            <w:shd w:val="clear" w:color="auto" w:fill="auto"/>
            <w:vAlign w:val="center"/>
          </w:tcPr>
          <w:p>
            <w:pPr>
              <w:spacing w:line="300" w:lineRule="exact"/>
              <w:ind w:firstLine="0"/>
              <w:rPr>
                <w:rFonts w:ascii="仿宋_GB2312" w:hAnsi="仿宋" w:eastAsia="仿宋_GB2312"/>
                <w:sz w:val="21"/>
                <w:szCs w:val="21"/>
              </w:rPr>
            </w:pPr>
            <w:r>
              <w:rPr>
                <w:rFonts w:hint="eastAsia" w:ascii="仿宋_GB2312" w:hAnsi="仿宋" w:eastAsia="仿宋_GB2312"/>
                <w:sz w:val="21"/>
                <w:szCs w:val="21"/>
              </w:rPr>
              <w:t>90%以下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rPr>
                <w:rFonts w:ascii="仿宋_GB2312" w:hAnsi="仿宋" w:eastAsia="仿宋_GB2312"/>
                <w:sz w:val="21"/>
                <w:szCs w:val="21"/>
              </w:rPr>
            </w:pPr>
          </w:p>
        </w:tc>
        <w:tc>
          <w:tcPr>
            <w:tcW w:w="1276" w:type="dxa"/>
            <w:vMerge w:val="continue"/>
            <w:shd w:val="clear" w:color="auto" w:fill="auto"/>
            <w:vAlign w:val="center"/>
          </w:tcPr>
          <w:p>
            <w:pPr>
              <w:spacing w:line="300" w:lineRule="exact"/>
              <w:rPr>
                <w:rFonts w:ascii="仿宋_GB2312" w:hAnsi="仿宋" w:eastAsia="仿宋_GB2312"/>
                <w:sz w:val="21"/>
                <w:szCs w:val="21"/>
              </w:rPr>
            </w:pPr>
          </w:p>
        </w:tc>
        <w:tc>
          <w:tcPr>
            <w:tcW w:w="2976" w:type="dxa"/>
            <w:vMerge w:val="continue"/>
            <w:shd w:val="clear" w:color="auto" w:fill="auto"/>
            <w:vAlign w:val="center"/>
          </w:tcPr>
          <w:p>
            <w:pPr>
              <w:spacing w:line="300" w:lineRule="exact"/>
              <w:rPr>
                <w:rFonts w:ascii="仿宋_GB2312" w:hAnsi="仿宋" w:eastAsia="仿宋_GB2312"/>
                <w:sz w:val="21"/>
                <w:szCs w:val="21"/>
              </w:rPr>
            </w:pPr>
          </w:p>
        </w:tc>
        <w:tc>
          <w:tcPr>
            <w:tcW w:w="2976" w:type="dxa"/>
            <w:vMerge w:val="continue"/>
            <w:shd w:val="clear" w:color="auto" w:fill="auto"/>
            <w:vAlign w:val="center"/>
          </w:tcPr>
          <w:p>
            <w:pPr>
              <w:spacing w:line="300" w:lineRule="exact"/>
              <w:rPr>
                <w:rFonts w:ascii="仿宋_GB2312" w:hAnsi="仿宋" w:eastAsia="仿宋_GB2312"/>
                <w:sz w:val="21"/>
                <w:szCs w:val="21"/>
              </w:rPr>
            </w:pPr>
          </w:p>
        </w:tc>
        <w:tc>
          <w:tcPr>
            <w:tcW w:w="1417" w:type="dxa"/>
            <w:shd w:val="clear" w:color="auto" w:fill="auto"/>
            <w:vAlign w:val="center"/>
          </w:tcPr>
          <w:p>
            <w:pPr>
              <w:spacing w:line="300" w:lineRule="exact"/>
              <w:ind w:firstLine="0"/>
              <w:rPr>
                <w:rFonts w:ascii="仿宋_GB2312" w:hAnsi="仿宋" w:eastAsia="仿宋_GB2312"/>
                <w:sz w:val="21"/>
                <w:szCs w:val="21"/>
              </w:rPr>
            </w:pPr>
            <w:r>
              <w:rPr>
                <w:rFonts w:hint="eastAsia" w:ascii="仿宋_GB2312" w:hAnsi="仿宋" w:eastAsia="仿宋_GB2312"/>
                <w:sz w:val="21"/>
                <w:szCs w:val="21"/>
              </w:rPr>
              <w:t>农村居民低保保障率</w:t>
            </w:r>
          </w:p>
        </w:tc>
        <w:tc>
          <w:tcPr>
            <w:tcW w:w="737" w:type="dxa"/>
            <w:shd w:val="clear" w:color="auto" w:fill="auto"/>
            <w:vAlign w:val="center"/>
          </w:tcPr>
          <w:p>
            <w:pPr>
              <w:spacing w:line="300" w:lineRule="exact"/>
              <w:ind w:firstLine="0"/>
              <w:rPr>
                <w:rFonts w:ascii="仿宋_GB2312" w:hAnsi="仿宋" w:eastAsia="仿宋_GB2312"/>
                <w:sz w:val="21"/>
                <w:szCs w:val="21"/>
              </w:rPr>
            </w:pPr>
            <w:r>
              <w:rPr>
                <w:rFonts w:hint="eastAsia" w:ascii="仿宋_GB2312" w:hAnsi="仿宋" w:eastAsia="仿宋_GB2312"/>
                <w:sz w:val="21"/>
                <w:szCs w:val="21"/>
              </w:rPr>
              <w:t>100%</w:t>
            </w:r>
          </w:p>
        </w:tc>
        <w:tc>
          <w:tcPr>
            <w:tcW w:w="737" w:type="dxa"/>
            <w:shd w:val="clear" w:color="auto" w:fill="auto"/>
            <w:vAlign w:val="center"/>
          </w:tcPr>
          <w:p>
            <w:pPr>
              <w:spacing w:line="300" w:lineRule="exact"/>
              <w:ind w:firstLine="0"/>
              <w:rPr>
                <w:rFonts w:ascii="仿宋_GB2312" w:hAnsi="仿宋" w:eastAsia="仿宋_GB2312"/>
                <w:sz w:val="21"/>
                <w:szCs w:val="21"/>
              </w:rPr>
            </w:pPr>
            <w:r>
              <w:rPr>
                <w:rFonts w:hint="eastAsia" w:ascii="仿宋_GB2312" w:hAnsi="仿宋" w:eastAsia="仿宋_GB2312"/>
                <w:sz w:val="21"/>
                <w:szCs w:val="21"/>
              </w:rPr>
              <w:t>95%及以上</w:t>
            </w:r>
          </w:p>
        </w:tc>
        <w:tc>
          <w:tcPr>
            <w:tcW w:w="737" w:type="dxa"/>
            <w:shd w:val="clear" w:color="auto" w:fill="auto"/>
            <w:vAlign w:val="center"/>
          </w:tcPr>
          <w:p>
            <w:pPr>
              <w:spacing w:line="300" w:lineRule="exact"/>
              <w:ind w:firstLine="0"/>
              <w:rPr>
                <w:rFonts w:ascii="仿宋_GB2312" w:hAnsi="仿宋" w:eastAsia="仿宋_GB2312"/>
                <w:sz w:val="21"/>
                <w:szCs w:val="21"/>
              </w:rPr>
            </w:pPr>
            <w:r>
              <w:rPr>
                <w:rFonts w:hint="eastAsia" w:ascii="仿宋_GB2312" w:hAnsi="仿宋" w:eastAsia="仿宋_GB2312"/>
                <w:sz w:val="21"/>
                <w:szCs w:val="21"/>
              </w:rPr>
              <w:t>90%及以上</w:t>
            </w:r>
          </w:p>
        </w:tc>
        <w:tc>
          <w:tcPr>
            <w:tcW w:w="737" w:type="dxa"/>
            <w:shd w:val="clear" w:color="auto" w:fill="auto"/>
            <w:vAlign w:val="center"/>
          </w:tcPr>
          <w:p>
            <w:pPr>
              <w:spacing w:line="300" w:lineRule="exact"/>
              <w:ind w:firstLine="0"/>
              <w:rPr>
                <w:rFonts w:ascii="仿宋_GB2312" w:hAnsi="仿宋" w:eastAsia="仿宋_GB2312"/>
                <w:sz w:val="21"/>
                <w:szCs w:val="21"/>
              </w:rPr>
            </w:pPr>
            <w:r>
              <w:rPr>
                <w:rFonts w:hint="eastAsia" w:ascii="仿宋_GB2312" w:hAnsi="仿宋" w:eastAsia="仿宋_GB2312"/>
                <w:sz w:val="21"/>
                <w:szCs w:val="21"/>
              </w:rPr>
              <w:t>90%以下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rPr>
                <w:rFonts w:ascii="仿宋_GB2312" w:hAnsi="仿宋" w:eastAsia="仿宋_GB2312"/>
                <w:sz w:val="21"/>
                <w:szCs w:val="21"/>
              </w:rPr>
            </w:pPr>
          </w:p>
        </w:tc>
        <w:tc>
          <w:tcPr>
            <w:tcW w:w="1276" w:type="dxa"/>
            <w:vMerge w:val="continue"/>
            <w:shd w:val="clear" w:color="auto" w:fill="auto"/>
            <w:vAlign w:val="center"/>
          </w:tcPr>
          <w:p>
            <w:pPr>
              <w:spacing w:line="300" w:lineRule="exact"/>
              <w:rPr>
                <w:rFonts w:ascii="仿宋_GB2312" w:hAnsi="仿宋" w:eastAsia="仿宋_GB2312"/>
                <w:sz w:val="21"/>
                <w:szCs w:val="21"/>
              </w:rPr>
            </w:pPr>
          </w:p>
        </w:tc>
        <w:tc>
          <w:tcPr>
            <w:tcW w:w="2976" w:type="dxa"/>
            <w:vMerge w:val="continue"/>
            <w:shd w:val="clear" w:color="auto" w:fill="auto"/>
            <w:vAlign w:val="center"/>
          </w:tcPr>
          <w:p>
            <w:pPr>
              <w:spacing w:line="300" w:lineRule="exact"/>
              <w:rPr>
                <w:rFonts w:ascii="仿宋_GB2312" w:hAnsi="仿宋" w:eastAsia="仿宋_GB2312"/>
                <w:sz w:val="21"/>
                <w:szCs w:val="21"/>
              </w:rPr>
            </w:pPr>
          </w:p>
        </w:tc>
        <w:tc>
          <w:tcPr>
            <w:tcW w:w="2976" w:type="dxa"/>
            <w:vMerge w:val="continue"/>
            <w:shd w:val="clear" w:color="auto" w:fill="auto"/>
            <w:vAlign w:val="center"/>
          </w:tcPr>
          <w:p>
            <w:pPr>
              <w:spacing w:line="300" w:lineRule="exact"/>
              <w:rPr>
                <w:rFonts w:ascii="仿宋_GB2312" w:hAnsi="仿宋" w:eastAsia="仿宋_GB2312"/>
                <w:sz w:val="21"/>
                <w:szCs w:val="21"/>
              </w:rPr>
            </w:pPr>
          </w:p>
        </w:tc>
        <w:tc>
          <w:tcPr>
            <w:tcW w:w="1417" w:type="dxa"/>
            <w:shd w:val="clear" w:color="auto" w:fill="auto"/>
            <w:vAlign w:val="center"/>
          </w:tcPr>
          <w:p>
            <w:pPr>
              <w:spacing w:line="300" w:lineRule="exact"/>
              <w:ind w:firstLine="0"/>
              <w:rPr>
                <w:rFonts w:ascii="仿宋_GB2312" w:hAnsi="仿宋" w:eastAsia="仿宋_GB2312"/>
                <w:sz w:val="21"/>
                <w:szCs w:val="21"/>
              </w:rPr>
            </w:pPr>
            <w:r>
              <w:rPr>
                <w:rFonts w:hint="eastAsia" w:ascii="仿宋_GB2312" w:hAnsi="仿宋" w:eastAsia="仿宋_GB2312"/>
                <w:sz w:val="21"/>
                <w:szCs w:val="21"/>
              </w:rPr>
              <w:t>劳务输出任务完成率</w:t>
            </w:r>
          </w:p>
        </w:tc>
        <w:tc>
          <w:tcPr>
            <w:tcW w:w="737" w:type="dxa"/>
            <w:shd w:val="clear" w:color="auto" w:fill="auto"/>
            <w:vAlign w:val="center"/>
          </w:tcPr>
          <w:p>
            <w:pPr>
              <w:spacing w:line="300" w:lineRule="exact"/>
              <w:ind w:firstLine="0"/>
              <w:rPr>
                <w:rFonts w:ascii="仿宋_GB2312" w:hAnsi="仿宋" w:eastAsia="仿宋_GB2312"/>
                <w:sz w:val="21"/>
                <w:szCs w:val="21"/>
              </w:rPr>
            </w:pPr>
            <w:r>
              <w:rPr>
                <w:rFonts w:hint="eastAsia" w:ascii="仿宋_GB2312" w:hAnsi="仿宋" w:eastAsia="仿宋_GB2312"/>
                <w:sz w:val="21"/>
                <w:szCs w:val="21"/>
              </w:rPr>
              <w:t>劳务输出任务完成率&gt;=100%</w:t>
            </w:r>
          </w:p>
        </w:tc>
        <w:tc>
          <w:tcPr>
            <w:tcW w:w="737" w:type="dxa"/>
            <w:shd w:val="clear" w:color="auto" w:fill="auto"/>
            <w:vAlign w:val="center"/>
          </w:tcPr>
          <w:p>
            <w:pPr>
              <w:spacing w:line="300" w:lineRule="exact"/>
              <w:ind w:firstLine="0"/>
              <w:rPr>
                <w:rFonts w:ascii="仿宋_GB2312" w:hAnsi="仿宋" w:eastAsia="仿宋_GB2312"/>
                <w:sz w:val="21"/>
                <w:szCs w:val="21"/>
              </w:rPr>
            </w:pPr>
            <w:r>
              <w:rPr>
                <w:rFonts w:hint="eastAsia" w:ascii="仿宋_GB2312" w:hAnsi="仿宋" w:eastAsia="仿宋_GB2312"/>
                <w:sz w:val="21"/>
                <w:szCs w:val="21"/>
              </w:rPr>
              <w:t>98%&lt;=劳务输出任务完成率&lt;100%</w:t>
            </w:r>
          </w:p>
        </w:tc>
        <w:tc>
          <w:tcPr>
            <w:tcW w:w="737" w:type="dxa"/>
            <w:shd w:val="clear" w:color="auto" w:fill="auto"/>
            <w:vAlign w:val="center"/>
          </w:tcPr>
          <w:p>
            <w:pPr>
              <w:spacing w:line="300" w:lineRule="exact"/>
              <w:ind w:firstLine="0"/>
              <w:rPr>
                <w:rFonts w:ascii="仿宋_GB2312" w:hAnsi="仿宋" w:eastAsia="仿宋_GB2312"/>
                <w:sz w:val="21"/>
                <w:szCs w:val="21"/>
              </w:rPr>
            </w:pPr>
            <w:r>
              <w:rPr>
                <w:rFonts w:hint="eastAsia" w:ascii="仿宋_GB2312" w:hAnsi="仿宋" w:eastAsia="仿宋_GB2312"/>
                <w:sz w:val="21"/>
                <w:szCs w:val="21"/>
              </w:rPr>
              <w:t>95%&lt;=劳务输出任务完成率&lt;98%</w:t>
            </w:r>
          </w:p>
        </w:tc>
        <w:tc>
          <w:tcPr>
            <w:tcW w:w="737" w:type="dxa"/>
            <w:shd w:val="clear" w:color="auto" w:fill="auto"/>
            <w:vAlign w:val="center"/>
          </w:tcPr>
          <w:p>
            <w:pPr>
              <w:spacing w:line="300" w:lineRule="exact"/>
              <w:ind w:firstLine="0"/>
              <w:rPr>
                <w:rFonts w:ascii="仿宋_GB2312" w:hAnsi="仿宋" w:eastAsia="仿宋_GB2312"/>
                <w:sz w:val="21"/>
                <w:szCs w:val="21"/>
              </w:rPr>
            </w:pPr>
            <w:r>
              <w:rPr>
                <w:rFonts w:hint="eastAsia" w:ascii="仿宋_GB2312" w:hAnsi="仿宋" w:eastAsia="仿宋_GB2312"/>
                <w:sz w:val="21"/>
                <w:szCs w:val="21"/>
              </w:rPr>
              <w:t>劳务输出任务完成率&lt;95%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rPr>
                <w:rFonts w:ascii="仿宋_GB2312" w:hAnsi="仿宋" w:eastAsia="仿宋_GB2312"/>
                <w:sz w:val="21"/>
                <w:szCs w:val="21"/>
              </w:rPr>
            </w:pPr>
          </w:p>
        </w:tc>
        <w:tc>
          <w:tcPr>
            <w:tcW w:w="1276" w:type="dxa"/>
            <w:vMerge w:val="continue"/>
            <w:shd w:val="clear" w:color="auto" w:fill="auto"/>
            <w:vAlign w:val="center"/>
          </w:tcPr>
          <w:p>
            <w:pPr>
              <w:spacing w:line="300" w:lineRule="exact"/>
              <w:rPr>
                <w:rFonts w:ascii="仿宋_GB2312" w:hAnsi="仿宋" w:eastAsia="仿宋_GB2312"/>
                <w:sz w:val="21"/>
                <w:szCs w:val="21"/>
              </w:rPr>
            </w:pPr>
          </w:p>
        </w:tc>
        <w:tc>
          <w:tcPr>
            <w:tcW w:w="2976" w:type="dxa"/>
            <w:vMerge w:val="continue"/>
            <w:shd w:val="clear" w:color="auto" w:fill="auto"/>
            <w:vAlign w:val="center"/>
          </w:tcPr>
          <w:p>
            <w:pPr>
              <w:spacing w:line="300" w:lineRule="exact"/>
              <w:rPr>
                <w:rFonts w:ascii="仿宋_GB2312" w:hAnsi="仿宋" w:eastAsia="仿宋_GB2312"/>
                <w:sz w:val="21"/>
                <w:szCs w:val="21"/>
              </w:rPr>
            </w:pPr>
          </w:p>
        </w:tc>
        <w:tc>
          <w:tcPr>
            <w:tcW w:w="2976" w:type="dxa"/>
            <w:vMerge w:val="continue"/>
            <w:shd w:val="clear" w:color="auto" w:fill="auto"/>
            <w:vAlign w:val="center"/>
          </w:tcPr>
          <w:p>
            <w:pPr>
              <w:spacing w:line="300" w:lineRule="exact"/>
              <w:rPr>
                <w:rFonts w:ascii="仿宋_GB2312" w:hAnsi="仿宋" w:eastAsia="仿宋_GB2312"/>
                <w:sz w:val="21"/>
                <w:szCs w:val="21"/>
              </w:rPr>
            </w:pPr>
          </w:p>
        </w:tc>
        <w:tc>
          <w:tcPr>
            <w:tcW w:w="1417" w:type="dxa"/>
            <w:shd w:val="clear" w:color="auto" w:fill="auto"/>
            <w:vAlign w:val="center"/>
          </w:tcPr>
          <w:p>
            <w:pPr>
              <w:spacing w:line="300" w:lineRule="exact"/>
              <w:ind w:firstLine="0"/>
              <w:rPr>
                <w:rFonts w:ascii="仿宋_GB2312" w:hAnsi="仿宋" w:eastAsia="仿宋_GB2312"/>
                <w:sz w:val="21"/>
                <w:szCs w:val="21"/>
              </w:rPr>
            </w:pPr>
            <w:r>
              <w:rPr>
                <w:rFonts w:hint="eastAsia" w:ascii="仿宋_GB2312" w:hAnsi="仿宋" w:eastAsia="仿宋_GB2312"/>
                <w:sz w:val="21"/>
                <w:szCs w:val="21"/>
              </w:rPr>
              <w:t>五保供养保障率</w:t>
            </w:r>
          </w:p>
        </w:tc>
        <w:tc>
          <w:tcPr>
            <w:tcW w:w="737" w:type="dxa"/>
            <w:shd w:val="clear" w:color="auto" w:fill="auto"/>
            <w:vAlign w:val="center"/>
          </w:tcPr>
          <w:p>
            <w:pPr>
              <w:spacing w:line="300" w:lineRule="exact"/>
              <w:ind w:firstLine="0"/>
              <w:rPr>
                <w:rFonts w:ascii="仿宋_GB2312" w:hAnsi="仿宋" w:eastAsia="仿宋_GB2312"/>
                <w:sz w:val="21"/>
                <w:szCs w:val="21"/>
              </w:rPr>
            </w:pPr>
            <w:r>
              <w:rPr>
                <w:rFonts w:hint="eastAsia" w:ascii="仿宋_GB2312" w:hAnsi="仿宋" w:eastAsia="仿宋_GB2312"/>
                <w:sz w:val="21"/>
                <w:szCs w:val="21"/>
              </w:rPr>
              <w:t>100%</w:t>
            </w:r>
          </w:p>
        </w:tc>
        <w:tc>
          <w:tcPr>
            <w:tcW w:w="737" w:type="dxa"/>
            <w:shd w:val="clear" w:color="auto" w:fill="auto"/>
            <w:vAlign w:val="center"/>
          </w:tcPr>
          <w:p>
            <w:pPr>
              <w:spacing w:line="300" w:lineRule="exact"/>
              <w:ind w:firstLine="0"/>
              <w:rPr>
                <w:rFonts w:ascii="仿宋_GB2312" w:hAnsi="仿宋" w:eastAsia="仿宋_GB2312"/>
                <w:sz w:val="21"/>
                <w:szCs w:val="21"/>
              </w:rPr>
            </w:pPr>
            <w:r>
              <w:rPr>
                <w:rFonts w:hint="eastAsia" w:ascii="仿宋_GB2312" w:hAnsi="仿宋" w:eastAsia="仿宋_GB2312"/>
                <w:sz w:val="21"/>
                <w:szCs w:val="21"/>
              </w:rPr>
              <w:t>95%及以上</w:t>
            </w:r>
          </w:p>
        </w:tc>
        <w:tc>
          <w:tcPr>
            <w:tcW w:w="737" w:type="dxa"/>
            <w:shd w:val="clear" w:color="auto" w:fill="auto"/>
            <w:vAlign w:val="center"/>
          </w:tcPr>
          <w:p>
            <w:pPr>
              <w:spacing w:line="300" w:lineRule="exact"/>
              <w:ind w:firstLine="0"/>
              <w:rPr>
                <w:rFonts w:ascii="仿宋_GB2312" w:hAnsi="仿宋" w:eastAsia="仿宋_GB2312"/>
                <w:sz w:val="21"/>
                <w:szCs w:val="21"/>
              </w:rPr>
            </w:pPr>
            <w:r>
              <w:rPr>
                <w:rFonts w:hint="eastAsia" w:ascii="仿宋_GB2312" w:hAnsi="仿宋" w:eastAsia="仿宋_GB2312"/>
                <w:sz w:val="21"/>
                <w:szCs w:val="21"/>
              </w:rPr>
              <w:t>90%及以上</w:t>
            </w:r>
          </w:p>
        </w:tc>
        <w:tc>
          <w:tcPr>
            <w:tcW w:w="737" w:type="dxa"/>
            <w:shd w:val="clear" w:color="auto" w:fill="auto"/>
            <w:vAlign w:val="center"/>
          </w:tcPr>
          <w:p>
            <w:pPr>
              <w:spacing w:line="300" w:lineRule="exact"/>
              <w:ind w:firstLine="0"/>
              <w:rPr>
                <w:rFonts w:ascii="仿宋_GB2312" w:hAnsi="仿宋" w:eastAsia="仿宋_GB2312"/>
                <w:sz w:val="21"/>
                <w:szCs w:val="21"/>
              </w:rPr>
            </w:pPr>
            <w:r>
              <w:rPr>
                <w:rFonts w:hint="eastAsia" w:ascii="仿宋_GB2312" w:hAnsi="仿宋" w:eastAsia="仿宋_GB2312"/>
                <w:sz w:val="21"/>
                <w:szCs w:val="21"/>
              </w:rPr>
              <w:t>90%以下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rPr>
                <w:rFonts w:ascii="仿宋_GB2312" w:hAnsi="仿宋" w:eastAsia="仿宋_GB2312"/>
                <w:sz w:val="21"/>
                <w:szCs w:val="21"/>
              </w:rPr>
            </w:pPr>
          </w:p>
        </w:tc>
        <w:tc>
          <w:tcPr>
            <w:tcW w:w="1276" w:type="dxa"/>
            <w:vMerge w:val="continue"/>
            <w:shd w:val="clear" w:color="auto" w:fill="auto"/>
            <w:vAlign w:val="center"/>
          </w:tcPr>
          <w:p>
            <w:pPr>
              <w:spacing w:line="300" w:lineRule="exact"/>
              <w:rPr>
                <w:rFonts w:ascii="仿宋_GB2312" w:hAnsi="仿宋" w:eastAsia="仿宋_GB2312"/>
                <w:sz w:val="21"/>
                <w:szCs w:val="21"/>
              </w:rPr>
            </w:pPr>
          </w:p>
        </w:tc>
        <w:tc>
          <w:tcPr>
            <w:tcW w:w="2976" w:type="dxa"/>
            <w:vMerge w:val="continue"/>
            <w:shd w:val="clear" w:color="auto" w:fill="auto"/>
            <w:vAlign w:val="center"/>
          </w:tcPr>
          <w:p>
            <w:pPr>
              <w:spacing w:line="300" w:lineRule="exact"/>
              <w:rPr>
                <w:rFonts w:ascii="仿宋_GB2312" w:hAnsi="仿宋" w:eastAsia="仿宋_GB2312"/>
                <w:sz w:val="21"/>
                <w:szCs w:val="21"/>
              </w:rPr>
            </w:pPr>
          </w:p>
        </w:tc>
        <w:tc>
          <w:tcPr>
            <w:tcW w:w="2976" w:type="dxa"/>
            <w:vMerge w:val="continue"/>
            <w:shd w:val="clear" w:color="auto" w:fill="auto"/>
            <w:vAlign w:val="center"/>
          </w:tcPr>
          <w:p>
            <w:pPr>
              <w:spacing w:line="300" w:lineRule="exact"/>
              <w:rPr>
                <w:rFonts w:ascii="仿宋_GB2312" w:hAnsi="仿宋" w:eastAsia="仿宋_GB2312"/>
                <w:sz w:val="21"/>
                <w:szCs w:val="21"/>
              </w:rPr>
            </w:pPr>
          </w:p>
        </w:tc>
        <w:tc>
          <w:tcPr>
            <w:tcW w:w="1417" w:type="dxa"/>
            <w:shd w:val="clear" w:color="auto" w:fill="auto"/>
            <w:vAlign w:val="center"/>
          </w:tcPr>
          <w:p>
            <w:pPr>
              <w:spacing w:line="300" w:lineRule="exact"/>
              <w:ind w:firstLine="0"/>
              <w:rPr>
                <w:rFonts w:ascii="仿宋_GB2312" w:hAnsi="仿宋" w:eastAsia="仿宋_GB2312"/>
                <w:sz w:val="21"/>
                <w:szCs w:val="21"/>
              </w:rPr>
            </w:pPr>
            <w:r>
              <w:rPr>
                <w:rFonts w:hint="eastAsia" w:ascii="仿宋_GB2312" w:hAnsi="仿宋" w:eastAsia="仿宋_GB2312"/>
                <w:sz w:val="21"/>
                <w:szCs w:val="21"/>
              </w:rPr>
              <w:t>社会救济费发放率</w:t>
            </w:r>
          </w:p>
        </w:tc>
        <w:tc>
          <w:tcPr>
            <w:tcW w:w="737" w:type="dxa"/>
            <w:shd w:val="clear" w:color="auto" w:fill="auto"/>
            <w:vAlign w:val="center"/>
          </w:tcPr>
          <w:p>
            <w:pPr>
              <w:spacing w:line="300" w:lineRule="exact"/>
              <w:ind w:firstLine="0"/>
              <w:rPr>
                <w:rFonts w:ascii="仿宋_GB2312" w:hAnsi="仿宋" w:eastAsia="仿宋_GB2312"/>
                <w:sz w:val="21"/>
                <w:szCs w:val="21"/>
              </w:rPr>
            </w:pPr>
            <w:r>
              <w:rPr>
                <w:rFonts w:hint="eastAsia" w:ascii="仿宋_GB2312" w:hAnsi="仿宋" w:eastAsia="仿宋_GB2312"/>
                <w:sz w:val="21"/>
                <w:szCs w:val="21"/>
              </w:rPr>
              <w:t>100%</w:t>
            </w:r>
          </w:p>
        </w:tc>
        <w:tc>
          <w:tcPr>
            <w:tcW w:w="737" w:type="dxa"/>
            <w:shd w:val="clear" w:color="auto" w:fill="auto"/>
            <w:vAlign w:val="center"/>
          </w:tcPr>
          <w:p>
            <w:pPr>
              <w:spacing w:line="300" w:lineRule="exact"/>
              <w:ind w:firstLine="0"/>
              <w:rPr>
                <w:rFonts w:ascii="仿宋_GB2312" w:hAnsi="仿宋" w:eastAsia="仿宋_GB2312"/>
                <w:sz w:val="21"/>
                <w:szCs w:val="21"/>
              </w:rPr>
            </w:pPr>
            <w:r>
              <w:rPr>
                <w:rFonts w:hint="eastAsia" w:ascii="仿宋_GB2312" w:hAnsi="仿宋" w:eastAsia="仿宋_GB2312"/>
                <w:sz w:val="21"/>
                <w:szCs w:val="21"/>
              </w:rPr>
              <w:t>95%及以上</w:t>
            </w:r>
          </w:p>
        </w:tc>
        <w:tc>
          <w:tcPr>
            <w:tcW w:w="737" w:type="dxa"/>
            <w:shd w:val="clear" w:color="auto" w:fill="auto"/>
            <w:vAlign w:val="center"/>
          </w:tcPr>
          <w:p>
            <w:pPr>
              <w:spacing w:line="300" w:lineRule="exact"/>
              <w:ind w:firstLine="0"/>
              <w:rPr>
                <w:rFonts w:ascii="仿宋_GB2312" w:hAnsi="仿宋" w:eastAsia="仿宋_GB2312"/>
                <w:sz w:val="21"/>
                <w:szCs w:val="21"/>
              </w:rPr>
            </w:pPr>
            <w:r>
              <w:rPr>
                <w:rFonts w:hint="eastAsia" w:ascii="仿宋_GB2312" w:hAnsi="仿宋" w:eastAsia="仿宋_GB2312"/>
                <w:sz w:val="21"/>
                <w:szCs w:val="21"/>
              </w:rPr>
              <w:t>90%及以上</w:t>
            </w:r>
          </w:p>
        </w:tc>
        <w:tc>
          <w:tcPr>
            <w:tcW w:w="737" w:type="dxa"/>
            <w:shd w:val="clear" w:color="auto" w:fill="auto"/>
            <w:vAlign w:val="center"/>
          </w:tcPr>
          <w:p>
            <w:pPr>
              <w:spacing w:line="300" w:lineRule="exact"/>
              <w:ind w:firstLine="0"/>
              <w:rPr>
                <w:rFonts w:ascii="仿宋_GB2312" w:hAnsi="仿宋" w:eastAsia="仿宋_GB2312"/>
                <w:sz w:val="21"/>
                <w:szCs w:val="21"/>
              </w:rPr>
            </w:pPr>
            <w:r>
              <w:rPr>
                <w:rFonts w:hint="eastAsia" w:ascii="仿宋_GB2312" w:hAnsi="仿宋" w:eastAsia="仿宋_GB2312"/>
                <w:sz w:val="21"/>
                <w:szCs w:val="21"/>
              </w:rPr>
              <w:t>90%以下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rPr>
                <w:rFonts w:ascii="仿宋_GB2312" w:hAnsi="仿宋" w:eastAsia="仿宋_GB2312"/>
                <w:sz w:val="21"/>
                <w:szCs w:val="21"/>
              </w:rPr>
            </w:pPr>
          </w:p>
        </w:tc>
        <w:tc>
          <w:tcPr>
            <w:tcW w:w="1276" w:type="dxa"/>
            <w:vMerge w:val="continue"/>
            <w:shd w:val="clear" w:color="auto" w:fill="auto"/>
            <w:vAlign w:val="center"/>
          </w:tcPr>
          <w:p>
            <w:pPr>
              <w:spacing w:line="300" w:lineRule="exact"/>
              <w:rPr>
                <w:rFonts w:ascii="仿宋_GB2312" w:hAnsi="仿宋" w:eastAsia="仿宋_GB2312"/>
                <w:sz w:val="21"/>
                <w:szCs w:val="21"/>
              </w:rPr>
            </w:pPr>
          </w:p>
        </w:tc>
        <w:tc>
          <w:tcPr>
            <w:tcW w:w="2976" w:type="dxa"/>
            <w:vMerge w:val="continue"/>
            <w:shd w:val="clear" w:color="auto" w:fill="auto"/>
            <w:vAlign w:val="center"/>
          </w:tcPr>
          <w:p>
            <w:pPr>
              <w:spacing w:line="300" w:lineRule="exact"/>
              <w:rPr>
                <w:rFonts w:ascii="仿宋_GB2312" w:hAnsi="仿宋" w:eastAsia="仿宋_GB2312"/>
                <w:sz w:val="21"/>
                <w:szCs w:val="21"/>
              </w:rPr>
            </w:pPr>
          </w:p>
        </w:tc>
        <w:tc>
          <w:tcPr>
            <w:tcW w:w="2976" w:type="dxa"/>
            <w:vMerge w:val="continue"/>
            <w:shd w:val="clear" w:color="auto" w:fill="auto"/>
            <w:vAlign w:val="center"/>
          </w:tcPr>
          <w:p>
            <w:pPr>
              <w:spacing w:line="300" w:lineRule="exact"/>
              <w:rPr>
                <w:rFonts w:ascii="仿宋_GB2312" w:hAnsi="仿宋" w:eastAsia="仿宋_GB2312"/>
                <w:sz w:val="21"/>
                <w:szCs w:val="21"/>
              </w:rPr>
            </w:pPr>
          </w:p>
        </w:tc>
        <w:tc>
          <w:tcPr>
            <w:tcW w:w="1417" w:type="dxa"/>
            <w:shd w:val="clear" w:color="auto" w:fill="auto"/>
            <w:vAlign w:val="center"/>
          </w:tcPr>
          <w:p>
            <w:pPr>
              <w:spacing w:line="300" w:lineRule="exact"/>
              <w:ind w:firstLine="0"/>
              <w:rPr>
                <w:rFonts w:ascii="仿宋_GB2312" w:hAnsi="仿宋" w:eastAsia="仿宋_GB2312"/>
                <w:sz w:val="21"/>
                <w:szCs w:val="21"/>
              </w:rPr>
            </w:pPr>
            <w:r>
              <w:rPr>
                <w:rFonts w:hint="eastAsia" w:ascii="仿宋_GB2312" w:hAnsi="仿宋" w:eastAsia="仿宋_GB2312"/>
                <w:sz w:val="21"/>
                <w:szCs w:val="21"/>
              </w:rPr>
              <w:t>生活救助到位率</w:t>
            </w:r>
          </w:p>
        </w:tc>
        <w:tc>
          <w:tcPr>
            <w:tcW w:w="737" w:type="dxa"/>
            <w:shd w:val="clear" w:color="auto" w:fill="auto"/>
            <w:vAlign w:val="center"/>
          </w:tcPr>
          <w:p>
            <w:pPr>
              <w:spacing w:line="300" w:lineRule="exact"/>
              <w:ind w:firstLine="0"/>
              <w:rPr>
                <w:rFonts w:ascii="仿宋_GB2312" w:hAnsi="仿宋" w:eastAsia="仿宋_GB2312"/>
                <w:sz w:val="21"/>
                <w:szCs w:val="21"/>
              </w:rPr>
            </w:pPr>
            <w:r>
              <w:rPr>
                <w:rFonts w:hint="eastAsia" w:ascii="仿宋_GB2312" w:hAnsi="仿宋" w:eastAsia="仿宋_GB2312"/>
                <w:sz w:val="21"/>
                <w:szCs w:val="21"/>
              </w:rPr>
              <w:t>100%</w:t>
            </w:r>
          </w:p>
        </w:tc>
        <w:tc>
          <w:tcPr>
            <w:tcW w:w="737" w:type="dxa"/>
            <w:shd w:val="clear" w:color="auto" w:fill="auto"/>
            <w:vAlign w:val="center"/>
          </w:tcPr>
          <w:p>
            <w:pPr>
              <w:spacing w:line="300" w:lineRule="exact"/>
              <w:ind w:firstLine="0"/>
              <w:rPr>
                <w:rFonts w:ascii="仿宋_GB2312" w:hAnsi="仿宋" w:eastAsia="仿宋_GB2312"/>
                <w:sz w:val="21"/>
                <w:szCs w:val="21"/>
              </w:rPr>
            </w:pPr>
            <w:r>
              <w:rPr>
                <w:rFonts w:hint="eastAsia" w:ascii="仿宋_GB2312" w:hAnsi="仿宋" w:eastAsia="仿宋_GB2312"/>
                <w:sz w:val="21"/>
                <w:szCs w:val="21"/>
              </w:rPr>
              <w:t>95%及以上</w:t>
            </w:r>
          </w:p>
        </w:tc>
        <w:tc>
          <w:tcPr>
            <w:tcW w:w="737" w:type="dxa"/>
            <w:shd w:val="clear" w:color="auto" w:fill="auto"/>
            <w:vAlign w:val="center"/>
          </w:tcPr>
          <w:p>
            <w:pPr>
              <w:spacing w:line="300" w:lineRule="exact"/>
              <w:ind w:firstLine="0"/>
              <w:rPr>
                <w:rFonts w:ascii="仿宋_GB2312" w:hAnsi="仿宋" w:eastAsia="仿宋_GB2312"/>
                <w:sz w:val="21"/>
                <w:szCs w:val="21"/>
              </w:rPr>
            </w:pPr>
            <w:r>
              <w:rPr>
                <w:rFonts w:hint="eastAsia" w:ascii="仿宋_GB2312" w:hAnsi="仿宋" w:eastAsia="仿宋_GB2312"/>
                <w:sz w:val="21"/>
                <w:szCs w:val="21"/>
              </w:rPr>
              <w:t>90%及以上</w:t>
            </w:r>
          </w:p>
        </w:tc>
        <w:tc>
          <w:tcPr>
            <w:tcW w:w="737" w:type="dxa"/>
            <w:shd w:val="clear" w:color="auto" w:fill="auto"/>
            <w:vAlign w:val="center"/>
          </w:tcPr>
          <w:p>
            <w:pPr>
              <w:spacing w:line="300" w:lineRule="exact"/>
              <w:ind w:firstLine="0"/>
              <w:rPr>
                <w:rFonts w:ascii="仿宋_GB2312" w:hAnsi="仿宋" w:eastAsia="仿宋_GB2312"/>
                <w:sz w:val="21"/>
                <w:szCs w:val="21"/>
              </w:rPr>
            </w:pPr>
            <w:r>
              <w:rPr>
                <w:rFonts w:hint="eastAsia" w:ascii="仿宋_GB2312" w:hAnsi="仿宋" w:eastAsia="仿宋_GB2312"/>
                <w:sz w:val="21"/>
                <w:szCs w:val="21"/>
              </w:rPr>
              <w:t>90%以下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rPr>
                <w:rFonts w:ascii="仿宋_GB2312" w:hAnsi="仿宋" w:eastAsia="仿宋_GB2312"/>
                <w:sz w:val="21"/>
                <w:szCs w:val="21"/>
              </w:rPr>
            </w:pPr>
          </w:p>
        </w:tc>
        <w:tc>
          <w:tcPr>
            <w:tcW w:w="1276" w:type="dxa"/>
            <w:vMerge w:val="continue"/>
            <w:shd w:val="clear" w:color="auto" w:fill="auto"/>
            <w:vAlign w:val="center"/>
          </w:tcPr>
          <w:p>
            <w:pPr>
              <w:spacing w:line="300" w:lineRule="exact"/>
              <w:rPr>
                <w:rFonts w:ascii="仿宋_GB2312" w:hAnsi="仿宋" w:eastAsia="仿宋_GB2312"/>
                <w:sz w:val="21"/>
                <w:szCs w:val="21"/>
              </w:rPr>
            </w:pPr>
          </w:p>
        </w:tc>
        <w:tc>
          <w:tcPr>
            <w:tcW w:w="2976" w:type="dxa"/>
            <w:vMerge w:val="continue"/>
            <w:shd w:val="clear" w:color="auto" w:fill="auto"/>
            <w:vAlign w:val="center"/>
          </w:tcPr>
          <w:p>
            <w:pPr>
              <w:spacing w:line="300" w:lineRule="exact"/>
              <w:rPr>
                <w:rFonts w:ascii="仿宋_GB2312" w:hAnsi="仿宋" w:eastAsia="仿宋_GB2312"/>
                <w:sz w:val="21"/>
                <w:szCs w:val="21"/>
              </w:rPr>
            </w:pPr>
          </w:p>
        </w:tc>
        <w:tc>
          <w:tcPr>
            <w:tcW w:w="2976" w:type="dxa"/>
            <w:vMerge w:val="continue"/>
            <w:shd w:val="clear" w:color="auto" w:fill="auto"/>
            <w:vAlign w:val="center"/>
          </w:tcPr>
          <w:p>
            <w:pPr>
              <w:spacing w:line="300" w:lineRule="exact"/>
              <w:rPr>
                <w:rFonts w:ascii="仿宋_GB2312" w:hAnsi="仿宋" w:eastAsia="仿宋_GB2312"/>
                <w:sz w:val="21"/>
                <w:szCs w:val="21"/>
              </w:rPr>
            </w:pPr>
          </w:p>
        </w:tc>
        <w:tc>
          <w:tcPr>
            <w:tcW w:w="1417" w:type="dxa"/>
            <w:shd w:val="clear" w:color="auto" w:fill="auto"/>
            <w:vAlign w:val="center"/>
          </w:tcPr>
          <w:p>
            <w:pPr>
              <w:spacing w:line="300" w:lineRule="exact"/>
              <w:ind w:firstLine="0"/>
              <w:rPr>
                <w:rFonts w:ascii="仿宋_GB2312" w:hAnsi="仿宋" w:eastAsia="仿宋_GB2312"/>
                <w:sz w:val="21"/>
                <w:szCs w:val="21"/>
              </w:rPr>
            </w:pPr>
            <w:r>
              <w:rPr>
                <w:rFonts w:hint="eastAsia" w:ascii="仿宋_GB2312" w:hAnsi="仿宋" w:eastAsia="仿宋_GB2312"/>
                <w:sz w:val="21"/>
                <w:szCs w:val="21"/>
              </w:rPr>
              <w:t>生活救助到位率</w:t>
            </w:r>
          </w:p>
        </w:tc>
        <w:tc>
          <w:tcPr>
            <w:tcW w:w="737" w:type="dxa"/>
            <w:shd w:val="clear" w:color="auto" w:fill="auto"/>
            <w:vAlign w:val="center"/>
          </w:tcPr>
          <w:p>
            <w:pPr>
              <w:spacing w:line="300" w:lineRule="exact"/>
              <w:ind w:firstLine="0"/>
              <w:rPr>
                <w:rFonts w:ascii="仿宋_GB2312" w:hAnsi="仿宋" w:eastAsia="仿宋_GB2312"/>
                <w:sz w:val="21"/>
                <w:szCs w:val="21"/>
              </w:rPr>
            </w:pPr>
            <w:r>
              <w:rPr>
                <w:rFonts w:hint="eastAsia" w:ascii="仿宋_GB2312" w:hAnsi="仿宋" w:eastAsia="仿宋_GB2312"/>
                <w:sz w:val="21"/>
                <w:szCs w:val="21"/>
              </w:rPr>
              <w:t>100%</w:t>
            </w:r>
          </w:p>
        </w:tc>
        <w:tc>
          <w:tcPr>
            <w:tcW w:w="737" w:type="dxa"/>
            <w:shd w:val="clear" w:color="auto" w:fill="auto"/>
            <w:vAlign w:val="center"/>
          </w:tcPr>
          <w:p>
            <w:pPr>
              <w:spacing w:line="300" w:lineRule="exact"/>
              <w:ind w:firstLine="0"/>
              <w:rPr>
                <w:rFonts w:ascii="仿宋_GB2312" w:hAnsi="仿宋" w:eastAsia="仿宋_GB2312"/>
                <w:sz w:val="21"/>
                <w:szCs w:val="21"/>
              </w:rPr>
            </w:pPr>
            <w:r>
              <w:rPr>
                <w:rFonts w:hint="eastAsia" w:ascii="仿宋_GB2312" w:hAnsi="仿宋" w:eastAsia="仿宋_GB2312"/>
                <w:sz w:val="21"/>
                <w:szCs w:val="21"/>
              </w:rPr>
              <w:t>95%及以上</w:t>
            </w:r>
          </w:p>
        </w:tc>
        <w:tc>
          <w:tcPr>
            <w:tcW w:w="737" w:type="dxa"/>
            <w:shd w:val="clear" w:color="auto" w:fill="auto"/>
            <w:vAlign w:val="center"/>
          </w:tcPr>
          <w:p>
            <w:pPr>
              <w:spacing w:line="300" w:lineRule="exact"/>
              <w:ind w:firstLine="0"/>
              <w:rPr>
                <w:rFonts w:ascii="仿宋_GB2312" w:hAnsi="仿宋" w:eastAsia="仿宋_GB2312"/>
                <w:sz w:val="21"/>
                <w:szCs w:val="21"/>
              </w:rPr>
            </w:pPr>
            <w:r>
              <w:rPr>
                <w:rFonts w:hint="eastAsia" w:ascii="仿宋_GB2312" w:hAnsi="仿宋" w:eastAsia="仿宋_GB2312"/>
                <w:sz w:val="21"/>
                <w:szCs w:val="21"/>
              </w:rPr>
              <w:t>90%及以上</w:t>
            </w:r>
          </w:p>
        </w:tc>
        <w:tc>
          <w:tcPr>
            <w:tcW w:w="737" w:type="dxa"/>
            <w:shd w:val="clear" w:color="auto" w:fill="auto"/>
            <w:vAlign w:val="center"/>
          </w:tcPr>
          <w:p>
            <w:pPr>
              <w:spacing w:line="300" w:lineRule="exact"/>
              <w:ind w:firstLine="0"/>
              <w:rPr>
                <w:rFonts w:ascii="仿宋_GB2312" w:hAnsi="仿宋" w:eastAsia="仿宋_GB2312"/>
                <w:sz w:val="21"/>
                <w:szCs w:val="21"/>
              </w:rPr>
            </w:pPr>
            <w:r>
              <w:rPr>
                <w:rFonts w:hint="eastAsia" w:ascii="仿宋_GB2312" w:hAnsi="仿宋" w:eastAsia="仿宋_GB2312"/>
                <w:sz w:val="21"/>
                <w:szCs w:val="21"/>
              </w:rPr>
              <w:t>90%以下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rPr>
                <w:rFonts w:ascii="仿宋_GB2312" w:hAnsi="仿宋" w:eastAsia="仿宋_GB2312"/>
                <w:sz w:val="21"/>
                <w:szCs w:val="21"/>
              </w:rPr>
            </w:pPr>
            <w:r>
              <w:rPr>
                <w:rFonts w:hint="eastAsia" w:ascii="仿宋_GB2312" w:hAnsi="仿宋" w:eastAsia="仿宋_GB2312"/>
                <w:sz w:val="21"/>
                <w:szCs w:val="21"/>
              </w:rPr>
              <w:t>三、提供公共服务</w:t>
            </w:r>
          </w:p>
        </w:tc>
        <w:tc>
          <w:tcPr>
            <w:tcW w:w="1276" w:type="dxa"/>
            <w:shd w:val="clear" w:color="auto" w:fill="auto"/>
            <w:vAlign w:val="center"/>
          </w:tcPr>
          <w:p>
            <w:pPr>
              <w:spacing w:line="300" w:lineRule="exact"/>
              <w:rPr>
                <w:rFonts w:ascii="仿宋_GB2312" w:hAnsi="仿宋" w:eastAsia="仿宋_GB2312"/>
                <w:sz w:val="21"/>
                <w:szCs w:val="21"/>
              </w:rPr>
            </w:pPr>
            <w:r>
              <w:rPr>
                <w:rFonts w:hint="eastAsia" w:ascii="仿宋_GB2312" w:hAnsi="仿宋" w:eastAsia="仿宋_GB2312"/>
                <w:sz w:val="21"/>
                <w:szCs w:val="21"/>
              </w:rPr>
              <w:t>2.00</w:t>
            </w:r>
          </w:p>
        </w:tc>
        <w:tc>
          <w:tcPr>
            <w:tcW w:w="2976" w:type="dxa"/>
            <w:shd w:val="clear" w:color="auto" w:fill="auto"/>
            <w:vAlign w:val="center"/>
          </w:tcPr>
          <w:p>
            <w:pPr>
              <w:spacing w:line="300" w:lineRule="exact"/>
              <w:rPr>
                <w:rFonts w:ascii="仿宋_GB2312" w:hAnsi="仿宋" w:eastAsia="仿宋_GB2312"/>
                <w:sz w:val="21"/>
                <w:szCs w:val="21"/>
              </w:rPr>
            </w:pPr>
            <w:r>
              <w:rPr>
                <w:rFonts w:hint="eastAsia" w:ascii="仿宋_GB2312" w:hAnsi="仿宋" w:eastAsia="仿宋_GB2312"/>
                <w:sz w:val="21"/>
                <w:szCs w:val="21"/>
              </w:rPr>
              <w:t>生产保障。提供水利灌溉、道路运输、电力供应、农技推广、病虫害防治等生产性公共产品；教育保障。协助教育部门普及九年义务教育，加强对农村劳动力的职业培训，提高农民的科学文化素质和就业本领；医疗保障。农村医疗设施、医疗手段的完善和提高，农村医疗保险制度的建立和落实；养老保障。福利院、敬老院的建设，农村养老保险制度的推行；生活保障。建设乡村社会各种生活基础设施，建立农村特困户的救助制度和救助体系；生育保障。为控制人口数量、提高人口素质和生殖健康提供各种优质服务。</w:t>
            </w:r>
          </w:p>
        </w:tc>
        <w:tc>
          <w:tcPr>
            <w:tcW w:w="2976" w:type="dxa"/>
            <w:shd w:val="clear" w:color="auto" w:fill="auto"/>
            <w:vAlign w:val="center"/>
          </w:tcPr>
          <w:p>
            <w:pPr>
              <w:spacing w:line="300" w:lineRule="exact"/>
              <w:rPr>
                <w:rFonts w:ascii="仿宋_GB2312" w:hAnsi="仿宋" w:eastAsia="仿宋_GB2312"/>
                <w:sz w:val="21"/>
                <w:szCs w:val="21"/>
              </w:rPr>
            </w:pPr>
            <w:r>
              <w:rPr>
                <w:rFonts w:hint="eastAsia" w:ascii="仿宋_GB2312" w:hAnsi="仿宋" w:eastAsia="仿宋_GB2312"/>
                <w:sz w:val="21"/>
                <w:szCs w:val="21"/>
              </w:rPr>
              <w:t>1、协助教育部门普及九年义务制教育工作；2、加强对农村劳动力的职业培训；3、农村医疗设施、农村医疗保险制度的建立和落实；4、建立农村特困户的救助制度和救助体系。5、为控制人口数量、提高人口素质和生殖健康提供优质服务；6、做好农村道路的管护和养护工作。</w:t>
            </w:r>
          </w:p>
        </w:tc>
        <w:tc>
          <w:tcPr>
            <w:tcW w:w="1417" w:type="dxa"/>
            <w:shd w:val="clear" w:color="auto" w:fill="auto"/>
            <w:vAlign w:val="center"/>
          </w:tcPr>
          <w:p>
            <w:pPr>
              <w:spacing w:line="300" w:lineRule="exact"/>
              <w:rPr>
                <w:rFonts w:ascii="仿宋_GB2312" w:hAnsi="仿宋" w:eastAsia="仿宋_GB2312"/>
                <w:sz w:val="21"/>
                <w:szCs w:val="21"/>
              </w:rPr>
            </w:pPr>
          </w:p>
        </w:tc>
        <w:tc>
          <w:tcPr>
            <w:tcW w:w="737" w:type="dxa"/>
            <w:shd w:val="clear" w:color="auto" w:fill="auto"/>
            <w:vAlign w:val="center"/>
          </w:tcPr>
          <w:p>
            <w:pPr>
              <w:spacing w:line="300" w:lineRule="exact"/>
              <w:jc w:val="center"/>
              <w:rPr>
                <w:rFonts w:ascii="仿宋_GB2312" w:hAnsi="仿宋" w:eastAsia="仿宋_GB2312"/>
                <w:sz w:val="21"/>
                <w:szCs w:val="21"/>
              </w:rPr>
            </w:pPr>
          </w:p>
        </w:tc>
        <w:tc>
          <w:tcPr>
            <w:tcW w:w="737" w:type="dxa"/>
            <w:shd w:val="clear" w:color="auto" w:fill="auto"/>
            <w:vAlign w:val="center"/>
          </w:tcPr>
          <w:p>
            <w:pPr>
              <w:spacing w:line="300" w:lineRule="exact"/>
              <w:jc w:val="center"/>
              <w:rPr>
                <w:rFonts w:ascii="仿宋_GB2312" w:hAnsi="仿宋" w:eastAsia="仿宋_GB2312"/>
                <w:sz w:val="21"/>
                <w:szCs w:val="21"/>
              </w:rPr>
            </w:pPr>
          </w:p>
        </w:tc>
        <w:tc>
          <w:tcPr>
            <w:tcW w:w="737" w:type="dxa"/>
            <w:shd w:val="clear" w:color="auto" w:fill="auto"/>
            <w:vAlign w:val="center"/>
          </w:tcPr>
          <w:p>
            <w:pPr>
              <w:spacing w:line="300" w:lineRule="exact"/>
              <w:jc w:val="center"/>
              <w:rPr>
                <w:rFonts w:ascii="仿宋_GB2312" w:hAnsi="仿宋" w:eastAsia="仿宋_GB2312"/>
                <w:sz w:val="21"/>
                <w:szCs w:val="21"/>
              </w:rPr>
            </w:pPr>
          </w:p>
        </w:tc>
        <w:tc>
          <w:tcPr>
            <w:tcW w:w="737" w:type="dxa"/>
            <w:shd w:val="clear" w:color="auto" w:fill="auto"/>
            <w:vAlign w:val="center"/>
          </w:tcPr>
          <w:p>
            <w:pPr>
              <w:spacing w:line="300" w:lineRule="exact"/>
              <w:jc w:val="center"/>
              <w:rPr>
                <w:rFonts w:ascii="仿宋_GB2312" w:hAnsi="仿宋" w:eastAsia="仿宋_GB2312"/>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rPr>
                <w:rFonts w:ascii="仿宋_GB2312" w:hAnsi="仿宋" w:eastAsia="仿宋_GB2312"/>
                <w:sz w:val="21"/>
                <w:szCs w:val="21"/>
              </w:rPr>
            </w:pPr>
            <w:r>
              <w:rPr>
                <w:rFonts w:hint="eastAsia" w:ascii="仿宋_GB2312" w:hAnsi="仿宋" w:eastAsia="仿宋_GB2312"/>
                <w:sz w:val="21"/>
                <w:szCs w:val="21"/>
              </w:rPr>
              <w:t>　　1、提供公共服务</w:t>
            </w:r>
          </w:p>
        </w:tc>
        <w:tc>
          <w:tcPr>
            <w:tcW w:w="1276" w:type="dxa"/>
            <w:vMerge w:val="restart"/>
            <w:shd w:val="clear" w:color="auto" w:fill="auto"/>
            <w:vAlign w:val="center"/>
          </w:tcPr>
          <w:p>
            <w:pPr>
              <w:spacing w:line="300" w:lineRule="exact"/>
              <w:rPr>
                <w:rFonts w:ascii="仿宋_GB2312" w:hAnsi="仿宋" w:eastAsia="仿宋_GB2312"/>
                <w:sz w:val="21"/>
                <w:szCs w:val="21"/>
              </w:rPr>
            </w:pPr>
            <w:r>
              <w:rPr>
                <w:rFonts w:hint="eastAsia" w:ascii="仿宋_GB2312" w:hAnsi="仿宋" w:eastAsia="仿宋_GB2312"/>
                <w:sz w:val="21"/>
                <w:szCs w:val="21"/>
              </w:rPr>
              <w:t>2.00</w:t>
            </w:r>
          </w:p>
        </w:tc>
        <w:tc>
          <w:tcPr>
            <w:tcW w:w="2976" w:type="dxa"/>
            <w:vMerge w:val="restart"/>
            <w:shd w:val="clear" w:color="auto" w:fill="auto"/>
            <w:vAlign w:val="center"/>
          </w:tcPr>
          <w:p>
            <w:pPr>
              <w:spacing w:line="300" w:lineRule="exact"/>
              <w:rPr>
                <w:rFonts w:ascii="仿宋_GB2312" w:hAnsi="仿宋" w:eastAsia="仿宋_GB2312"/>
                <w:sz w:val="21"/>
                <w:szCs w:val="21"/>
              </w:rPr>
            </w:pPr>
            <w:r>
              <w:rPr>
                <w:rFonts w:hint="eastAsia" w:ascii="仿宋_GB2312" w:hAnsi="仿宋" w:eastAsia="仿宋_GB2312"/>
                <w:sz w:val="21"/>
                <w:szCs w:val="21"/>
              </w:rPr>
              <w:t>协助教育部门普及九年义务制教育工作；加强对农村劳动力的职业培训；农村医疗设施、农村医疗保险制度的建立和落实；建立农村特困户的救助制度和救助体系。</w:t>
            </w:r>
          </w:p>
        </w:tc>
        <w:tc>
          <w:tcPr>
            <w:tcW w:w="2976" w:type="dxa"/>
            <w:vMerge w:val="restart"/>
            <w:shd w:val="clear" w:color="auto" w:fill="auto"/>
            <w:vAlign w:val="center"/>
          </w:tcPr>
          <w:p>
            <w:pPr>
              <w:spacing w:line="300" w:lineRule="exact"/>
              <w:rPr>
                <w:rFonts w:ascii="仿宋_GB2312" w:hAnsi="仿宋" w:eastAsia="仿宋_GB2312"/>
                <w:sz w:val="21"/>
                <w:szCs w:val="21"/>
              </w:rPr>
            </w:pPr>
            <w:r>
              <w:rPr>
                <w:rFonts w:hint="eastAsia" w:ascii="仿宋_GB2312" w:hAnsi="仿宋" w:eastAsia="仿宋_GB2312"/>
                <w:sz w:val="21"/>
                <w:szCs w:val="21"/>
              </w:rPr>
              <w:t>报销审核手续不出差错</w:t>
            </w:r>
          </w:p>
        </w:tc>
        <w:tc>
          <w:tcPr>
            <w:tcW w:w="1417" w:type="dxa"/>
            <w:shd w:val="clear" w:color="auto" w:fill="auto"/>
            <w:vAlign w:val="center"/>
          </w:tcPr>
          <w:p>
            <w:pPr>
              <w:spacing w:line="300" w:lineRule="exact"/>
              <w:ind w:firstLine="0"/>
              <w:rPr>
                <w:rFonts w:ascii="仿宋_GB2312" w:hAnsi="仿宋" w:eastAsia="仿宋_GB2312"/>
                <w:sz w:val="21"/>
                <w:szCs w:val="21"/>
              </w:rPr>
            </w:pPr>
            <w:r>
              <w:rPr>
                <w:rFonts w:hint="eastAsia" w:ascii="仿宋_GB2312" w:hAnsi="仿宋" w:eastAsia="仿宋_GB2312"/>
                <w:sz w:val="21"/>
                <w:szCs w:val="21"/>
              </w:rPr>
              <w:t>全县文化产业增加值年增速</w:t>
            </w:r>
          </w:p>
        </w:tc>
        <w:tc>
          <w:tcPr>
            <w:tcW w:w="737" w:type="dxa"/>
            <w:shd w:val="clear" w:color="auto" w:fill="auto"/>
            <w:vAlign w:val="center"/>
          </w:tcPr>
          <w:p>
            <w:pPr>
              <w:spacing w:line="300" w:lineRule="exact"/>
              <w:ind w:firstLine="0"/>
              <w:rPr>
                <w:rFonts w:ascii="仿宋_GB2312" w:hAnsi="仿宋" w:eastAsia="仿宋_GB2312"/>
                <w:sz w:val="21"/>
                <w:szCs w:val="21"/>
              </w:rPr>
            </w:pPr>
            <w:r>
              <w:rPr>
                <w:rFonts w:hint="eastAsia" w:ascii="仿宋_GB2312" w:hAnsi="仿宋" w:eastAsia="仿宋_GB2312"/>
                <w:sz w:val="21"/>
                <w:szCs w:val="21"/>
              </w:rPr>
              <w:t>3%</w:t>
            </w:r>
          </w:p>
        </w:tc>
        <w:tc>
          <w:tcPr>
            <w:tcW w:w="737" w:type="dxa"/>
            <w:shd w:val="clear" w:color="auto" w:fill="auto"/>
            <w:vAlign w:val="center"/>
          </w:tcPr>
          <w:p>
            <w:pPr>
              <w:spacing w:line="300" w:lineRule="exact"/>
              <w:ind w:firstLine="0"/>
              <w:rPr>
                <w:rFonts w:ascii="仿宋_GB2312" w:hAnsi="仿宋" w:eastAsia="仿宋_GB2312"/>
                <w:sz w:val="21"/>
                <w:szCs w:val="21"/>
              </w:rPr>
            </w:pPr>
            <w:r>
              <w:rPr>
                <w:rFonts w:hint="eastAsia" w:ascii="仿宋_GB2312" w:hAnsi="仿宋" w:eastAsia="仿宋_GB2312"/>
                <w:sz w:val="21"/>
                <w:szCs w:val="21"/>
              </w:rPr>
              <w:t>2%</w:t>
            </w:r>
          </w:p>
        </w:tc>
        <w:tc>
          <w:tcPr>
            <w:tcW w:w="737" w:type="dxa"/>
            <w:shd w:val="clear" w:color="auto" w:fill="auto"/>
            <w:vAlign w:val="center"/>
          </w:tcPr>
          <w:p>
            <w:pPr>
              <w:spacing w:line="300" w:lineRule="exact"/>
              <w:ind w:firstLine="0"/>
              <w:rPr>
                <w:rFonts w:ascii="仿宋_GB2312" w:hAnsi="仿宋" w:eastAsia="仿宋_GB2312"/>
                <w:sz w:val="21"/>
                <w:szCs w:val="21"/>
              </w:rPr>
            </w:pPr>
            <w:r>
              <w:rPr>
                <w:rFonts w:hint="eastAsia" w:ascii="仿宋_GB2312" w:hAnsi="仿宋" w:eastAsia="仿宋_GB2312"/>
                <w:sz w:val="21"/>
                <w:szCs w:val="21"/>
              </w:rPr>
              <w:t>1%</w:t>
            </w:r>
          </w:p>
        </w:tc>
        <w:tc>
          <w:tcPr>
            <w:tcW w:w="737" w:type="dxa"/>
            <w:shd w:val="clear" w:color="auto" w:fill="auto"/>
            <w:vAlign w:val="center"/>
          </w:tcPr>
          <w:p>
            <w:pPr>
              <w:spacing w:line="300" w:lineRule="exact"/>
              <w:ind w:firstLine="0"/>
              <w:rPr>
                <w:rFonts w:ascii="仿宋_GB2312" w:hAnsi="仿宋" w:eastAsia="仿宋_GB2312"/>
                <w:sz w:val="21"/>
                <w:szCs w:val="21"/>
              </w:rPr>
            </w:pPr>
            <w:r>
              <w:rPr>
                <w:rFonts w:hint="eastAsia" w:ascii="仿宋_GB2312" w:hAnsi="仿宋" w:eastAsia="仿宋_GB2312"/>
                <w:sz w:val="21"/>
                <w:szCs w:val="21"/>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rPr>
                <w:rFonts w:ascii="仿宋_GB2312" w:hAnsi="仿宋" w:eastAsia="仿宋_GB2312"/>
                <w:sz w:val="21"/>
                <w:szCs w:val="21"/>
              </w:rPr>
            </w:pPr>
          </w:p>
        </w:tc>
        <w:tc>
          <w:tcPr>
            <w:tcW w:w="1276" w:type="dxa"/>
            <w:vMerge w:val="continue"/>
            <w:shd w:val="clear" w:color="auto" w:fill="auto"/>
            <w:vAlign w:val="center"/>
          </w:tcPr>
          <w:p>
            <w:pPr>
              <w:spacing w:line="300" w:lineRule="exact"/>
              <w:rPr>
                <w:rFonts w:ascii="仿宋_GB2312" w:hAnsi="仿宋" w:eastAsia="仿宋_GB2312"/>
                <w:sz w:val="21"/>
                <w:szCs w:val="21"/>
              </w:rPr>
            </w:pPr>
          </w:p>
        </w:tc>
        <w:tc>
          <w:tcPr>
            <w:tcW w:w="2976" w:type="dxa"/>
            <w:vMerge w:val="continue"/>
            <w:shd w:val="clear" w:color="auto" w:fill="auto"/>
            <w:vAlign w:val="center"/>
          </w:tcPr>
          <w:p>
            <w:pPr>
              <w:spacing w:line="300" w:lineRule="exact"/>
              <w:rPr>
                <w:rFonts w:ascii="仿宋_GB2312" w:hAnsi="仿宋" w:eastAsia="仿宋_GB2312"/>
                <w:sz w:val="21"/>
                <w:szCs w:val="21"/>
              </w:rPr>
            </w:pPr>
          </w:p>
        </w:tc>
        <w:tc>
          <w:tcPr>
            <w:tcW w:w="2976" w:type="dxa"/>
            <w:vMerge w:val="continue"/>
            <w:shd w:val="clear" w:color="auto" w:fill="auto"/>
            <w:vAlign w:val="center"/>
          </w:tcPr>
          <w:p>
            <w:pPr>
              <w:spacing w:line="300" w:lineRule="exact"/>
              <w:rPr>
                <w:rFonts w:ascii="仿宋_GB2312" w:hAnsi="仿宋" w:eastAsia="仿宋_GB2312"/>
                <w:sz w:val="21"/>
                <w:szCs w:val="21"/>
              </w:rPr>
            </w:pPr>
          </w:p>
        </w:tc>
        <w:tc>
          <w:tcPr>
            <w:tcW w:w="1417" w:type="dxa"/>
            <w:shd w:val="clear" w:color="auto" w:fill="auto"/>
            <w:vAlign w:val="center"/>
          </w:tcPr>
          <w:p>
            <w:pPr>
              <w:spacing w:line="300" w:lineRule="exact"/>
              <w:ind w:firstLine="0"/>
              <w:rPr>
                <w:rFonts w:ascii="仿宋_GB2312" w:hAnsi="仿宋" w:eastAsia="仿宋_GB2312"/>
                <w:sz w:val="21"/>
                <w:szCs w:val="21"/>
              </w:rPr>
            </w:pPr>
            <w:r>
              <w:rPr>
                <w:rFonts w:hint="eastAsia" w:ascii="仿宋_GB2312" w:hAnsi="仿宋" w:eastAsia="仿宋_GB2312"/>
                <w:sz w:val="21"/>
                <w:szCs w:val="21"/>
              </w:rPr>
              <w:t>组织系列文化活动数量</w:t>
            </w:r>
          </w:p>
        </w:tc>
        <w:tc>
          <w:tcPr>
            <w:tcW w:w="737" w:type="dxa"/>
            <w:shd w:val="clear" w:color="auto" w:fill="auto"/>
            <w:vAlign w:val="center"/>
          </w:tcPr>
          <w:p>
            <w:pPr>
              <w:spacing w:line="300" w:lineRule="exact"/>
              <w:ind w:firstLine="0"/>
              <w:rPr>
                <w:rFonts w:ascii="仿宋_GB2312" w:hAnsi="仿宋" w:eastAsia="仿宋_GB2312"/>
                <w:sz w:val="21"/>
                <w:szCs w:val="21"/>
              </w:rPr>
            </w:pPr>
            <w:r>
              <w:rPr>
                <w:rFonts w:hint="eastAsia" w:ascii="仿宋_GB2312" w:hAnsi="仿宋" w:eastAsia="仿宋_GB2312"/>
                <w:sz w:val="21"/>
                <w:szCs w:val="21"/>
              </w:rPr>
              <w:t>4次</w:t>
            </w:r>
          </w:p>
        </w:tc>
        <w:tc>
          <w:tcPr>
            <w:tcW w:w="737" w:type="dxa"/>
            <w:shd w:val="clear" w:color="auto" w:fill="auto"/>
            <w:vAlign w:val="center"/>
          </w:tcPr>
          <w:p>
            <w:pPr>
              <w:spacing w:line="300" w:lineRule="exact"/>
              <w:ind w:firstLine="0"/>
              <w:rPr>
                <w:rFonts w:ascii="仿宋_GB2312" w:hAnsi="仿宋" w:eastAsia="仿宋_GB2312"/>
                <w:sz w:val="21"/>
                <w:szCs w:val="21"/>
              </w:rPr>
            </w:pPr>
            <w:r>
              <w:rPr>
                <w:rFonts w:hint="eastAsia" w:ascii="仿宋_GB2312" w:hAnsi="仿宋" w:eastAsia="仿宋_GB2312"/>
                <w:sz w:val="21"/>
                <w:szCs w:val="21"/>
              </w:rPr>
              <w:t>2次</w:t>
            </w:r>
          </w:p>
        </w:tc>
        <w:tc>
          <w:tcPr>
            <w:tcW w:w="737" w:type="dxa"/>
            <w:shd w:val="clear" w:color="auto" w:fill="auto"/>
            <w:vAlign w:val="center"/>
          </w:tcPr>
          <w:p>
            <w:pPr>
              <w:spacing w:line="300" w:lineRule="exact"/>
              <w:ind w:firstLine="0"/>
              <w:rPr>
                <w:rFonts w:ascii="仿宋_GB2312" w:hAnsi="仿宋" w:eastAsia="仿宋_GB2312"/>
                <w:sz w:val="21"/>
                <w:szCs w:val="21"/>
              </w:rPr>
            </w:pPr>
            <w:r>
              <w:rPr>
                <w:rFonts w:hint="eastAsia" w:ascii="仿宋_GB2312" w:hAnsi="仿宋" w:eastAsia="仿宋_GB2312"/>
                <w:sz w:val="21"/>
                <w:szCs w:val="21"/>
              </w:rPr>
              <w:t>1次</w:t>
            </w:r>
          </w:p>
        </w:tc>
        <w:tc>
          <w:tcPr>
            <w:tcW w:w="737" w:type="dxa"/>
            <w:shd w:val="clear" w:color="auto" w:fill="auto"/>
            <w:vAlign w:val="center"/>
          </w:tcPr>
          <w:p>
            <w:pPr>
              <w:spacing w:line="300" w:lineRule="exact"/>
              <w:ind w:firstLine="0"/>
              <w:rPr>
                <w:rFonts w:ascii="仿宋_GB2312" w:hAnsi="仿宋" w:eastAsia="仿宋_GB2312"/>
                <w:sz w:val="21"/>
                <w:szCs w:val="21"/>
              </w:rPr>
            </w:pPr>
            <w:r>
              <w:rPr>
                <w:rFonts w:hint="eastAsia" w:ascii="仿宋_GB2312" w:hAnsi="仿宋" w:eastAsia="仿宋_GB2312"/>
                <w:sz w:val="21"/>
                <w:szCs w:val="21"/>
              </w:rPr>
              <w:t>不组织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rPr>
                <w:rFonts w:ascii="仿宋_GB2312" w:hAnsi="仿宋" w:eastAsia="仿宋_GB2312"/>
                <w:sz w:val="21"/>
                <w:szCs w:val="21"/>
              </w:rPr>
            </w:pPr>
          </w:p>
        </w:tc>
        <w:tc>
          <w:tcPr>
            <w:tcW w:w="1276" w:type="dxa"/>
            <w:vMerge w:val="continue"/>
            <w:shd w:val="clear" w:color="auto" w:fill="auto"/>
            <w:vAlign w:val="center"/>
          </w:tcPr>
          <w:p>
            <w:pPr>
              <w:spacing w:line="300" w:lineRule="exact"/>
              <w:rPr>
                <w:rFonts w:ascii="仿宋_GB2312" w:hAnsi="仿宋" w:eastAsia="仿宋_GB2312"/>
                <w:sz w:val="21"/>
                <w:szCs w:val="21"/>
              </w:rPr>
            </w:pPr>
          </w:p>
        </w:tc>
        <w:tc>
          <w:tcPr>
            <w:tcW w:w="2976" w:type="dxa"/>
            <w:vMerge w:val="continue"/>
            <w:shd w:val="clear" w:color="auto" w:fill="auto"/>
            <w:vAlign w:val="center"/>
          </w:tcPr>
          <w:p>
            <w:pPr>
              <w:spacing w:line="300" w:lineRule="exact"/>
              <w:rPr>
                <w:rFonts w:ascii="仿宋_GB2312" w:hAnsi="仿宋" w:eastAsia="仿宋_GB2312"/>
                <w:sz w:val="21"/>
                <w:szCs w:val="21"/>
              </w:rPr>
            </w:pPr>
          </w:p>
        </w:tc>
        <w:tc>
          <w:tcPr>
            <w:tcW w:w="2976" w:type="dxa"/>
            <w:vMerge w:val="continue"/>
            <w:shd w:val="clear" w:color="auto" w:fill="auto"/>
            <w:vAlign w:val="center"/>
          </w:tcPr>
          <w:p>
            <w:pPr>
              <w:spacing w:line="300" w:lineRule="exact"/>
              <w:rPr>
                <w:rFonts w:ascii="仿宋_GB2312" w:hAnsi="仿宋" w:eastAsia="仿宋_GB2312"/>
                <w:sz w:val="21"/>
                <w:szCs w:val="21"/>
              </w:rPr>
            </w:pPr>
          </w:p>
        </w:tc>
        <w:tc>
          <w:tcPr>
            <w:tcW w:w="1417" w:type="dxa"/>
            <w:shd w:val="clear" w:color="auto" w:fill="auto"/>
            <w:vAlign w:val="center"/>
          </w:tcPr>
          <w:p>
            <w:pPr>
              <w:spacing w:line="300" w:lineRule="exact"/>
              <w:ind w:firstLine="0"/>
              <w:rPr>
                <w:rFonts w:ascii="仿宋_GB2312" w:hAnsi="仿宋" w:eastAsia="仿宋_GB2312"/>
                <w:sz w:val="21"/>
                <w:szCs w:val="21"/>
              </w:rPr>
            </w:pPr>
            <w:r>
              <w:rPr>
                <w:rFonts w:hint="eastAsia" w:ascii="仿宋_GB2312" w:hAnsi="仿宋" w:eastAsia="仿宋_GB2312"/>
                <w:sz w:val="21"/>
                <w:szCs w:val="21"/>
              </w:rPr>
              <w:t>文化资金的专款专用率</w:t>
            </w:r>
          </w:p>
        </w:tc>
        <w:tc>
          <w:tcPr>
            <w:tcW w:w="737" w:type="dxa"/>
            <w:shd w:val="clear" w:color="auto" w:fill="auto"/>
            <w:vAlign w:val="center"/>
          </w:tcPr>
          <w:p>
            <w:pPr>
              <w:spacing w:line="300" w:lineRule="exact"/>
              <w:ind w:firstLine="0"/>
              <w:rPr>
                <w:rFonts w:ascii="仿宋_GB2312" w:hAnsi="仿宋" w:eastAsia="仿宋_GB2312"/>
                <w:sz w:val="21"/>
                <w:szCs w:val="21"/>
              </w:rPr>
            </w:pPr>
            <w:r>
              <w:rPr>
                <w:rFonts w:hint="eastAsia" w:ascii="仿宋_GB2312" w:hAnsi="仿宋" w:eastAsia="仿宋_GB2312"/>
                <w:sz w:val="21"/>
                <w:szCs w:val="21"/>
              </w:rPr>
              <w:t>0次</w:t>
            </w:r>
          </w:p>
        </w:tc>
        <w:tc>
          <w:tcPr>
            <w:tcW w:w="737" w:type="dxa"/>
            <w:shd w:val="clear" w:color="auto" w:fill="auto"/>
            <w:vAlign w:val="center"/>
          </w:tcPr>
          <w:p>
            <w:pPr>
              <w:spacing w:line="300" w:lineRule="exact"/>
              <w:ind w:firstLine="0"/>
              <w:rPr>
                <w:rFonts w:ascii="仿宋_GB2312" w:hAnsi="仿宋" w:eastAsia="仿宋_GB2312"/>
                <w:sz w:val="21"/>
                <w:szCs w:val="21"/>
              </w:rPr>
            </w:pPr>
            <w:r>
              <w:rPr>
                <w:rFonts w:hint="eastAsia" w:ascii="仿宋_GB2312" w:hAnsi="仿宋" w:eastAsia="仿宋_GB2312"/>
                <w:sz w:val="21"/>
                <w:szCs w:val="21"/>
              </w:rPr>
              <w:t>1次</w:t>
            </w:r>
          </w:p>
        </w:tc>
        <w:tc>
          <w:tcPr>
            <w:tcW w:w="737" w:type="dxa"/>
            <w:shd w:val="clear" w:color="auto" w:fill="auto"/>
            <w:vAlign w:val="center"/>
          </w:tcPr>
          <w:p>
            <w:pPr>
              <w:spacing w:line="300" w:lineRule="exact"/>
              <w:ind w:firstLine="0"/>
              <w:rPr>
                <w:rFonts w:ascii="仿宋_GB2312" w:hAnsi="仿宋" w:eastAsia="仿宋_GB2312"/>
                <w:sz w:val="21"/>
                <w:szCs w:val="21"/>
              </w:rPr>
            </w:pPr>
            <w:r>
              <w:rPr>
                <w:rFonts w:hint="eastAsia" w:ascii="仿宋_GB2312" w:hAnsi="仿宋" w:eastAsia="仿宋_GB2312"/>
                <w:sz w:val="21"/>
                <w:szCs w:val="21"/>
              </w:rPr>
              <w:t>2次</w:t>
            </w:r>
          </w:p>
        </w:tc>
        <w:tc>
          <w:tcPr>
            <w:tcW w:w="737" w:type="dxa"/>
            <w:shd w:val="clear" w:color="auto" w:fill="auto"/>
            <w:vAlign w:val="center"/>
          </w:tcPr>
          <w:p>
            <w:pPr>
              <w:spacing w:line="300" w:lineRule="exact"/>
              <w:ind w:firstLine="0"/>
              <w:rPr>
                <w:rFonts w:ascii="仿宋_GB2312" w:hAnsi="仿宋" w:eastAsia="仿宋_GB2312"/>
                <w:sz w:val="21"/>
                <w:szCs w:val="21"/>
              </w:rPr>
            </w:pPr>
            <w:r>
              <w:rPr>
                <w:rFonts w:hint="eastAsia" w:ascii="仿宋_GB2312" w:hAnsi="仿宋" w:eastAsia="仿宋_GB2312"/>
                <w:sz w:val="21"/>
                <w:szCs w:val="21"/>
              </w:rPr>
              <w:t>3次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rPr>
                <w:rFonts w:ascii="仿宋_GB2312" w:hAnsi="仿宋" w:eastAsia="仿宋_GB2312"/>
                <w:sz w:val="21"/>
                <w:szCs w:val="21"/>
              </w:rPr>
            </w:pPr>
          </w:p>
        </w:tc>
        <w:tc>
          <w:tcPr>
            <w:tcW w:w="1276" w:type="dxa"/>
            <w:vMerge w:val="continue"/>
            <w:shd w:val="clear" w:color="auto" w:fill="auto"/>
            <w:vAlign w:val="center"/>
          </w:tcPr>
          <w:p>
            <w:pPr>
              <w:spacing w:line="300" w:lineRule="exact"/>
              <w:rPr>
                <w:rFonts w:ascii="仿宋_GB2312" w:hAnsi="仿宋" w:eastAsia="仿宋_GB2312"/>
                <w:sz w:val="21"/>
                <w:szCs w:val="21"/>
              </w:rPr>
            </w:pPr>
          </w:p>
        </w:tc>
        <w:tc>
          <w:tcPr>
            <w:tcW w:w="2976" w:type="dxa"/>
            <w:vMerge w:val="continue"/>
            <w:shd w:val="clear" w:color="auto" w:fill="auto"/>
            <w:vAlign w:val="center"/>
          </w:tcPr>
          <w:p>
            <w:pPr>
              <w:spacing w:line="300" w:lineRule="exact"/>
              <w:rPr>
                <w:rFonts w:ascii="仿宋_GB2312" w:hAnsi="仿宋" w:eastAsia="仿宋_GB2312"/>
                <w:sz w:val="21"/>
                <w:szCs w:val="21"/>
              </w:rPr>
            </w:pPr>
          </w:p>
        </w:tc>
        <w:tc>
          <w:tcPr>
            <w:tcW w:w="2976" w:type="dxa"/>
            <w:vMerge w:val="continue"/>
            <w:shd w:val="clear" w:color="auto" w:fill="auto"/>
            <w:vAlign w:val="center"/>
          </w:tcPr>
          <w:p>
            <w:pPr>
              <w:spacing w:line="300" w:lineRule="exact"/>
              <w:rPr>
                <w:rFonts w:ascii="仿宋_GB2312" w:hAnsi="仿宋" w:eastAsia="仿宋_GB2312"/>
                <w:sz w:val="21"/>
                <w:szCs w:val="21"/>
              </w:rPr>
            </w:pPr>
          </w:p>
        </w:tc>
        <w:tc>
          <w:tcPr>
            <w:tcW w:w="1417" w:type="dxa"/>
            <w:shd w:val="clear" w:color="auto" w:fill="auto"/>
            <w:vAlign w:val="center"/>
          </w:tcPr>
          <w:p>
            <w:pPr>
              <w:spacing w:line="300" w:lineRule="exact"/>
              <w:ind w:firstLine="0"/>
              <w:rPr>
                <w:rFonts w:ascii="仿宋_GB2312" w:hAnsi="仿宋" w:eastAsia="仿宋_GB2312"/>
                <w:sz w:val="21"/>
                <w:szCs w:val="21"/>
              </w:rPr>
            </w:pPr>
            <w:r>
              <w:rPr>
                <w:rFonts w:hint="eastAsia" w:ascii="仿宋_GB2312" w:hAnsi="仿宋" w:eastAsia="仿宋_GB2312"/>
                <w:sz w:val="21"/>
                <w:szCs w:val="21"/>
              </w:rPr>
              <w:t>本地区医保覆盖率</w:t>
            </w:r>
          </w:p>
        </w:tc>
        <w:tc>
          <w:tcPr>
            <w:tcW w:w="737" w:type="dxa"/>
            <w:shd w:val="clear" w:color="auto" w:fill="auto"/>
            <w:vAlign w:val="center"/>
          </w:tcPr>
          <w:p>
            <w:pPr>
              <w:spacing w:line="300" w:lineRule="exact"/>
              <w:ind w:firstLine="0"/>
              <w:rPr>
                <w:rFonts w:ascii="仿宋_GB2312" w:hAnsi="仿宋" w:eastAsia="仿宋_GB2312"/>
                <w:sz w:val="21"/>
                <w:szCs w:val="21"/>
              </w:rPr>
            </w:pPr>
            <w:r>
              <w:rPr>
                <w:rFonts w:hint="eastAsia" w:ascii="仿宋_GB2312" w:hAnsi="仿宋" w:eastAsia="仿宋_GB2312"/>
                <w:sz w:val="21"/>
                <w:szCs w:val="21"/>
              </w:rPr>
              <w:t>100%</w:t>
            </w:r>
          </w:p>
        </w:tc>
        <w:tc>
          <w:tcPr>
            <w:tcW w:w="737" w:type="dxa"/>
            <w:shd w:val="clear" w:color="auto" w:fill="auto"/>
            <w:vAlign w:val="center"/>
          </w:tcPr>
          <w:p>
            <w:pPr>
              <w:spacing w:line="300" w:lineRule="exact"/>
              <w:ind w:firstLine="0"/>
              <w:rPr>
                <w:rFonts w:ascii="仿宋_GB2312" w:hAnsi="仿宋" w:eastAsia="仿宋_GB2312"/>
                <w:sz w:val="21"/>
                <w:szCs w:val="21"/>
              </w:rPr>
            </w:pPr>
            <w:r>
              <w:rPr>
                <w:rFonts w:hint="eastAsia" w:ascii="仿宋_GB2312" w:hAnsi="仿宋" w:eastAsia="仿宋_GB2312"/>
                <w:sz w:val="21"/>
                <w:szCs w:val="21"/>
              </w:rPr>
              <w:t>95%及以上</w:t>
            </w:r>
          </w:p>
        </w:tc>
        <w:tc>
          <w:tcPr>
            <w:tcW w:w="737" w:type="dxa"/>
            <w:shd w:val="clear" w:color="auto" w:fill="auto"/>
            <w:vAlign w:val="center"/>
          </w:tcPr>
          <w:p>
            <w:pPr>
              <w:spacing w:line="300" w:lineRule="exact"/>
              <w:ind w:firstLine="0"/>
              <w:rPr>
                <w:rFonts w:ascii="仿宋_GB2312" w:hAnsi="仿宋" w:eastAsia="仿宋_GB2312"/>
                <w:sz w:val="21"/>
                <w:szCs w:val="21"/>
              </w:rPr>
            </w:pPr>
            <w:r>
              <w:rPr>
                <w:rFonts w:hint="eastAsia" w:ascii="仿宋_GB2312" w:hAnsi="仿宋" w:eastAsia="仿宋_GB2312"/>
                <w:sz w:val="21"/>
                <w:szCs w:val="21"/>
              </w:rPr>
              <w:t>90%及以上</w:t>
            </w:r>
          </w:p>
        </w:tc>
        <w:tc>
          <w:tcPr>
            <w:tcW w:w="737" w:type="dxa"/>
            <w:shd w:val="clear" w:color="auto" w:fill="auto"/>
            <w:vAlign w:val="center"/>
          </w:tcPr>
          <w:p>
            <w:pPr>
              <w:spacing w:line="300" w:lineRule="exact"/>
              <w:ind w:firstLine="0"/>
              <w:rPr>
                <w:rFonts w:ascii="仿宋_GB2312" w:hAnsi="仿宋" w:eastAsia="仿宋_GB2312"/>
                <w:sz w:val="21"/>
                <w:szCs w:val="21"/>
              </w:rPr>
            </w:pPr>
            <w:r>
              <w:rPr>
                <w:rFonts w:hint="eastAsia" w:ascii="仿宋_GB2312" w:hAnsi="仿宋" w:eastAsia="仿宋_GB2312"/>
                <w:sz w:val="21"/>
                <w:szCs w:val="21"/>
              </w:rPr>
              <w:t>90%以下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rPr>
                <w:rFonts w:ascii="仿宋_GB2312" w:hAnsi="仿宋" w:eastAsia="仿宋_GB2312"/>
                <w:sz w:val="21"/>
                <w:szCs w:val="21"/>
              </w:rPr>
            </w:pPr>
          </w:p>
        </w:tc>
        <w:tc>
          <w:tcPr>
            <w:tcW w:w="1276" w:type="dxa"/>
            <w:vMerge w:val="continue"/>
            <w:shd w:val="clear" w:color="auto" w:fill="auto"/>
            <w:vAlign w:val="center"/>
          </w:tcPr>
          <w:p>
            <w:pPr>
              <w:spacing w:line="300" w:lineRule="exact"/>
              <w:rPr>
                <w:rFonts w:ascii="仿宋_GB2312" w:hAnsi="仿宋" w:eastAsia="仿宋_GB2312"/>
                <w:sz w:val="21"/>
                <w:szCs w:val="21"/>
              </w:rPr>
            </w:pPr>
          </w:p>
        </w:tc>
        <w:tc>
          <w:tcPr>
            <w:tcW w:w="2976" w:type="dxa"/>
            <w:vMerge w:val="continue"/>
            <w:shd w:val="clear" w:color="auto" w:fill="auto"/>
            <w:vAlign w:val="center"/>
          </w:tcPr>
          <w:p>
            <w:pPr>
              <w:spacing w:line="300" w:lineRule="exact"/>
              <w:rPr>
                <w:rFonts w:ascii="仿宋_GB2312" w:hAnsi="仿宋" w:eastAsia="仿宋_GB2312"/>
                <w:sz w:val="21"/>
                <w:szCs w:val="21"/>
              </w:rPr>
            </w:pPr>
          </w:p>
        </w:tc>
        <w:tc>
          <w:tcPr>
            <w:tcW w:w="2976" w:type="dxa"/>
            <w:vMerge w:val="continue"/>
            <w:shd w:val="clear" w:color="auto" w:fill="auto"/>
            <w:vAlign w:val="center"/>
          </w:tcPr>
          <w:p>
            <w:pPr>
              <w:spacing w:line="300" w:lineRule="exact"/>
              <w:rPr>
                <w:rFonts w:ascii="仿宋_GB2312" w:hAnsi="仿宋" w:eastAsia="仿宋_GB2312"/>
                <w:sz w:val="21"/>
                <w:szCs w:val="21"/>
              </w:rPr>
            </w:pPr>
          </w:p>
        </w:tc>
        <w:tc>
          <w:tcPr>
            <w:tcW w:w="1417" w:type="dxa"/>
            <w:shd w:val="clear" w:color="auto" w:fill="auto"/>
            <w:vAlign w:val="center"/>
          </w:tcPr>
          <w:p>
            <w:pPr>
              <w:spacing w:line="300" w:lineRule="exact"/>
              <w:ind w:firstLine="0"/>
              <w:rPr>
                <w:rFonts w:ascii="仿宋_GB2312" w:hAnsi="仿宋" w:eastAsia="仿宋_GB2312"/>
                <w:sz w:val="21"/>
                <w:szCs w:val="21"/>
              </w:rPr>
            </w:pPr>
            <w:r>
              <w:rPr>
                <w:rFonts w:hint="eastAsia" w:ascii="仿宋_GB2312" w:hAnsi="仿宋" w:eastAsia="仿宋_GB2312"/>
                <w:sz w:val="21"/>
                <w:szCs w:val="21"/>
              </w:rPr>
              <w:t>工作任务完成率</w:t>
            </w:r>
          </w:p>
        </w:tc>
        <w:tc>
          <w:tcPr>
            <w:tcW w:w="737" w:type="dxa"/>
            <w:shd w:val="clear" w:color="auto" w:fill="auto"/>
            <w:vAlign w:val="center"/>
          </w:tcPr>
          <w:p>
            <w:pPr>
              <w:spacing w:line="300" w:lineRule="exact"/>
              <w:ind w:firstLine="0"/>
              <w:rPr>
                <w:rFonts w:ascii="仿宋_GB2312" w:hAnsi="仿宋" w:eastAsia="仿宋_GB2312"/>
                <w:sz w:val="21"/>
                <w:szCs w:val="21"/>
              </w:rPr>
            </w:pPr>
            <w:r>
              <w:rPr>
                <w:rFonts w:hint="eastAsia" w:ascii="仿宋_GB2312" w:hAnsi="仿宋" w:eastAsia="仿宋_GB2312"/>
                <w:sz w:val="21"/>
                <w:szCs w:val="21"/>
              </w:rPr>
              <w:t>100%</w:t>
            </w:r>
          </w:p>
        </w:tc>
        <w:tc>
          <w:tcPr>
            <w:tcW w:w="737" w:type="dxa"/>
            <w:shd w:val="clear" w:color="auto" w:fill="auto"/>
            <w:vAlign w:val="center"/>
          </w:tcPr>
          <w:p>
            <w:pPr>
              <w:spacing w:line="300" w:lineRule="exact"/>
              <w:ind w:firstLine="0"/>
              <w:rPr>
                <w:rFonts w:ascii="仿宋_GB2312" w:hAnsi="仿宋" w:eastAsia="仿宋_GB2312"/>
                <w:sz w:val="21"/>
                <w:szCs w:val="21"/>
              </w:rPr>
            </w:pPr>
            <w:r>
              <w:rPr>
                <w:rFonts w:hint="eastAsia" w:ascii="仿宋_GB2312" w:hAnsi="仿宋" w:eastAsia="仿宋_GB2312"/>
                <w:sz w:val="21"/>
                <w:szCs w:val="21"/>
              </w:rPr>
              <w:t>95%及以上</w:t>
            </w:r>
          </w:p>
        </w:tc>
        <w:tc>
          <w:tcPr>
            <w:tcW w:w="737" w:type="dxa"/>
            <w:shd w:val="clear" w:color="auto" w:fill="auto"/>
            <w:vAlign w:val="center"/>
          </w:tcPr>
          <w:p>
            <w:pPr>
              <w:spacing w:line="300" w:lineRule="exact"/>
              <w:ind w:firstLine="0"/>
              <w:rPr>
                <w:rFonts w:ascii="仿宋_GB2312" w:hAnsi="仿宋" w:eastAsia="仿宋_GB2312"/>
                <w:sz w:val="21"/>
                <w:szCs w:val="21"/>
              </w:rPr>
            </w:pPr>
            <w:r>
              <w:rPr>
                <w:rFonts w:hint="eastAsia" w:ascii="仿宋_GB2312" w:hAnsi="仿宋" w:eastAsia="仿宋_GB2312"/>
                <w:sz w:val="21"/>
                <w:szCs w:val="21"/>
              </w:rPr>
              <w:t>90%及以上</w:t>
            </w:r>
          </w:p>
        </w:tc>
        <w:tc>
          <w:tcPr>
            <w:tcW w:w="737" w:type="dxa"/>
            <w:shd w:val="clear" w:color="auto" w:fill="auto"/>
            <w:vAlign w:val="center"/>
          </w:tcPr>
          <w:p>
            <w:pPr>
              <w:spacing w:line="300" w:lineRule="exact"/>
              <w:ind w:firstLine="0"/>
              <w:rPr>
                <w:rFonts w:ascii="仿宋_GB2312" w:hAnsi="仿宋" w:eastAsia="仿宋_GB2312"/>
                <w:sz w:val="21"/>
                <w:szCs w:val="21"/>
              </w:rPr>
            </w:pPr>
            <w:r>
              <w:rPr>
                <w:rFonts w:hint="eastAsia" w:ascii="仿宋_GB2312" w:hAnsi="仿宋" w:eastAsia="仿宋_GB2312"/>
                <w:sz w:val="21"/>
                <w:szCs w:val="21"/>
              </w:rPr>
              <w:t>90%以下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rPr>
                <w:rFonts w:ascii="仿宋_GB2312" w:hAnsi="仿宋" w:eastAsia="仿宋_GB2312"/>
                <w:sz w:val="21"/>
                <w:szCs w:val="21"/>
              </w:rPr>
            </w:pPr>
          </w:p>
        </w:tc>
        <w:tc>
          <w:tcPr>
            <w:tcW w:w="1276" w:type="dxa"/>
            <w:vMerge w:val="continue"/>
            <w:shd w:val="clear" w:color="auto" w:fill="auto"/>
            <w:vAlign w:val="center"/>
          </w:tcPr>
          <w:p>
            <w:pPr>
              <w:spacing w:line="300" w:lineRule="exact"/>
              <w:rPr>
                <w:rFonts w:ascii="仿宋_GB2312" w:hAnsi="仿宋" w:eastAsia="仿宋_GB2312"/>
                <w:sz w:val="21"/>
                <w:szCs w:val="21"/>
              </w:rPr>
            </w:pPr>
          </w:p>
        </w:tc>
        <w:tc>
          <w:tcPr>
            <w:tcW w:w="2976" w:type="dxa"/>
            <w:vMerge w:val="continue"/>
            <w:shd w:val="clear" w:color="auto" w:fill="auto"/>
            <w:vAlign w:val="center"/>
          </w:tcPr>
          <w:p>
            <w:pPr>
              <w:spacing w:line="300" w:lineRule="exact"/>
              <w:rPr>
                <w:rFonts w:ascii="仿宋_GB2312" w:hAnsi="仿宋" w:eastAsia="仿宋_GB2312"/>
                <w:sz w:val="21"/>
                <w:szCs w:val="21"/>
              </w:rPr>
            </w:pPr>
          </w:p>
        </w:tc>
        <w:tc>
          <w:tcPr>
            <w:tcW w:w="2976" w:type="dxa"/>
            <w:vMerge w:val="continue"/>
            <w:shd w:val="clear" w:color="auto" w:fill="auto"/>
            <w:vAlign w:val="center"/>
          </w:tcPr>
          <w:p>
            <w:pPr>
              <w:spacing w:line="300" w:lineRule="exact"/>
              <w:rPr>
                <w:rFonts w:ascii="仿宋_GB2312" w:hAnsi="仿宋" w:eastAsia="仿宋_GB2312"/>
                <w:sz w:val="21"/>
                <w:szCs w:val="21"/>
              </w:rPr>
            </w:pPr>
          </w:p>
        </w:tc>
        <w:tc>
          <w:tcPr>
            <w:tcW w:w="1417" w:type="dxa"/>
            <w:shd w:val="clear" w:color="auto" w:fill="auto"/>
            <w:vAlign w:val="center"/>
          </w:tcPr>
          <w:p>
            <w:pPr>
              <w:spacing w:line="300" w:lineRule="exact"/>
              <w:ind w:firstLine="0"/>
              <w:rPr>
                <w:rFonts w:ascii="仿宋_GB2312" w:hAnsi="仿宋" w:eastAsia="仿宋_GB2312"/>
                <w:sz w:val="21"/>
                <w:szCs w:val="21"/>
              </w:rPr>
            </w:pPr>
            <w:r>
              <w:rPr>
                <w:rFonts w:hint="eastAsia" w:ascii="仿宋_GB2312" w:hAnsi="仿宋" w:eastAsia="仿宋_GB2312"/>
                <w:sz w:val="21"/>
                <w:szCs w:val="21"/>
              </w:rPr>
              <w:t>报销手续合规率</w:t>
            </w:r>
          </w:p>
        </w:tc>
        <w:tc>
          <w:tcPr>
            <w:tcW w:w="737" w:type="dxa"/>
            <w:shd w:val="clear" w:color="auto" w:fill="auto"/>
            <w:vAlign w:val="center"/>
          </w:tcPr>
          <w:p>
            <w:pPr>
              <w:spacing w:line="300" w:lineRule="exact"/>
              <w:ind w:firstLine="0"/>
              <w:rPr>
                <w:rFonts w:ascii="仿宋_GB2312" w:hAnsi="仿宋" w:eastAsia="仿宋_GB2312"/>
                <w:sz w:val="21"/>
                <w:szCs w:val="21"/>
              </w:rPr>
            </w:pPr>
            <w:r>
              <w:rPr>
                <w:rFonts w:hint="eastAsia" w:ascii="仿宋_GB2312" w:hAnsi="仿宋" w:eastAsia="仿宋_GB2312"/>
                <w:sz w:val="21"/>
                <w:szCs w:val="21"/>
              </w:rPr>
              <w:t>100%</w:t>
            </w:r>
          </w:p>
        </w:tc>
        <w:tc>
          <w:tcPr>
            <w:tcW w:w="737" w:type="dxa"/>
            <w:shd w:val="clear" w:color="auto" w:fill="auto"/>
            <w:vAlign w:val="center"/>
          </w:tcPr>
          <w:p>
            <w:pPr>
              <w:spacing w:line="300" w:lineRule="exact"/>
              <w:ind w:firstLine="0"/>
              <w:rPr>
                <w:rFonts w:ascii="仿宋_GB2312" w:hAnsi="仿宋" w:eastAsia="仿宋_GB2312"/>
                <w:sz w:val="21"/>
                <w:szCs w:val="21"/>
              </w:rPr>
            </w:pPr>
            <w:r>
              <w:rPr>
                <w:rFonts w:hint="eastAsia" w:ascii="仿宋_GB2312" w:hAnsi="仿宋" w:eastAsia="仿宋_GB2312"/>
                <w:sz w:val="21"/>
                <w:szCs w:val="21"/>
              </w:rPr>
              <w:t>95%及以上</w:t>
            </w:r>
          </w:p>
        </w:tc>
        <w:tc>
          <w:tcPr>
            <w:tcW w:w="737" w:type="dxa"/>
            <w:shd w:val="clear" w:color="auto" w:fill="auto"/>
            <w:vAlign w:val="center"/>
          </w:tcPr>
          <w:p>
            <w:pPr>
              <w:spacing w:line="300" w:lineRule="exact"/>
              <w:ind w:firstLine="0"/>
              <w:rPr>
                <w:rFonts w:ascii="仿宋_GB2312" w:hAnsi="仿宋" w:eastAsia="仿宋_GB2312"/>
                <w:sz w:val="21"/>
                <w:szCs w:val="21"/>
              </w:rPr>
            </w:pPr>
            <w:r>
              <w:rPr>
                <w:rFonts w:hint="eastAsia" w:ascii="仿宋_GB2312" w:hAnsi="仿宋" w:eastAsia="仿宋_GB2312"/>
                <w:sz w:val="21"/>
                <w:szCs w:val="21"/>
              </w:rPr>
              <w:t>90%及以上</w:t>
            </w:r>
          </w:p>
        </w:tc>
        <w:tc>
          <w:tcPr>
            <w:tcW w:w="737" w:type="dxa"/>
            <w:shd w:val="clear" w:color="auto" w:fill="auto"/>
            <w:vAlign w:val="center"/>
          </w:tcPr>
          <w:p>
            <w:pPr>
              <w:spacing w:line="300" w:lineRule="exact"/>
              <w:ind w:firstLine="0"/>
              <w:rPr>
                <w:rFonts w:ascii="仿宋_GB2312" w:hAnsi="仿宋" w:eastAsia="仿宋_GB2312"/>
                <w:sz w:val="21"/>
                <w:szCs w:val="21"/>
              </w:rPr>
            </w:pPr>
            <w:r>
              <w:rPr>
                <w:rFonts w:hint="eastAsia" w:ascii="仿宋_GB2312" w:hAnsi="仿宋" w:eastAsia="仿宋_GB2312"/>
                <w:sz w:val="21"/>
                <w:szCs w:val="21"/>
              </w:rPr>
              <w:t>90%以下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rPr>
                <w:rFonts w:ascii="仿宋_GB2312" w:hAnsi="仿宋" w:eastAsia="仿宋_GB2312"/>
                <w:sz w:val="21"/>
                <w:szCs w:val="21"/>
              </w:rPr>
            </w:pPr>
            <w:r>
              <w:rPr>
                <w:rFonts w:hint="eastAsia" w:ascii="仿宋_GB2312" w:hAnsi="仿宋" w:eastAsia="仿宋_GB2312"/>
                <w:sz w:val="21"/>
                <w:szCs w:val="21"/>
              </w:rPr>
              <w:t>四、维护农村稳定</w:t>
            </w:r>
          </w:p>
        </w:tc>
        <w:tc>
          <w:tcPr>
            <w:tcW w:w="1276" w:type="dxa"/>
            <w:shd w:val="clear" w:color="auto" w:fill="auto"/>
            <w:vAlign w:val="center"/>
          </w:tcPr>
          <w:p>
            <w:pPr>
              <w:spacing w:line="300" w:lineRule="exact"/>
              <w:rPr>
                <w:rFonts w:ascii="仿宋_GB2312" w:hAnsi="仿宋" w:eastAsia="仿宋_GB2312"/>
                <w:sz w:val="21"/>
                <w:szCs w:val="21"/>
              </w:rPr>
            </w:pPr>
            <w:r>
              <w:rPr>
                <w:rFonts w:hint="eastAsia" w:ascii="仿宋_GB2312" w:hAnsi="仿宋" w:eastAsia="仿宋_GB2312"/>
                <w:sz w:val="21"/>
                <w:szCs w:val="21"/>
              </w:rPr>
              <w:t>7.00</w:t>
            </w:r>
          </w:p>
        </w:tc>
        <w:tc>
          <w:tcPr>
            <w:tcW w:w="2976" w:type="dxa"/>
            <w:shd w:val="clear" w:color="auto" w:fill="auto"/>
            <w:vAlign w:val="center"/>
          </w:tcPr>
          <w:p>
            <w:pPr>
              <w:spacing w:line="300" w:lineRule="exact"/>
              <w:rPr>
                <w:rFonts w:ascii="仿宋_GB2312" w:hAnsi="仿宋" w:eastAsia="仿宋_GB2312"/>
                <w:sz w:val="21"/>
                <w:szCs w:val="21"/>
              </w:rPr>
            </w:pPr>
            <w:r>
              <w:rPr>
                <w:rFonts w:hint="eastAsia" w:ascii="仿宋_GB2312" w:hAnsi="仿宋" w:eastAsia="仿宋_GB2312"/>
                <w:sz w:val="21"/>
                <w:szCs w:val="21"/>
              </w:rPr>
              <w:t>贯彻执行国家法律法规和政策，增强农民法律意识，教育农民知法、懂法、守法；建立完善协调联动机制，搞好农村矛盾纠纷排查调处，加强社会治安综合治理，维护社会安全秩序；妥善处理突发性、群体性事件，协助司法机关打击各类刑事犯罪活动；保护社会公正，维护社会秩序和社会稳定。</w:t>
            </w:r>
          </w:p>
        </w:tc>
        <w:tc>
          <w:tcPr>
            <w:tcW w:w="2976" w:type="dxa"/>
            <w:shd w:val="clear" w:color="auto" w:fill="auto"/>
            <w:vAlign w:val="center"/>
          </w:tcPr>
          <w:p>
            <w:pPr>
              <w:spacing w:line="300" w:lineRule="exact"/>
              <w:rPr>
                <w:rFonts w:ascii="仿宋_GB2312" w:hAnsi="仿宋" w:eastAsia="仿宋_GB2312"/>
                <w:sz w:val="21"/>
                <w:szCs w:val="21"/>
              </w:rPr>
            </w:pPr>
            <w:r>
              <w:rPr>
                <w:rFonts w:hint="eastAsia" w:ascii="仿宋_GB2312" w:hAnsi="仿宋" w:eastAsia="仿宋_GB2312"/>
                <w:sz w:val="21"/>
                <w:szCs w:val="21"/>
              </w:rPr>
              <w:t>1、做好信访工作、调节纠纷，维护辖区稳定；2、普法宣传贯彻执行国家法律法规和政策，增强农民法律意识，教育农民知法、懂法、守法；3、做好司法工作，协助司法机关打击各类刑事犯罪活动，维护社会稳定。</w:t>
            </w:r>
          </w:p>
        </w:tc>
        <w:tc>
          <w:tcPr>
            <w:tcW w:w="1417" w:type="dxa"/>
            <w:shd w:val="clear" w:color="auto" w:fill="auto"/>
            <w:vAlign w:val="center"/>
          </w:tcPr>
          <w:p>
            <w:pPr>
              <w:spacing w:line="300" w:lineRule="exact"/>
              <w:rPr>
                <w:rFonts w:ascii="仿宋_GB2312" w:hAnsi="仿宋" w:eastAsia="仿宋_GB2312"/>
                <w:sz w:val="21"/>
                <w:szCs w:val="21"/>
              </w:rPr>
            </w:pPr>
          </w:p>
        </w:tc>
        <w:tc>
          <w:tcPr>
            <w:tcW w:w="737" w:type="dxa"/>
            <w:shd w:val="clear" w:color="auto" w:fill="auto"/>
            <w:vAlign w:val="center"/>
          </w:tcPr>
          <w:p>
            <w:pPr>
              <w:spacing w:line="300" w:lineRule="exact"/>
              <w:jc w:val="center"/>
              <w:rPr>
                <w:rFonts w:ascii="仿宋_GB2312" w:hAnsi="仿宋" w:eastAsia="仿宋_GB2312"/>
                <w:sz w:val="21"/>
                <w:szCs w:val="21"/>
              </w:rPr>
            </w:pPr>
          </w:p>
        </w:tc>
        <w:tc>
          <w:tcPr>
            <w:tcW w:w="737" w:type="dxa"/>
            <w:shd w:val="clear" w:color="auto" w:fill="auto"/>
            <w:vAlign w:val="center"/>
          </w:tcPr>
          <w:p>
            <w:pPr>
              <w:spacing w:line="300" w:lineRule="exact"/>
              <w:jc w:val="center"/>
              <w:rPr>
                <w:rFonts w:ascii="仿宋_GB2312" w:hAnsi="仿宋" w:eastAsia="仿宋_GB2312"/>
                <w:sz w:val="21"/>
                <w:szCs w:val="21"/>
              </w:rPr>
            </w:pPr>
          </w:p>
        </w:tc>
        <w:tc>
          <w:tcPr>
            <w:tcW w:w="737" w:type="dxa"/>
            <w:shd w:val="clear" w:color="auto" w:fill="auto"/>
            <w:vAlign w:val="center"/>
          </w:tcPr>
          <w:p>
            <w:pPr>
              <w:spacing w:line="300" w:lineRule="exact"/>
              <w:jc w:val="center"/>
              <w:rPr>
                <w:rFonts w:ascii="仿宋_GB2312" w:hAnsi="仿宋" w:eastAsia="仿宋_GB2312"/>
                <w:sz w:val="21"/>
                <w:szCs w:val="21"/>
              </w:rPr>
            </w:pPr>
          </w:p>
        </w:tc>
        <w:tc>
          <w:tcPr>
            <w:tcW w:w="737" w:type="dxa"/>
            <w:shd w:val="clear" w:color="auto" w:fill="auto"/>
            <w:vAlign w:val="center"/>
          </w:tcPr>
          <w:p>
            <w:pPr>
              <w:spacing w:line="300" w:lineRule="exact"/>
              <w:jc w:val="center"/>
              <w:rPr>
                <w:rFonts w:ascii="仿宋_GB2312" w:hAnsi="仿宋" w:eastAsia="仿宋_GB2312"/>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ind w:firstLine="0"/>
              <w:rPr>
                <w:rFonts w:ascii="仿宋_GB2312" w:hAnsi="仿宋" w:eastAsia="仿宋_GB2312"/>
                <w:sz w:val="21"/>
                <w:szCs w:val="21"/>
              </w:rPr>
            </w:pPr>
            <w:r>
              <w:rPr>
                <w:rFonts w:hint="eastAsia" w:ascii="仿宋_GB2312" w:hAnsi="仿宋" w:eastAsia="仿宋_GB2312"/>
                <w:sz w:val="21"/>
                <w:szCs w:val="21"/>
              </w:rPr>
              <w:t>　1、维护农村稳定</w:t>
            </w:r>
          </w:p>
        </w:tc>
        <w:tc>
          <w:tcPr>
            <w:tcW w:w="1276" w:type="dxa"/>
            <w:vMerge w:val="restart"/>
            <w:shd w:val="clear" w:color="auto" w:fill="auto"/>
            <w:vAlign w:val="center"/>
          </w:tcPr>
          <w:p>
            <w:pPr>
              <w:spacing w:line="300" w:lineRule="exact"/>
              <w:rPr>
                <w:rFonts w:ascii="仿宋_GB2312" w:hAnsi="仿宋" w:eastAsia="仿宋_GB2312"/>
                <w:sz w:val="21"/>
                <w:szCs w:val="21"/>
              </w:rPr>
            </w:pPr>
            <w:r>
              <w:rPr>
                <w:rFonts w:hint="eastAsia" w:ascii="仿宋_GB2312" w:hAnsi="仿宋" w:eastAsia="仿宋_GB2312"/>
                <w:sz w:val="21"/>
                <w:szCs w:val="21"/>
              </w:rPr>
              <w:t>7.00</w:t>
            </w:r>
          </w:p>
        </w:tc>
        <w:tc>
          <w:tcPr>
            <w:tcW w:w="2976" w:type="dxa"/>
            <w:vMerge w:val="restart"/>
            <w:shd w:val="clear" w:color="auto" w:fill="auto"/>
            <w:vAlign w:val="center"/>
          </w:tcPr>
          <w:p>
            <w:pPr>
              <w:spacing w:line="300" w:lineRule="exact"/>
              <w:rPr>
                <w:rFonts w:ascii="仿宋_GB2312" w:hAnsi="仿宋" w:eastAsia="仿宋_GB2312"/>
                <w:sz w:val="21"/>
                <w:szCs w:val="21"/>
              </w:rPr>
            </w:pPr>
            <w:r>
              <w:rPr>
                <w:rFonts w:hint="eastAsia" w:ascii="仿宋_GB2312" w:hAnsi="仿宋" w:eastAsia="仿宋_GB2312"/>
                <w:sz w:val="21"/>
                <w:szCs w:val="21"/>
              </w:rPr>
              <w:t>协调维护社会稳定和国家安全。提供公共服务；基础设施建设</w:t>
            </w:r>
          </w:p>
        </w:tc>
        <w:tc>
          <w:tcPr>
            <w:tcW w:w="2976" w:type="dxa"/>
            <w:vMerge w:val="restart"/>
            <w:shd w:val="clear" w:color="auto" w:fill="auto"/>
            <w:vAlign w:val="center"/>
          </w:tcPr>
          <w:p>
            <w:pPr>
              <w:spacing w:line="300" w:lineRule="exact"/>
              <w:rPr>
                <w:rFonts w:ascii="仿宋_GB2312" w:hAnsi="仿宋" w:eastAsia="仿宋_GB2312"/>
                <w:sz w:val="21"/>
                <w:szCs w:val="21"/>
              </w:rPr>
            </w:pPr>
            <w:r>
              <w:rPr>
                <w:rFonts w:hint="eastAsia" w:ascii="仿宋_GB2312" w:hAnsi="仿宋" w:eastAsia="仿宋_GB2312"/>
                <w:sz w:val="21"/>
                <w:szCs w:val="21"/>
              </w:rPr>
              <w:t>扩大农村劳动力就业，搞好劳务输出</w:t>
            </w:r>
          </w:p>
        </w:tc>
        <w:tc>
          <w:tcPr>
            <w:tcW w:w="1417" w:type="dxa"/>
            <w:shd w:val="clear" w:color="auto" w:fill="auto"/>
            <w:vAlign w:val="center"/>
          </w:tcPr>
          <w:p>
            <w:pPr>
              <w:spacing w:line="300" w:lineRule="exact"/>
              <w:ind w:firstLine="0"/>
              <w:rPr>
                <w:rFonts w:ascii="仿宋_GB2312" w:hAnsi="仿宋" w:eastAsia="仿宋_GB2312"/>
                <w:sz w:val="21"/>
                <w:szCs w:val="21"/>
              </w:rPr>
            </w:pPr>
            <w:r>
              <w:rPr>
                <w:rFonts w:hint="eastAsia" w:ascii="仿宋_GB2312" w:hAnsi="仿宋" w:eastAsia="仿宋_GB2312"/>
                <w:sz w:val="21"/>
                <w:szCs w:val="21"/>
              </w:rPr>
              <w:t>工作任务完成率</w:t>
            </w:r>
          </w:p>
        </w:tc>
        <w:tc>
          <w:tcPr>
            <w:tcW w:w="737" w:type="dxa"/>
            <w:shd w:val="clear" w:color="auto" w:fill="auto"/>
            <w:vAlign w:val="center"/>
          </w:tcPr>
          <w:p>
            <w:pPr>
              <w:spacing w:line="300" w:lineRule="exact"/>
              <w:ind w:firstLine="0"/>
              <w:rPr>
                <w:rFonts w:ascii="仿宋_GB2312" w:hAnsi="仿宋" w:eastAsia="仿宋_GB2312"/>
                <w:sz w:val="21"/>
                <w:szCs w:val="21"/>
              </w:rPr>
            </w:pPr>
            <w:r>
              <w:rPr>
                <w:rFonts w:hint="eastAsia" w:ascii="仿宋_GB2312" w:hAnsi="仿宋" w:eastAsia="仿宋_GB2312"/>
                <w:sz w:val="21"/>
                <w:szCs w:val="21"/>
              </w:rPr>
              <w:t>100%</w:t>
            </w:r>
          </w:p>
        </w:tc>
        <w:tc>
          <w:tcPr>
            <w:tcW w:w="737" w:type="dxa"/>
            <w:shd w:val="clear" w:color="auto" w:fill="auto"/>
            <w:vAlign w:val="center"/>
          </w:tcPr>
          <w:p>
            <w:pPr>
              <w:spacing w:line="300" w:lineRule="exact"/>
              <w:ind w:firstLine="0"/>
              <w:rPr>
                <w:rFonts w:ascii="仿宋_GB2312" w:hAnsi="仿宋" w:eastAsia="仿宋_GB2312"/>
                <w:sz w:val="21"/>
                <w:szCs w:val="21"/>
              </w:rPr>
            </w:pPr>
            <w:r>
              <w:rPr>
                <w:rFonts w:hint="eastAsia" w:ascii="仿宋_GB2312" w:hAnsi="仿宋" w:eastAsia="仿宋_GB2312"/>
                <w:sz w:val="21"/>
                <w:szCs w:val="21"/>
              </w:rPr>
              <w:t>90%及以上</w:t>
            </w:r>
          </w:p>
        </w:tc>
        <w:tc>
          <w:tcPr>
            <w:tcW w:w="737" w:type="dxa"/>
            <w:shd w:val="clear" w:color="auto" w:fill="auto"/>
            <w:vAlign w:val="center"/>
          </w:tcPr>
          <w:p>
            <w:pPr>
              <w:spacing w:line="300" w:lineRule="exact"/>
              <w:ind w:firstLine="0"/>
              <w:rPr>
                <w:rFonts w:ascii="仿宋_GB2312" w:hAnsi="仿宋" w:eastAsia="仿宋_GB2312"/>
                <w:sz w:val="21"/>
                <w:szCs w:val="21"/>
              </w:rPr>
            </w:pPr>
            <w:r>
              <w:rPr>
                <w:rFonts w:hint="eastAsia" w:ascii="仿宋_GB2312" w:hAnsi="仿宋" w:eastAsia="仿宋_GB2312"/>
                <w:sz w:val="21"/>
                <w:szCs w:val="21"/>
              </w:rPr>
              <w:t>85%及以上</w:t>
            </w:r>
          </w:p>
        </w:tc>
        <w:tc>
          <w:tcPr>
            <w:tcW w:w="737" w:type="dxa"/>
            <w:shd w:val="clear" w:color="auto" w:fill="auto"/>
            <w:vAlign w:val="center"/>
          </w:tcPr>
          <w:p>
            <w:pPr>
              <w:spacing w:line="300" w:lineRule="exact"/>
              <w:ind w:firstLine="0"/>
              <w:rPr>
                <w:rFonts w:ascii="仿宋_GB2312" w:hAnsi="仿宋" w:eastAsia="仿宋_GB2312"/>
                <w:sz w:val="21"/>
                <w:szCs w:val="21"/>
              </w:rPr>
            </w:pPr>
            <w:r>
              <w:rPr>
                <w:rFonts w:hint="eastAsia" w:ascii="仿宋_GB2312" w:hAnsi="仿宋" w:eastAsia="仿宋_GB2312"/>
                <w:sz w:val="21"/>
                <w:szCs w:val="21"/>
              </w:rPr>
              <w:t>85%以下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rPr>
                <w:rFonts w:ascii="仿宋_GB2312" w:hAnsi="仿宋" w:eastAsia="仿宋_GB2312"/>
                <w:sz w:val="21"/>
                <w:szCs w:val="21"/>
              </w:rPr>
            </w:pPr>
          </w:p>
        </w:tc>
        <w:tc>
          <w:tcPr>
            <w:tcW w:w="1276" w:type="dxa"/>
            <w:vMerge w:val="continue"/>
            <w:shd w:val="clear" w:color="auto" w:fill="auto"/>
            <w:vAlign w:val="center"/>
          </w:tcPr>
          <w:p>
            <w:pPr>
              <w:spacing w:line="300" w:lineRule="exact"/>
              <w:rPr>
                <w:rFonts w:ascii="仿宋_GB2312" w:hAnsi="仿宋" w:eastAsia="仿宋_GB2312"/>
                <w:sz w:val="21"/>
                <w:szCs w:val="21"/>
              </w:rPr>
            </w:pPr>
          </w:p>
        </w:tc>
        <w:tc>
          <w:tcPr>
            <w:tcW w:w="2976" w:type="dxa"/>
            <w:vMerge w:val="continue"/>
            <w:shd w:val="clear" w:color="auto" w:fill="auto"/>
            <w:vAlign w:val="center"/>
          </w:tcPr>
          <w:p>
            <w:pPr>
              <w:spacing w:line="300" w:lineRule="exact"/>
              <w:rPr>
                <w:rFonts w:ascii="仿宋_GB2312" w:hAnsi="仿宋" w:eastAsia="仿宋_GB2312"/>
                <w:sz w:val="21"/>
                <w:szCs w:val="21"/>
              </w:rPr>
            </w:pPr>
          </w:p>
        </w:tc>
        <w:tc>
          <w:tcPr>
            <w:tcW w:w="2976" w:type="dxa"/>
            <w:vMerge w:val="continue"/>
            <w:shd w:val="clear" w:color="auto" w:fill="auto"/>
            <w:vAlign w:val="center"/>
          </w:tcPr>
          <w:p>
            <w:pPr>
              <w:spacing w:line="300" w:lineRule="exact"/>
              <w:rPr>
                <w:rFonts w:ascii="仿宋_GB2312" w:hAnsi="仿宋" w:eastAsia="仿宋_GB2312"/>
                <w:sz w:val="21"/>
                <w:szCs w:val="21"/>
              </w:rPr>
            </w:pPr>
          </w:p>
        </w:tc>
        <w:tc>
          <w:tcPr>
            <w:tcW w:w="1417" w:type="dxa"/>
            <w:shd w:val="clear" w:color="auto" w:fill="auto"/>
            <w:vAlign w:val="center"/>
          </w:tcPr>
          <w:p>
            <w:pPr>
              <w:spacing w:line="300" w:lineRule="exact"/>
              <w:ind w:firstLine="0"/>
              <w:rPr>
                <w:rFonts w:ascii="仿宋_GB2312" w:hAnsi="仿宋" w:eastAsia="仿宋_GB2312"/>
                <w:sz w:val="21"/>
                <w:szCs w:val="21"/>
              </w:rPr>
            </w:pPr>
            <w:r>
              <w:rPr>
                <w:rFonts w:hint="eastAsia" w:ascii="仿宋_GB2312" w:hAnsi="仿宋" w:eastAsia="仿宋_GB2312"/>
                <w:sz w:val="21"/>
                <w:szCs w:val="21"/>
              </w:rPr>
              <w:t>协调督导事项化解率</w:t>
            </w:r>
          </w:p>
        </w:tc>
        <w:tc>
          <w:tcPr>
            <w:tcW w:w="737" w:type="dxa"/>
            <w:shd w:val="clear" w:color="auto" w:fill="auto"/>
            <w:vAlign w:val="center"/>
          </w:tcPr>
          <w:p>
            <w:pPr>
              <w:spacing w:line="300" w:lineRule="exact"/>
              <w:ind w:firstLine="0"/>
              <w:rPr>
                <w:rFonts w:ascii="仿宋_GB2312" w:hAnsi="仿宋" w:eastAsia="仿宋_GB2312"/>
                <w:sz w:val="21"/>
                <w:szCs w:val="21"/>
              </w:rPr>
            </w:pPr>
            <w:r>
              <w:rPr>
                <w:rFonts w:hint="eastAsia" w:ascii="仿宋_GB2312" w:hAnsi="仿宋" w:eastAsia="仿宋_GB2312"/>
                <w:sz w:val="21"/>
                <w:szCs w:val="21"/>
              </w:rPr>
              <w:t>100%</w:t>
            </w:r>
          </w:p>
        </w:tc>
        <w:tc>
          <w:tcPr>
            <w:tcW w:w="737" w:type="dxa"/>
            <w:shd w:val="clear" w:color="auto" w:fill="auto"/>
            <w:vAlign w:val="center"/>
          </w:tcPr>
          <w:p>
            <w:pPr>
              <w:spacing w:line="300" w:lineRule="exact"/>
              <w:ind w:firstLine="0"/>
              <w:rPr>
                <w:rFonts w:ascii="仿宋_GB2312" w:hAnsi="仿宋" w:eastAsia="仿宋_GB2312"/>
                <w:sz w:val="21"/>
                <w:szCs w:val="21"/>
              </w:rPr>
            </w:pPr>
            <w:r>
              <w:rPr>
                <w:rFonts w:hint="eastAsia" w:ascii="仿宋_GB2312" w:hAnsi="仿宋" w:eastAsia="仿宋_GB2312"/>
                <w:sz w:val="21"/>
                <w:szCs w:val="21"/>
              </w:rPr>
              <w:t>90%及以上</w:t>
            </w:r>
          </w:p>
        </w:tc>
        <w:tc>
          <w:tcPr>
            <w:tcW w:w="737" w:type="dxa"/>
            <w:shd w:val="clear" w:color="auto" w:fill="auto"/>
            <w:vAlign w:val="center"/>
          </w:tcPr>
          <w:p>
            <w:pPr>
              <w:spacing w:line="300" w:lineRule="exact"/>
              <w:ind w:firstLine="0"/>
              <w:rPr>
                <w:rFonts w:ascii="仿宋_GB2312" w:hAnsi="仿宋" w:eastAsia="仿宋_GB2312"/>
                <w:sz w:val="21"/>
                <w:szCs w:val="21"/>
              </w:rPr>
            </w:pPr>
            <w:r>
              <w:rPr>
                <w:rFonts w:hint="eastAsia" w:ascii="仿宋_GB2312" w:hAnsi="仿宋" w:eastAsia="仿宋_GB2312"/>
                <w:sz w:val="21"/>
                <w:szCs w:val="21"/>
              </w:rPr>
              <w:t>85%及以上</w:t>
            </w:r>
          </w:p>
        </w:tc>
        <w:tc>
          <w:tcPr>
            <w:tcW w:w="737" w:type="dxa"/>
            <w:shd w:val="clear" w:color="auto" w:fill="auto"/>
            <w:vAlign w:val="center"/>
          </w:tcPr>
          <w:p>
            <w:pPr>
              <w:spacing w:line="300" w:lineRule="exact"/>
              <w:ind w:firstLine="0"/>
              <w:rPr>
                <w:rFonts w:ascii="仿宋_GB2312" w:hAnsi="仿宋" w:eastAsia="仿宋_GB2312"/>
                <w:sz w:val="21"/>
                <w:szCs w:val="21"/>
              </w:rPr>
            </w:pPr>
            <w:r>
              <w:rPr>
                <w:rFonts w:hint="eastAsia" w:ascii="仿宋_GB2312" w:hAnsi="仿宋" w:eastAsia="仿宋_GB2312"/>
                <w:sz w:val="21"/>
                <w:szCs w:val="21"/>
              </w:rPr>
              <w:t>85%以下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rPr>
                <w:rFonts w:ascii="仿宋_GB2312" w:hAnsi="仿宋" w:eastAsia="仿宋_GB2312"/>
                <w:sz w:val="21"/>
                <w:szCs w:val="21"/>
              </w:rPr>
            </w:pPr>
          </w:p>
        </w:tc>
        <w:tc>
          <w:tcPr>
            <w:tcW w:w="1276" w:type="dxa"/>
            <w:vMerge w:val="continue"/>
            <w:shd w:val="clear" w:color="auto" w:fill="auto"/>
            <w:vAlign w:val="center"/>
          </w:tcPr>
          <w:p>
            <w:pPr>
              <w:spacing w:line="300" w:lineRule="exact"/>
              <w:rPr>
                <w:rFonts w:ascii="仿宋_GB2312" w:hAnsi="仿宋" w:eastAsia="仿宋_GB2312"/>
                <w:sz w:val="21"/>
                <w:szCs w:val="21"/>
              </w:rPr>
            </w:pPr>
          </w:p>
        </w:tc>
        <w:tc>
          <w:tcPr>
            <w:tcW w:w="2976" w:type="dxa"/>
            <w:vMerge w:val="continue"/>
            <w:shd w:val="clear" w:color="auto" w:fill="auto"/>
            <w:vAlign w:val="center"/>
          </w:tcPr>
          <w:p>
            <w:pPr>
              <w:spacing w:line="300" w:lineRule="exact"/>
              <w:rPr>
                <w:rFonts w:ascii="仿宋_GB2312" w:hAnsi="仿宋" w:eastAsia="仿宋_GB2312"/>
                <w:sz w:val="21"/>
                <w:szCs w:val="21"/>
              </w:rPr>
            </w:pPr>
          </w:p>
        </w:tc>
        <w:tc>
          <w:tcPr>
            <w:tcW w:w="2976" w:type="dxa"/>
            <w:vMerge w:val="continue"/>
            <w:shd w:val="clear" w:color="auto" w:fill="auto"/>
            <w:vAlign w:val="center"/>
          </w:tcPr>
          <w:p>
            <w:pPr>
              <w:spacing w:line="300" w:lineRule="exact"/>
              <w:rPr>
                <w:rFonts w:ascii="仿宋_GB2312" w:hAnsi="仿宋" w:eastAsia="仿宋_GB2312"/>
                <w:sz w:val="21"/>
                <w:szCs w:val="21"/>
              </w:rPr>
            </w:pPr>
          </w:p>
        </w:tc>
        <w:tc>
          <w:tcPr>
            <w:tcW w:w="1417" w:type="dxa"/>
            <w:shd w:val="clear" w:color="auto" w:fill="auto"/>
            <w:vAlign w:val="center"/>
          </w:tcPr>
          <w:p>
            <w:pPr>
              <w:spacing w:line="300" w:lineRule="exact"/>
              <w:ind w:firstLine="0"/>
              <w:rPr>
                <w:rFonts w:ascii="仿宋_GB2312" w:hAnsi="仿宋" w:eastAsia="仿宋_GB2312"/>
                <w:sz w:val="21"/>
                <w:szCs w:val="21"/>
              </w:rPr>
            </w:pPr>
            <w:r>
              <w:rPr>
                <w:rFonts w:hint="eastAsia" w:ascii="仿宋_GB2312" w:hAnsi="仿宋" w:eastAsia="仿宋_GB2312"/>
                <w:sz w:val="21"/>
                <w:szCs w:val="21"/>
              </w:rPr>
              <w:t>工作任务完成率</w:t>
            </w:r>
          </w:p>
        </w:tc>
        <w:tc>
          <w:tcPr>
            <w:tcW w:w="737" w:type="dxa"/>
            <w:shd w:val="clear" w:color="auto" w:fill="auto"/>
            <w:vAlign w:val="center"/>
          </w:tcPr>
          <w:p>
            <w:pPr>
              <w:spacing w:line="300" w:lineRule="exact"/>
              <w:ind w:firstLine="0"/>
              <w:rPr>
                <w:rFonts w:ascii="仿宋_GB2312" w:hAnsi="仿宋" w:eastAsia="仿宋_GB2312"/>
                <w:sz w:val="21"/>
                <w:szCs w:val="21"/>
              </w:rPr>
            </w:pPr>
            <w:r>
              <w:rPr>
                <w:rFonts w:hint="eastAsia" w:ascii="仿宋_GB2312" w:hAnsi="仿宋" w:eastAsia="仿宋_GB2312"/>
                <w:sz w:val="21"/>
                <w:szCs w:val="21"/>
              </w:rPr>
              <w:t>100%</w:t>
            </w:r>
          </w:p>
        </w:tc>
        <w:tc>
          <w:tcPr>
            <w:tcW w:w="737" w:type="dxa"/>
            <w:shd w:val="clear" w:color="auto" w:fill="auto"/>
            <w:vAlign w:val="center"/>
          </w:tcPr>
          <w:p>
            <w:pPr>
              <w:spacing w:line="300" w:lineRule="exact"/>
              <w:ind w:firstLine="0"/>
              <w:rPr>
                <w:rFonts w:ascii="仿宋_GB2312" w:hAnsi="仿宋" w:eastAsia="仿宋_GB2312"/>
                <w:sz w:val="21"/>
                <w:szCs w:val="21"/>
              </w:rPr>
            </w:pPr>
            <w:r>
              <w:rPr>
                <w:rFonts w:hint="eastAsia" w:ascii="仿宋_GB2312" w:hAnsi="仿宋" w:eastAsia="仿宋_GB2312"/>
                <w:sz w:val="21"/>
                <w:szCs w:val="21"/>
              </w:rPr>
              <w:t>95%及以上</w:t>
            </w:r>
          </w:p>
        </w:tc>
        <w:tc>
          <w:tcPr>
            <w:tcW w:w="737" w:type="dxa"/>
            <w:shd w:val="clear" w:color="auto" w:fill="auto"/>
            <w:vAlign w:val="center"/>
          </w:tcPr>
          <w:p>
            <w:pPr>
              <w:spacing w:line="300" w:lineRule="exact"/>
              <w:ind w:firstLine="0"/>
              <w:rPr>
                <w:rFonts w:ascii="仿宋_GB2312" w:hAnsi="仿宋" w:eastAsia="仿宋_GB2312"/>
                <w:sz w:val="21"/>
                <w:szCs w:val="21"/>
              </w:rPr>
            </w:pPr>
            <w:r>
              <w:rPr>
                <w:rFonts w:hint="eastAsia" w:ascii="仿宋_GB2312" w:hAnsi="仿宋" w:eastAsia="仿宋_GB2312"/>
                <w:sz w:val="21"/>
                <w:szCs w:val="21"/>
              </w:rPr>
              <w:t>90%及以上</w:t>
            </w:r>
          </w:p>
        </w:tc>
        <w:tc>
          <w:tcPr>
            <w:tcW w:w="737" w:type="dxa"/>
            <w:shd w:val="clear" w:color="auto" w:fill="auto"/>
            <w:vAlign w:val="center"/>
          </w:tcPr>
          <w:p>
            <w:pPr>
              <w:spacing w:line="300" w:lineRule="exact"/>
              <w:ind w:firstLine="0"/>
              <w:rPr>
                <w:rFonts w:ascii="仿宋_GB2312" w:hAnsi="仿宋" w:eastAsia="仿宋_GB2312"/>
                <w:sz w:val="21"/>
                <w:szCs w:val="21"/>
              </w:rPr>
            </w:pPr>
            <w:r>
              <w:rPr>
                <w:rFonts w:hint="eastAsia" w:ascii="仿宋_GB2312" w:hAnsi="仿宋" w:eastAsia="仿宋_GB2312"/>
                <w:sz w:val="21"/>
                <w:szCs w:val="21"/>
              </w:rPr>
              <w:t>90%以下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rPr>
                <w:rFonts w:ascii="仿宋_GB2312" w:hAnsi="仿宋" w:eastAsia="仿宋_GB2312"/>
                <w:sz w:val="21"/>
                <w:szCs w:val="21"/>
              </w:rPr>
            </w:pPr>
          </w:p>
        </w:tc>
        <w:tc>
          <w:tcPr>
            <w:tcW w:w="1276" w:type="dxa"/>
            <w:vMerge w:val="continue"/>
            <w:shd w:val="clear" w:color="auto" w:fill="auto"/>
            <w:vAlign w:val="center"/>
          </w:tcPr>
          <w:p>
            <w:pPr>
              <w:spacing w:line="300" w:lineRule="exact"/>
              <w:rPr>
                <w:rFonts w:ascii="仿宋_GB2312" w:hAnsi="仿宋" w:eastAsia="仿宋_GB2312"/>
                <w:sz w:val="21"/>
                <w:szCs w:val="21"/>
              </w:rPr>
            </w:pPr>
          </w:p>
        </w:tc>
        <w:tc>
          <w:tcPr>
            <w:tcW w:w="2976" w:type="dxa"/>
            <w:vMerge w:val="continue"/>
            <w:shd w:val="clear" w:color="auto" w:fill="auto"/>
            <w:vAlign w:val="center"/>
          </w:tcPr>
          <w:p>
            <w:pPr>
              <w:spacing w:line="300" w:lineRule="exact"/>
              <w:rPr>
                <w:rFonts w:ascii="仿宋_GB2312" w:hAnsi="仿宋" w:eastAsia="仿宋_GB2312"/>
                <w:sz w:val="21"/>
                <w:szCs w:val="21"/>
              </w:rPr>
            </w:pPr>
          </w:p>
        </w:tc>
        <w:tc>
          <w:tcPr>
            <w:tcW w:w="2976" w:type="dxa"/>
            <w:vMerge w:val="continue"/>
            <w:shd w:val="clear" w:color="auto" w:fill="auto"/>
            <w:vAlign w:val="center"/>
          </w:tcPr>
          <w:p>
            <w:pPr>
              <w:spacing w:line="300" w:lineRule="exact"/>
              <w:rPr>
                <w:rFonts w:ascii="仿宋_GB2312" w:hAnsi="仿宋" w:eastAsia="仿宋_GB2312"/>
                <w:sz w:val="21"/>
                <w:szCs w:val="21"/>
              </w:rPr>
            </w:pPr>
          </w:p>
        </w:tc>
        <w:tc>
          <w:tcPr>
            <w:tcW w:w="1417" w:type="dxa"/>
            <w:shd w:val="clear" w:color="auto" w:fill="auto"/>
            <w:vAlign w:val="center"/>
          </w:tcPr>
          <w:p>
            <w:pPr>
              <w:spacing w:line="300" w:lineRule="exact"/>
              <w:ind w:firstLine="0"/>
              <w:rPr>
                <w:rFonts w:ascii="仿宋_GB2312" w:hAnsi="仿宋" w:eastAsia="仿宋_GB2312"/>
                <w:sz w:val="21"/>
                <w:szCs w:val="21"/>
              </w:rPr>
            </w:pPr>
            <w:r>
              <w:rPr>
                <w:rFonts w:hint="eastAsia" w:ascii="仿宋_GB2312" w:hAnsi="仿宋" w:eastAsia="仿宋_GB2312"/>
                <w:sz w:val="21"/>
                <w:szCs w:val="21"/>
              </w:rPr>
              <w:t>执法检查计划完成率</w:t>
            </w:r>
          </w:p>
        </w:tc>
        <w:tc>
          <w:tcPr>
            <w:tcW w:w="737" w:type="dxa"/>
            <w:shd w:val="clear" w:color="auto" w:fill="auto"/>
            <w:vAlign w:val="center"/>
          </w:tcPr>
          <w:p>
            <w:pPr>
              <w:spacing w:line="300" w:lineRule="exact"/>
              <w:ind w:firstLine="0"/>
              <w:rPr>
                <w:rFonts w:ascii="仿宋_GB2312" w:hAnsi="仿宋" w:eastAsia="仿宋_GB2312"/>
                <w:sz w:val="21"/>
                <w:szCs w:val="21"/>
              </w:rPr>
            </w:pPr>
            <w:r>
              <w:rPr>
                <w:rFonts w:hint="eastAsia" w:ascii="仿宋_GB2312" w:hAnsi="仿宋" w:eastAsia="仿宋_GB2312"/>
                <w:sz w:val="21"/>
                <w:szCs w:val="21"/>
              </w:rPr>
              <w:t>100%</w:t>
            </w:r>
          </w:p>
        </w:tc>
        <w:tc>
          <w:tcPr>
            <w:tcW w:w="737" w:type="dxa"/>
            <w:shd w:val="clear" w:color="auto" w:fill="auto"/>
            <w:vAlign w:val="center"/>
          </w:tcPr>
          <w:p>
            <w:pPr>
              <w:spacing w:line="300" w:lineRule="exact"/>
              <w:ind w:firstLine="0"/>
              <w:rPr>
                <w:rFonts w:ascii="仿宋_GB2312" w:hAnsi="仿宋" w:eastAsia="仿宋_GB2312"/>
                <w:sz w:val="21"/>
                <w:szCs w:val="21"/>
              </w:rPr>
            </w:pPr>
            <w:r>
              <w:rPr>
                <w:rFonts w:hint="eastAsia" w:ascii="仿宋_GB2312" w:hAnsi="仿宋" w:eastAsia="仿宋_GB2312"/>
                <w:sz w:val="21"/>
                <w:szCs w:val="21"/>
              </w:rPr>
              <w:t>95%及以上</w:t>
            </w:r>
          </w:p>
        </w:tc>
        <w:tc>
          <w:tcPr>
            <w:tcW w:w="737" w:type="dxa"/>
            <w:shd w:val="clear" w:color="auto" w:fill="auto"/>
            <w:vAlign w:val="center"/>
          </w:tcPr>
          <w:p>
            <w:pPr>
              <w:spacing w:line="300" w:lineRule="exact"/>
              <w:ind w:firstLine="0"/>
              <w:rPr>
                <w:rFonts w:ascii="仿宋_GB2312" w:hAnsi="仿宋" w:eastAsia="仿宋_GB2312"/>
                <w:sz w:val="21"/>
                <w:szCs w:val="21"/>
              </w:rPr>
            </w:pPr>
            <w:r>
              <w:rPr>
                <w:rFonts w:hint="eastAsia" w:ascii="仿宋_GB2312" w:hAnsi="仿宋" w:eastAsia="仿宋_GB2312"/>
                <w:sz w:val="21"/>
                <w:szCs w:val="21"/>
              </w:rPr>
              <w:t>90%及以上</w:t>
            </w:r>
          </w:p>
        </w:tc>
        <w:tc>
          <w:tcPr>
            <w:tcW w:w="737" w:type="dxa"/>
            <w:shd w:val="clear" w:color="auto" w:fill="auto"/>
            <w:vAlign w:val="center"/>
          </w:tcPr>
          <w:p>
            <w:pPr>
              <w:spacing w:line="300" w:lineRule="exact"/>
              <w:ind w:firstLine="0"/>
              <w:rPr>
                <w:rFonts w:ascii="仿宋_GB2312" w:hAnsi="仿宋" w:eastAsia="仿宋_GB2312"/>
                <w:sz w:val="21"/>
                <w:szCs w:val="21"/>
              </w:rPr>
            </w:pPr>
            <w:r>
              <w:rPr>
                <w:rFonts w:hint="eastAsia" w:ascii="仿宋_GB2312" w:hAnsi="仿宋" w:eastAsia="仿宋_GB2312"/>
                <w:sz w:val="21"/>
                <w:szCs w:val="21"/>
              </w:rPr>
              <w:t>90%以下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rPr>
                <w:rFonts w:ascii="仿宋_GB2312" w:hAnsi="仿宋" w:eastAsia="仿宋_GB2312"/>
                <w:sz w:val="21"/>
                <w:szCs w:val="21"/>
              </w:rPr>
            </w:pPr>
          </w:p>
        </w:tc>
        <w:tc>
          <w:tcPr>
            <w:tcW w:w="1276" w:type="dxa"/>
            <w:vMerge w:val="continue"/>
            <w:shd w:val="clear" w:color="auto" w:fill="auto"/>
            <w:vAlign w:val="center"/>
          </w:tcPr>
          <w:p>
            <w:pPr>
              <w:spacing w:line="300" w:lineRule="exact"/>
              <w:rPr>
                <w:rFonts w:ascii="仿宋_GB2312" w:hAnsi="仿宋" w:eastAsia="仿宋_GB2312"/>
                <w:sz w:val="21"/>
                <w:szCs w:val="21"/>
              </w:rPr>
            </w:pPr>
          </w:p>
        </w:tc>
        <w:tc>
          <w:tcPr>
            <w:tcW w:w="2976" w:type="dxa"/>
            <w:vMerge w:val="continue"/>
            <w:shd w:val="clear" w:color="auto" w:fill="auto"/>
            <w:vAlign w:val="center"/>
          </w:tcPr>
          <w:p>
            <w:pPr>
              <w:spacing w:line="300" w:lineRule="exact"/>
              <w:rPr>
                <w:rFonts w:ascii="仿宋_GB2312" w:hAnsi="仿宋" w:eastAsia="仿宋_GB2312"/>
                <w:sz w:val="21"/>
                <w:szCs w:val="21"/>
              </w:rPr>
            </w:pPr>
          </w:p>
        </w:tc>
        <w:tc>
          <w:tcPr>
            <w:tcW w:w="2976" w:type="dxa"/>
            <w:vMerge w:val="continue"/>
            <w:shd w:val="clear" w:color="auto" w:fill="auto"/>
            <w:vAlign w:val="center"/>
          </w:tcPr>
          <w:p>
            <w:pPr>
              <w:spacing w:line="300" w:lineRule="exact"/>
              <w:rPr>
                <w:rFonts w:ascii="仿宋_GB2312" w:hAnsi="仿宋" w:eastAsia="仿宋_GB2312"/>
                <w:sz w:val="21"/>
                <w:szCs w:val="21"/>
              </w:rPr>
            </w:pPr>
          </w:p>
        </w:tc>
        <w:tc>
          <w:tcPr>
            <w:tcW w:w="1417" w:type="dxa"/>
            <w:shd w:val="clear" w:color="auto" w:fill="auto"/>
            <w:vAlign w:val="center"/>
          </w:tcPr>
          <w:p>
            <w:pPr>
              <w:spacing w:line="300" w:lineRule="exact"/>
              <w:ind w:firstLine="0"/>
              <w:rPr>
                <w:rFonts w:ascii="仿宋_GB2312" w:hAnsi="仿宋" w:eastAsia="仿宋_GB2312"/>
                <w:sz w:val="21"/>
                <w:szCs w:val="21"/>
              </w:rPr>
            </w:pPr>
            <w:r>
              <w:rPr>
                <w:rFonts w:hint="eastAsia" w:ascii="仿宋_GB2312" w:hAnsi="仿宋" w:eastAsia="仿宋_GB2312"/>
                <w:sz w:val="21"/>
                <w:szCs w:val="21"/>
              </w:rPr>
              <w:t>培训计划完成率</w:t>
            </w:r>
          </w:p>
        </w:tc>
        <w:tc>
          <w:tcPr>
            <w:tcW w:w="737" w:type="dxa"/>
            <w:shd w:val="clear" w:color="auto" w:fill="auto"/>
            <w:vAlign w:val="center"/>
          </w:tcPr>
          <w:p>
            <w:pPr>
              <w:spacing w:line="300" w:lineRule="exact"/>
              <w:ind w:firstLine="0"/>
              <w:rPr>
                <w:rFonts w:ascii="仿宋_GB2312" w:hAnsi="仿宋" w:eastAsia="仿宋_GB2312"/>
                <w:sz w:val="21"/>
                <w:szCs w:val="21"/>
              </w:rPr>
            </w:pPr>
            <w:r>
              <w:rPr>
                <w:rFonts w:hint="eastAsia" w:ascii="仿宋_GB2312" w:hAnsi="仿宋" w:eastAsia="仿宋_GB2312"/>
                <w:sz w:val="21"/>
                <w:szCs w:val="21"/>
              </w:rPr>
              <w:t>100%</w:t>
            </w:r>
          </w:p>
        </w:tc>
        <w:tc>
          <w:tcPr>
            <w:tcW w:w="737" w:type="dxa"/>
            <w:shd w:val="clear" w:color="auto" w:fill="auto"/>
            <w:vAlign w:val="center"/>
          </w:tcPr>
          <w:p>
            <w:pPr>
              <w:spacing w:line="300" w:lineRule="exact"/>
              <w:ind w:firstLine="0"/>
              <w:rPr>
                <w:rFonts w:ascii="仿宋_GB2312" w:hAnsi="仿宋" w:eastAsia="仿宋_GB2312"/>
                <w:sz w:val="21"/>
                <w:szCs w:val="21"/>
              </w:rPr>
            </w:pPr>
            <w:r>
              <w:rPr>
                <w:rFonts w:hint="eastAsia" w:ascii="仿宋_GB2312" w:hAnsi="仿宋" w:eastAsia="仿宋_GB2312"/>
                <w:sz w:val="21"/>
                <w:szCs w:val="21"/>
              </w:rPr>
              <w:t>95%及以上</w:t>
            </w:r>
          </w:p>
        </w:tc>
        <w:tc>
          <w:tcPr>
            <w:tcW w:w="737" w:type="dxa"/>
            <w:shd w:val="clear" w:color="auto" w:fill="auto"/>
            <w:vAlign w:val="center"/>
          </w:tcPr>
          <w:p>
            <w:pPr>
              <w:spacing w:line="300" w:lineRule="exact"/>
              <w:ind w:firstLine="0"/>
              <w:rPr>
                <w:rFonts w:ascii="仿宋_GB2312" w:hAnsi="仿宋" w:eastAsia="仿宋_GB2312"/>
                <w:sz w:val="21"/>
                <w:szCs w:val="21"/>
              </w:rPr>
            </w:pPr>
            <w:r>
              <w:rPr>
                <w:rFonts w:hint="eastAsia" w:ascii="仿宋_GB2312" w:hAnsi="仿宋" w:eastAsia="仿宋_GB2312"/>
                <w:sz w:val="21"/>
                <w:szCs w:val="21"/>
              </w:rPr>
              <w:t>90%及以上</w:t>
            </w:r>
          </w:p>
        </w:tc>
        <w:tc>
          <w:tcPr>
            <w:tcW w:w="737" w:type="dxa"/>
            <w:shd w:val="clear" w:color="auto" w:fill="auto"/>
            <w:vAlign w:val="center"/>
          </w:tcPr>
          <w:p>
            <w:pPr>
              <w:spacing w:line="300" w:lineRule="exact"/>
              <w:ind w:firstLine="0"/>
              <w:rPr>
                <w:rFonts w:ascii="仿宋_GB2312" w:hAnsi="仿宋" w:eastAsia="仿宋_GB2312"/>
                <w:sz w:val="21"/>
                <w:szCs w:val="21"/>
              </w:rPr>
            </w:pPr>
            <w:r>
              <w:rPr>
                <w:rFonts w:hint="eastAsia" w:ascii="仿宋_GB2312" w:hAnsi="仿宋" w:eastAsia="仿宋_GB2312"/>
                <w:sz w:val="21"/>
                <w:szCs w:val="21"/>
              </w:rPr>
              <w:t>90%以下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rPr>
                <w:rFonts w:ascii="仿宋_GB2312" w:hAnsi="仿宋" w:eastAsia="仿宋_GB2312"/>
                <w:sz w:val="21"/>
                <w:szCs w:val="21"/>
              </w:rPr>
            </w:pPr>
          </w:p>
        </w:tc>
        <w:tc>
          <w:tcPr>
            <w:tcW w:w="1276" w:type="dxa"/>
            <w:vMerge w:val="continue"/>
            <w:shd w:val="clear" w:color="auto" w:fill="auto"/>
            <w:vAlign w:val="center"/>
          </w:tcPr>
          <w:p>
            <w:pPr>
              <w:spacing w:line="300" w:lineRule="exact"/>
              <w:rPr>
                <w:rFonts w:ascii="仿宋_GB2312" w:hAnsi="仿宋" w:eastAsia="仿宋_GB2312"/>
                <w:sz w:val="21"/>
                <w:szCs w:val="21"/>
              </w:rPr>
            </w:pPr>
          </w:p>
        </w:tc>
        <w:tc>
          <w:tcPr>
            <w:tcW w:w="2976" w:type="dxa"/>
            <w:vMerge w:val="continue"/>
            <w:shd w:val="clear" w:color="auto" w:fill="auto"/>
            <w:vAlign w:val="center"/>
          </w:tcPr>
          <w:p>
            <w:pPr>
              <w:spacing w:line="300" w:lineRule="exact"/>
              <w:rPr>
                <w:rFonts w:ascii="仿宋_GB2312" w:hAnsi="仿宋" w:eastAsia="仿宋_GB2312"/>
                <w:sz w:val="21"/>
                <w:szCs w:val="21"/>
              </w:rPr>
            </w:pPr>
          </w:p>
        </w:tc>
        <w:tc>
          <w:tcPr>
            <w:tcW w:w="2976" w:type="dxa"/>
            <w:vMerge w:val="continue"/>
            <w:shd w:val="clear" w:color="auto" w:fill="auto"/>
            <w:vAlign w:val="center"/>
          </w:tcPr>
          <w:p>
            <w:pPr>
              <w:spacing w:line="300" w:lineRule="exact"/>
              <w:rPr>
                <w:rFonts w:ascii="仿宋_GB2312" w:hAnsi="仿宋" w:eastAsia="仿宋_GB2312"/>
                <w:sz w:val="21"/>
                <w:szCs w:val="21"/>
              </w:rPr>
            </w:pPr>
          </w:p>
        </w:tc>
        <w:tc>
          <w:tcPr>
            <w:tcW w:w="1417" w:type="dxa"/>
            <w:shd w:val="clear" w:color="auto" w:fill="auto"/>
            <w:vAlign w:val="center"/>
          </w:tcPr>
          <w:p>
            <w:pPr>
              <w:spacing w:line="300" w:lineRule="exact"/>
              <w:ind w:firstLine="0"/>
              <w:rPr>
                <w:rFonts w:ascii="仿宋_GB2312" w:hAnsi="仿宋" w:eastAsia="仿宋_GB2312"/>
                <w:sz w:val="21"/>
                <w:szCs w:val="21"/>
              </w:rPr>
            </w:pPr>
            <w:r>
              <w:rPr>
                <w:rFonts w:hint="eastAsia" w:ascii="仿宋_GB2312" w:hAnsi="仿宋" w:eastAsia="仿宋_GB2312"/>
                <w:sz w:val="21"/>
                <w:szCs w:val="21"/>
              </w:rPr>
              <w:t>安保活动圆满完成情况</w:t>
            </w:r>
          </w:p>
        </w:tc>
        <w:tc>
          <w:tcPr>
            <w:tcW w:w="737" w:type="dxa"/>
            <w:shd w:val="clear" w:color="auto" w:fill="auto"/>
            <w:vAlign w:val="center"/>
          </w:tcPr>
          <w:p>
            <w:pPr>
              <w:spacing w:line="300" w:lineRule="exact"/>
              <w:ind w:firstLine="0"/>
              <w:rPr>
                <w:rFonts w:ascii="仿宋_GB2312" w:hAnsi="仿宋" w:eastAsia="仿宋_GB2312"/>
                <w:sz w:val="21"/>
                <w:szCs w:val="21"/>
              </w:rPr>
            </w:pPr>
            <w:r>
              <w:rPr>
                <w:rFonts w:hint="eastAsia" w:ascii="仿宋_GB2312" w:hAnsi="仿宋" w:eastAsia="仿宋_GB2312"/>
                <w:sz w:val="21"/>
                <w:szCs w:val="21"/>
              </w:rPr>
              <w:t>100%</w:t>
            </w:r>
          </w:p>
        </w:tc>
        <w:tc>
          <w:tcPr>
            <w:tcW w:w="737" w:type="dxa"/>
            <w:shd w:val="clear" w:color="auto" w:fill="auto"/>
            <w:vAlign w:val="center"/>
          </w:tcPr>
          <w:p>
            <w:pPr>
              <w:spacing w:line="300" w:lineRule="exact"/>
              <w:ind w:firstLine="0"/>
              <w:rPr>
                <w:rFonts w:ascii="仿宋_GB2312" w:hAnsi="仿宋" w:eastAsia="仿宋_GB2312"/>
                <w:sz w:val="21"/>
                <w:szCs w:val="21"/>
              </w:rPr>
            </w:pPr>
            <w:r>
              <w:rPr>
                <w:rFonts w:hint="eastAsia" w:ascii="仿宋_GB2312" w:hAnsi="仿宋" w:eastAsia="仿宋_GB2312"/>
                <w:sz w:val="21"/>
                <w:szCs w:val="21"/>
              </w:rPr>
              <w:t>90%及以上</w:t>
            </w:r>
          </w:p>
        </w:tc>
        <w:tc>
          <w:tcPr>
            <w:tcW w:w="737" w:type="dxa"/>
            <w:shd w:val="clear" w:color="auto" w:fill="auto"/>
            <w:vAlign w:val="center"/>
          </w:tcPr>
          <w:p>
            <w:pPr>
              <w:spacing w:line="300" w:lineRule="exact"/>
              <w:ind w:firstLine="0"/>
              <w:rPr>
                <w:rFonts w:ascii="仿宋_GB2312" w:hAnsi="仿宋" w:eastAsia="仿宋_GB2312"/>
                <w:sz w:val="21"/>
                <w:szCs w:val="21"/>
              </w:rPr>
            </w:pPr>
            <w:r>
              <w:rPr>
                <w:rFonts w:hint="eastAsia" w:ascii="仿宋_GB2312" w:hAnsi="仿宋" w:eastAsia="仿宋_GB2312"/>
                <w:sz w:val="21"/>
                <w:szCs w:val="21"/>
              </w:rPr>
              <w:t>85%及以上</w:t>
            </w:r>
          </w:p>
        </w:tc>
        <w:tc>
          <w:tcPr>
            <w:tcW w:w="737" w:type="dxa"/>
            <w:shd w:val="clear" w:color="auto" w:fill="auto"/>
            <w:vAlign w:val="center"/>
          </w:tcPr>
          <w:p>
            <w:pPr>
              <w:spacing w:line="300" w:lineRule="exact"/>
              <w:ind w:firstLine="0"/>
              <w:rPr>
                <w:rFonts w:ascii="仿宋_GB2312" w:hAnsi="仿宋" w:eastAsia="仿宋_GB2312"/>
                <w:sz w:val="21"/>
                <w:szCs w:val="21"/>
              </w:rPr>
            </w:pPr>
            <w:r>
              <w:rPr>
                <w:rFonts w:hint="eastAsia" w:ascii="仿宋_GB2312" w:hAnsi="仿宋" w:eastAsia="仿宋_GB2312"/>
                <w:sz w:val="21"/>
                <w:szCs w:val="21"/>
              </w:rPr>
              <w:t>85%以下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rPr>
                <w:rFonts w:ascii="仿宋_GB2312" w:hAnsi="仿宋" w:eastAsia="仿宋_GB2312"/>
                <w:sz w:val="21"/>
                <w:szCs w:val="21"/>
              </w:rPr>
            </w:pPr>
          </w:p>
        </w:tc>
        <w:tc>
          <w:tcPr>
            <w:tcW w:w="1276" w:type="dxa"/>
            <w:vMerge w:val="continue"/>
            <w:shd w:val="clear" w:color="auto" w:fill="auto"/>
            <w:vAlign w:val="center"/>
          </w:tcPr>
          <w:p>
            <w:pPr>
              <w:spacing w:line="300" w:lineRule="exact"/>
              <w:rPr>
                <w:rFonts w:ascii="仿宋_GB2312" w:hAnsi="仿宋" w:eastAsia="仿宋_GB2312"/>
                <w:sz w:val="21"/>
                <w:szCs w:val="21"/>
              </w:rPr>
            </w:pPr>
          </w:p>
        </w:tc>
        <w:tc>
          <w:tcPr>
            <w:tcW w:w="2976" w:type="dxa"/>
            <w:vMerge w:val="continue"/>
            <w:shd w:val="clear" w:color="auto" w:fill="auto"/>
            <w:vAlign w:val="center"/>
          </w:tcPr>
          <w:p>
            <w:pPr>
              <w:spacing w:line="300" w:lineRule="exact"/>
              <w:rPr>
                <w:rFonts w:ascii="仿宋_GB2312" w:hAnsi="仿宋" w:eastAsia="仿宋_GB2312"/>
                <w:sz w:val="21"/>
                <w:szCs w:val="21"/>
              </w:rPr>
            </w:pPr>
          </w:p>
        </w:tc>
        <w:tc>
          <w:tcPr>
            <w:tcW w:w="2976" w:type="dxa"/>
            <w:vMerge w:val="continue"/>
            <w:shd w:val="clear" w:color="auto" w:fill="auto"/>
            <w:vAlign w:val="center"/>
          </w:tcPr>
          <w:p>
            <w:pPr>
              <w:spacing w:line="300" w:lineRule="exact"/>
              <w:rPr>
                <w:rFonts w:ascii="仿宋_GB2312" w:hAnsi="仿宋" w:eastAsia="仿宋_GB2312"/>
                <w:sz w:val="21"/>
                <w:szCs w:val="21"/>
              </w:rPr>
            </w:pPr>
          </w:p>
        </w:tc>
        <w:tc>
          <w:tcPr>
            <w:tcW w:w="1417" w:type="dxa"/>
            <w:shd w:val="clear" w:color="auto" w:fill="auto"/>
            <w:vAlign w:val="center"/>
          </w:tcPr>
          <w:p>
            <w:pPr>
              <w:spacing w:line="300" w:lineRule="exact"/>
              <w:ind w:firstLine="0"/>
              <w:rPr>
                <w:rFonts w:ascii="仿宋_GB2312" w:hAnsi="仿宋" w:eastAsia="仿宋_GB2312"/>
                <w:sz w:val="21"/>
                <w:szCs w:val="21"/>
              </w:rPr>
            </w:pPr>
            <w:r>
              <w:rPr>
                <w:rFonts w:hint="eastAsia" w:ascii="仿宋_GB2312" w:hAnsi="仿宋" w:eastAsia="仿宋_GB2312"/>
                <w:sz w:val="21"/>
                <w:szCs w:val="21"/>
              </w:rPr>
              <w:t>劳务信息发布公告</w:t>
            </w:r>
          </w:p>
        </w:tc>
        <w:tc>
          <w:tcPr>
            <w:tcW w:w="737" w:type="dxa"/>
            <w:shd w:val="clear" w:color="auto" w:fill="auto"/>
            <w:vAlign w:val="center"/>
          </w:tcPr>
          <w:p>
            <w:pPr>
              <w:spacing w:line="300" w:lineRule="exact"/>
              <w:ind w:firstLine="0"/>
              <w:rPr>
                <w:rFonts w:ascii="仿宋_GB2312" w:hAnsi="仿宋" w:eastAsia="仿宋_GB2312"/>
                <w:sz w:val="21"/>
                <w:szCs w:val="21"/>
              </w:rPr>
            </w:pPr>
            <w:r>
              <w:rPr>
                <w:rFonts w:hint="eastAsia" w:ascii="仿宋_GB2312" w:hAnsi="仿宋" w:eastAsia="仿宋_GB2312"/>
                <w:sz w:val="21"/>
                <w:szCs w:val="21"/>
              </w:rPr>
              <w:t>及时动态发布</w:t>
            </w:r>
          </w:p>
        </w:tc>
        <w:tc>
          <w:tcPr>
            <w:tcW w:w="737" w:type="dxa"/>
            <w:shd w:val="clear" w:color="auto" w:fill="auto"/>
            <w:vAlign w:val="center"/>
          </w:tcPr>
          <w:p>
            <w:pPr>
              <w:spacing w:line="300" w:lineRule="exact"/>
              <w:ind w:firstLine="0"/>
              <w:rPr>
                <w:rFonts w:ascii="仿宋_GB2312" w:hAnsi="仿宋" w:eastAsia="仿宋_GB2312"/>
                <w:sz w:val="21"/>
                <w:szCs w:val="21"/>
              </w:rPr>
            </w:pPr>
            <w:r>
              <w:rPr>
                <w:rFonts w:hint="eastAsia" w:ascii="仿宋_GB2312" w:hAnsi="仿宋" w:eastAsia="仿宋_GB2312"/>
                <w:sz w:val="21"/>
                <w:szCs w:val="21"/>
              </w:rPr>
              <w:t>部分发布不及时</w:t>
            </w:r>
          </w:p>
        </w:tc>
        <w:tc>
          <w:tcPr>
            <w:tcW w:w="737" w:type="dxa"/>
            <w:shd w:val="clear" w:color="auto" w:fill="auto"/>
            <w:vAlign w:val="center"/>
          </w:tcPr>
          <w:p>
            <w:pPr>
              <w:spacing w:line="300" w:lineRule="exact"/>
              <w:ind w:firstLine="0"/>
              <w:rPr>
                <w:rFonts w:ascii="仿宋_GB2312" w:hAnsi="仿宋" w:eastAsia="仿宋_GB2312"/>
                <w:sz w:val="21"/>
                <w:szCs w:val="21"/>
              </w:rPr>
            </w:pPr>
            <w:r>
              <w:rPr>
                <w:rFonts w:hint="eastAsia" w:ascii="仿宋_GB2312" w:hAnsi="仿宋" w:eastAsia="仿宋_GB2312"/>
                <w:sz w:val="21"/>
                <w:szCs w:val="21"/>
              </w:rPr>
              <w:t>发布不及时</w:t>
            </w:r>
          </w:p>
        </w:tc>
        <w:tc>
          <w:tcPr>
            <w:tcW w:w="737" w:type="dxa"/>
            <w:shd w:val="clear" w:color="auto" w:fill="auto"/>
            <w:vAlign w:val="center"/>
          </w:tcPr>
          <w:p>
            <w:pPr>
              <w:spacing w:line="300" w:lineRule="exact"/>
              <w:ind w:firstLine="0"/>
              <w:rPr>
                <w:rFonts w:ascii="仿宋_GB2312" w:hAnsi="仿宋" w:eastAsia="仿宋_GB2312"/>
                <w:sz w:val="21"/>
                <w:szCs w:val="21"/>
              </w:rPr>
            </w:pPr>
            <w:r>
              <w:rPr>
                <w:rFonts w:hint="eastAsia" w:ascii="仿宋_GB2312" w:hAnsi="仿宋" w:eastAsia="仿宋_GB2312"/>
                <w:sz w:val="21"/>
                <w:szCs w:val="21"/>
              </w:rPr>
              <w:t>不发布</w:t>
            </w:r>
          </w:p>
        </w:tc>
      </w:tr>
    </w:tbl>
    <w:p>
      <w:pPr>
        <w:spacing w:before="120" w:beforeLines="50" w:after="120" w:afterLines="50" w:line="240" w:lineRule="auto"/>
        <w:ind w:firstLine="420" w:firstLineChars="200"/>
        <w:rPr>
          <w:rFonts w:ascii="仿宋_GB2312" w:hAnsi="仿宋" w:eastAsia="仿宋_GB2312" w:cs="Times New Roman"/>
          <w:sz w:val="21"/>
          <w:szCs w:val="21"/>
        </w:rPr>
      </w:pPr>
    </w:p>
    <w:p>
      <w:pPr>
        <w:spacing w:before="120" w:beforeLines="50" w:after="120" w:afterLines="50" w:line="240" w:lineRule="auto"/>
        <w:ind w:firstLine="422" w:firstLineChars="200"/>
        <w:rPr>
          <w:rFonts w:ascii="仿宋_GB2312" w:hAnsi="黑体" w:eastAsia="仿宋_GB2312" w:cs="Times New Roman"/>
          <w:b/>
          <w:sz w:val="21"/>
          <w:szCs w:val="21"/>
        </w:rPr>
      </w:pPr>
      <w:r>
        <w:rPr>
          <w:rFonts w:hint="eastAsia" w:ascii="仿宋_GB2312" w:hAnsi="黑体" w:eastAsia="仿宋_GB2312" w:cs="Times New Roman"/>
          <w:b/>
          <w:sz w:val="21"/>
          <w:szCs w:val="21"/>
        </w:rPr>
        <w:t>六、政府采购预算情况</w:t>
      </w:r>
    </w:p>
    <w:p>
      <w:pPr>
        <w:jc w:val="center"/>
        <w:outlineLvl w:val="0"/>
        <w:rPr>
          <w:rFonts w:ascii="仿宋_GB2312" w:eastAsia="仿宋_GB2312"/>
          <w:sz w:val="21"/>
          <w:szCs w:val="21"/>
        </w:rPr>
      </w:pPr>
      <w:bookmarkStart w:id="1" w:name="_Toc507939554"/>
      <w:r>
        <w:rPr>
          <w:rFonts w:hint="eastAsia" w:ascii="仿宋_GB2312" w:eastAsia="仿宋_GB2312"/>
          <w:sz w:val="21"/>
          <w:szCs w:val="21"/>
        </w:rPr>
        <w:t>部门政府采购预算</w:t>
      </w:r>
      <w:bookmarkEnd w:id="1"/>
    </w:p>
    <w:tbl>
      <w:tblPr>
        <w:tblStyle w:val="3"/>
        <w:tblW w:w="13750" w:type="dxa"/>
        <w:tblInd w:w="108" w:type="dxa"/>
        <w:tblLayout w:type="autofit"/>
        <w:tblCellMar>
          <w:top w:w="0" w:type="dxa"/>
          <w:left w:w="108" w:type="dxa"/>
          <w:bottom w:w="0" w:type="dxa"/>
          <w:right w:w="108" w:type="dxa"/>
        </w:tblCellMar>
      </w:tblPr>
      <w:tblGrid>
        <w:gridCol w:w="1545"/>
        <w:gridCol w:w="850"/>
        <w:gridCol w:w="1544"/>
        <w:gridCol w:w="1274"/>
        <w:gridCol w:w="883"/>
        <w:gridCol w:w="850"/>
        <w:gridCol w:w="709"/>
        <w:gridCol w:w="992"/>
        <w:gridCol w:w="992"/>
        <w:gridCol w:w="993"/>
        <w:gridCol w:w="850"/>
        <w:gridCol w:w="767"/>
        <w:gridCol w:w="792"/>
        <w:gridCol w:w="709"/>
      </w:tblGrid>
      <w:tr>
        <w:tblPrEx>
          <w:tblCellMar>
            <w:top w:w="0" w:type="dxa"/>
            <w:left w:w="108" w:type="dxa"/>
            <w:bottom w:w="0" w:type="dxa"/>
            <w:right w:w="108" w:type="dxa"/>
          </w:tblCellMar>
        </w:tblPrEx>
        <w:trPr>
          <w:trHeight w:val="660" w:hRule="atLeast"/>
        </w:trPr>
        <w:tc>
          <w:tcPr>
            <w:tcW w:w="2395"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spacing w:after="0" w:line="240" w:lineRule="auto"/>
              <w:ind w:firstLine="0"/>
              <w:rPr>
                <w:rFonts w:ascii="仿宋" w:hAnsi="仿宋" w:eastAsia="仿宋" w:cs="宋体"/>
                <w:b/>
                <w:bCs/>
                <w:kern w:val="0"/>
                <w:sz w:val="21"/>
                <w:szCs w:val="21"/>
              </w:rPr>
            </w:pPr>
            <w:r>
              <w:rPr>
                <w:rFonts w:hint="eastAsia" w:ascii="仿宋" w:hAnsi="仿宋" w:eastAsia="仿宋" w:cs="宋体"/>
                <w:b/>
                <w:bCs/>
                <w:kern w:val="0"/>
                <w:sz w:val="21"/>
                <w:szCs w:val="21"/>
              </w:rPr>
              <w:t>政府采购项目来源</w:t>
            </w:r>
          </w:p>
        </w:tc>
        <w:tc>
          <w:tcPr>
            <w:tcW w:w="1544" w:type="dxa"/>
            <w:tcBorders>
              <w:top w:val="single" w:color="000000" w:sz="8" w:space="0"/>
              <w:left w:val="nil"/>
              <w:bottom w:val="single" w:color="000000" w:sz="8" w:space="0"/>
              <w:right w:val="single" w:color="000000" w:sz="8" w:space="0"/>
            </w:tcBorders>
            <w:shd w:val="clear" w:color="auto" w:fill="auto"/>
            <w:vAlign w:val="center"/>
          </w:tcPr>
          <w:p>
            <w:pPr>
              <w:spacing w:after="0" w:line="240" w:lineRule="auto"/>
              <w:ind w:firstLine="0"/>
              <w:rPr>
                <w:rFonts w:ascii="仿宋" w:hAnsi="仿宋" w:eastAsia="仿宋" w:cs="宋体"/>
                <w:b/>
                <w:bCs/>
                <w:kern w:val="0"/>
                <w:sz w:val="21"/>
                <w:szCs w:val="21"/>
              </w:rPr>
            </w:pPr>
            <w:r>
              <w:rPr>
                <w:rFonts w:hint="eastAsia" w:ascii="仿宋" w:hAnsi="仿宋" w:eastAsia="仿宋" w:cs="宋体"/>
                <w:b/>
                <w:bCs/>
                <w:kern w:val="0"/>
                <w:sz w:val="21"/>
                <w:szCs w:val="21"/>
              </w:rPr>
              <w:t>采购物品名称</w:t>
            </w:r>
          </w:p>
        </w:tc>
        <w:tc>
          <w:tcPr>
            <w:tcW w:w="1274" w:type="dxa"/>
            <w:tcBorders>
              <w:top w:val="single" w:color="000000" w:sz="8" w:space="0"/>
              <w:left w:val="nil"/>
              <w:bottom w:val="single" w:color="000000" w:sz="8" w:space="0"/>
              <w:right w:val="single" w:color="000000" w:sz="8" w:space="0"/>
            </w:tcBorders>
            <w:shd w:val="clear" w:color="auto" w:fill="auto"/>
            <w:vAlign w:val="center"/>
          </w:tcPr>
          <w:p>
            <w:pPr>
              <w:spacing w:after="0" w:line="240" w:lineRule="auto"/>
              <w:ind w:firstLine="0"/>
              <w:rPr>
                <w:rFonts w:ascii="仿宋" w:hAnsi="仿宋" w:eastAsia="仿宋" w:cs="宋体"/>
                <w:b/>
                <w:bCs/>
                <w:kern w:val="0"/>
                <w:sz w:val="21"/>
                <w:szCs w:val="21"/>
              </w:rPr>
            </w:pPr>
            <w:r>
              <w:rPr>
                <w:rFonts w:hint="eastAsia" w:ascii="仿宋" w:hAnsi="仿宋" w:eastAsia="仿宋" w:cs="宋体"/>
                <w:b/>
                <w:bCs/>
                <w:kern w:val="0"/>
                <w:sz w:val="21"/>
                <w:szCs w:val="21"/>
              </w:rPr>
              <w:t>政府采购目录序号</w:t>
            </w:r>
          </w:p>
        </w:tc>
        <w:tc>
          <w:tcPr>
            <w:tcW w:w="883" w:type="dxa"/>
            <w:tcBorders>
              <w:top w:val="single" w:color="000000" w:sz="8" w:space="0"/>
              <w:left w:val="nil"/>
              <w:bottom w:val="single" w:color="000000" w:sz="8" w:space="0"/>
              <w:right w:val="single" w:color="000000" w:sz="8" w:space="0"/>
            </w:tcBorders>
            <w:shd w:val="clear" w:color="auto" w:fill="auto"/>
            <w:vAlign w:val="center"/>
          </w:tcPr>
          <w:p>
            <w:pPr>
              <w:spacing w:after="0" w:line="240" w:lineRule="auto"/>
              <w:ind w:firstLine="0"/>
              <w:rPr>
                <w:rFonts w:ascii="仿宋" w:hAnsi="仿宋" w:eastAsia="仿宋" w:cs="宋体"/>
                <w:b/>
                <w:bCs/>
                <w:kern w:val="0"/>
                <w:sz w:val="21"/>
                <w:szCs w:val="21"/>
              </w:rPr>
            </w:pPr>
            <w:r>
              <w:rPr>
                <w:rFonts w:hint="eastAsia" w:ascii="仿宋" w:hAnsi="仿宋" w:eastAsia="仿宋" w:cs="宋体"/>
                <w:b/>
                <w:bCs/>
                <w:kern w:val="0"/>
                <w:sz w:val="21"/>
                <w:szCs w:val="21"/>
              </w:rPr>
              <w:t>单位</w:t>
            </w:r>
          </w:p>
        </w:tc>
        <w:tc>
          <w:tcPr>
            <w:tcW w:w="850" w:type="dxa"/>
            <w:tcBorders>
              <w:top w:val="single" w:color="000000" w:sz="8" w:space="0"/>
              <w:left w:val="nil"/>
              <w:bottom w:val="single" w:color="000000" w:sz="8" w:space="0"/>
              <w:right w:val="single" w:color="000000" w:sz="8" w:space="0"/>
            </w:tcBorders>
            <w:shd w:val="clear" w:color="auto" w:fill="auto"/>
            <w:vAlign w:val="center"/>
          </w:tcPr>
          <w:p>
            <w:pPr>
              <w:spacing w:after="0" w:line="240" w:lineRule="auto"/>
              <w:ind w:firstLine="0"/>
              <w:rPr>
                <w:rFonts w:ascii="仿宋" w:hAnsi="仿宋" w:eastAsia="仿宋" w:cs="宋体"/>
                <w:b/>
                <w:bCs/>
                <w:kern w:val="0"/>
                <w:sz w:val="21"/>
                <w:szCs w:val="21"/>
              </w:rPr>
            </w:pPr>
            <w:r>
              <w:rPr>
                <w:rFonts w:hint="eastAsia" w:ascii="仿宋" w:hAnsi="仿宋" w:eastAsia="仿宋" w:cs="宋体"/>
                <w:b/>
                <w:bCs/>
                <w:kern w:val="0"/>
                <w:sz w:val="21"/>
                <w:szCs w:val="21"/>
              </w:rPr>
              <w:t>数量</w:t>
            </w:r>
          </w:p>
        </w:tc>
        <w:tc>
          <w:tcPr>
            <w:tcW w:w="709" w:type="dxa"/>
            <w:tcBorders>
              <w:top w:val="single" w:color="000000" w:sz="8" w:space="0"/>
              <w:left w:val="nil"/>
              <w:bottom w:val="single" w:color="000000" w:sz="8" w:space="0"/>
              <w:right w:val="single" w:color="000000" w:sz="8" w:space="0"/>
            </w:tcBorders>
            <w:shd w:val="clear" w:color="auto" w:fill="auto"/>
            <w:vAlign w:val="center"/>
          </w:tcPr>
          <w:p>
            <w:pPr>
              <w:spacing w:after="0" w:line="240" w:lineRule="auto"/>
              <w:ind w:firstLine="0"/>
              <w:rPr>
                <w:rFonts w:ascii="仿宋" w:hAnsi="仿宋" w:eastAsia="仿宋" w:cs="宋体"/>
                <w:b/>
                <w:bCs/>
                <w:kern w:val="0"/>
                <w:sz w:val="21"/>
                <w:szCs w:val="21"/>
              </w:rPr>
            </w:pPr>
            <w:r>
              <w:rPr>
                <w:rFonts w:hint="eastAsia" w:ascii="仿宋" w:hAnsi="仿宋" w:eastAsia="仿宋" w:cs="宋体"/>
                <w:b/>
                <w:bCs/>
                <w:kern w:val="0"/>
                <w:sz w:val="21"/>
                <w:szCs w:val="21"/>
              </w:rPr>
              <w:t>单价</w:t>
            </w:r>
          </w:p>
        </w:tc>
        <w:tc>
          <w:tcPr>
            <w:tcW w:w="6095" w:type="dxa"/>
            <w:gridSpan w:val="7"/>
            <w:tcBorders>
              <w:top w:val="single" w:color="000000" w:sz="8" w:space="0"/>
              <w:left w:val="nil"/>
              <w:bottom w:val="single" w:color="000000" w:sz="8" w:space="0"/>
              <w:right w:val="single" w:color="000000" w:sz="8" w:space="0"/>
            </w:tcBorders>
            <w:shd w:val="clear" w:color="auto" w:fill="auto"/>
            <w:vAlign w:val="center"/>
          </w:tcPr>
          <w:p>
            <w:pPr>
              <w:spacing w:after="0" w:line="240" w:lineRule="auto"/>
              <w:ind w:firstLine="0"/>
              <w:jc w:val="center"/>
              <w:rPr>
                <w:rFonts w:ascii="仿宋" w:hAnsi="仿宋" w:eastAsia="仿宋" w:cs="宋体"/>
                <w:b/>
                <w:bCs/>
                <w:kern w:val="0"/>
                <w:sz w:val="21"/>
                <w:szCs w:val="21"/>
              </w:rPr>
            </w:pPr>
            <w:r>
              <w:rPr>
                <w:rFonts w:hint="eastAsia" w:ascii="仿宋" w:hAnsi="仿宋" w:eastAsia="仿宋" w:cs="宋体"/>
                <w:b/>
                <w:bCs/>
                <w:kern w:val="0"/>
                <w:sz w:val="21"/>
                <w:szCs w:val="21"/>
              </w:rPr>
              <w:t>政府采购金额</w:t>
            </w:r>
          </w:p>
        </w:tc>
      </w:tr>
      <w:tr>
        <w:tblPrEx>
          <w:tblCellMar>
            <w:top w:w="0" w:type="dxa"/>
            <w:left w:w="108" w:type="dxa"/>
            <w:bottom w:w="0" w:type="dxa"/>
            <w:right w:w="108" w:type="dxa"/>
          </w:tblCellMar>
        </w:tblPrEx>
        <w:trPr>
          <w:trHeight w:val="390" w:hRule="atLeast"/>
        </w:trPr>
        <w:tc>
          <w:tcPr>
            <w:tcW w:w="1545" w:type="dxa"/>
            <w:vMerge w:val="restart"/>
            <w:tcBorders>
              <w:top w:val="nil"/>
              <w:left w:val="single" w:color="000000" w:sz="8" w:space="0"/>
              <w:bottom w:val="single" w:color="000000" w:sz="8" w:space="0"/>
              <w:right w:val="single" w:color="000000" w:sz="8" w:space="0"/>
            </w:tcBorders>
            <w:shd w:val="clear" w:color="auto" w:fill="auto"/>
            <w:vAlign w:val="center"/>
          </w:tcPr>
          <w:p>
            <w:pPr>
              <w:spacing w:after="0" w:line="240" w:lineRule="auto"/>
              <w:ind w:firstLine="0"/>
              <w:rPr>
                <w:rFonts w:ascii="仿宋" w:hAnsi="仿宋" w:eastAsia="仿宋" w:cs="宋体"/>
                <w:b/>
                <w:bCs/>
                <w:kern w:val="0"/>
                <w:sz w:val="21"/>
                <w:szCs w:val="21"/>
              </w:rPr>
            </w:pPr>
            <w:r>
              <w:rPr>
                <w:rFonts w:hint="eastAsia" w:ascii="仿宋" w:hAnsi="仿宋" w:eastAsia="仿宋" w:cs="宋体"/>
                <w:b/>
                <w:bCs/>
                <w:kern w:val="0"/>
                <w:sz w:val="21"/>
                <w:szCs w:val="21"/>
              </w:rPr>
              <w:t>项目名称</w:t>
            </w:r>
          </w:p>
        </w:tc>
        <w:tc>
          <w:tcPr>
            <w:tcW w:w="850" w:type="dxa"/>
            <w:vMerge w:val="restart"/>
            <w:tcBorders>
              <w:top w:val="nil"/>
              <w:left w:val="single" w:color="000000" w:sz="8" w:space="0"/>
              <w:bottom w:val="single" w:color="000000" w:sz="8" w:space="0"/>
              <w:right w:val="single" w:color="000000" w:sz="8" w:space="0"/>
            </w:tcBorders>
            <w:shd w:val="clear" w:color="auto" w:fill="auto"/>
            <w:vAlign w:val="center"/>
          </w:tcPr>
          <w:p>
            <w:pPr>
              <w:spacing w:after="0" w:line="240" w:lineRule="auto"/>
              <w:ind w:firstLine="0"/>
              <w:rPr>
                <w:rFonts w:ascii="仿宋" w:hAnsi="仿宋" w:eastAsia="仿宋" w:cs="宋体"/>
                <w:b/>
                <w:bCs/>
                <w:kern w:val="0"/>
                <w:sz w:val="21"/>
                <w:szCs w:val="21"/>
              </w:rPr>
            </w:pPr>
            <w:r>
              <w:rPr>
                <w:rFonts w:hint="eastAsia" w:ascii="仿宋" w:hAnsi="仿宋" w:eastAsia="仿宋" w:cs="宋体"/>
                <w:b/>
                <w:bCs/>
                <w:kern w:val="0"/>
                <w:sz w:val="21"/>
                <w:szCs w:val="21"/>
              </w:rPr>
              <w:t>预算资金</w:t>
            </w:r>
          </w:p>
        </w:tc>
        <w:tc>
          <w:tcPr>
            <w:tcW w:w="1544" w:type="dxa"/>
            <w:vMerge w:val="restart"/>
            <w:tcBorders>
              <w:top w:val="nil"/>
              <w:left w:val="single" w:color="000000" w:sz="8" w:space="0"/>
              <w:bottom w:val="single" w:color="000000" w:sz="8" w:space="0"/>
              <w:right w:val="single" w:color="000000" w:sz="8" w:space="0"/>
            </w:tcBorders>
            <w:shd w:val="clear" w:color="auto" w:fill="auto"/>
            <w:vAlign w:val="center"/>
          </w:tcPr>
          <w:p>
            <w:pPr>
              <w:spacing w:after="0" w:line="240" w:lineRule="auto"/>
              <w:ind w:firstLine="0"/>
              <w:rPr>
                <w:rFonts w:ascii="仿宋" w:hAnsi="仿宋" w:eastAsia="仿宋" w:cs="宋体"/>
                <w:kern w:val="0"/>
                <w:sz w:val="21"/>
                <w:szCs w:val="21"/>
              </w:rPr>
            </w:pPr>
            <w:r>
              <w:rPr>
                <w:rFonts w:hint="eastAsia" w:ascii="仿宋" w:hAnsi="仿宋" w:eastAsia="仿宋" w:cs="宋体"/>
                <w:kern w:val="0"/>
                <w:sz w:val="21"/>
                <w:szCs w:val="21"/>
              </w:rPr>
              <w:t>　</w:t>
            </w:r>
          </w:p>
        </w:tc>
        <w:tc>
          <w:tcPr>
            <w:tcW w:w="1274" w:type="dxa"/>
            <w:vMerge w:val="restart"/>
            <w:tcBorders>
              <w:top w:val="nil"/>
              <w:left w:val="single" w:color="000000" w:sz="8" w:space="0"/>
              <w:bottom w:val="single" w:color="000000" w:sz="8" w:space="0"/>
              <w:right w:val="single" w:color="000000" w:sz="8" w:space="0"/>
            </w:tcBorders>
            <w:shd w:val="clear" w:color="auto" w:fill="auto"/>
            <w:vAlign w:val="center"/>
          </w:tcPr>
          <w:p>
            <w:pPr>
              <w:spacing w:after="0" w:line="240" w:lineRule="auto"/>
              <w:ind w:firstLine="0"/>
              <w:rPr>
                <w:rFonts w:ascii="仿宋" w:hAnsi="仿宋" w:eastAsia="仿宋" w:cs="宋体"/>
                <w:kern w:val="0"/>
                <w:sz w:val="21"/>
                <w:szCs w:val="21"/>
              </w:rPr>
            </w:pPr>
            <w:r>
              <w:rPr>
                <w:rFonts w:hint="eastAsia" w:ascii="仿宋" w:hAnsi="仿宋" w:eastAsia="仿宋" w:cs="宋体"/>
                <w:kern w:val="0"/>
                <w:sz w:val="21"/>
                <w:szCs w:val="21"/>
              </w:rPr>
              <w:t>　</w:t>
            </w:r>
          </w:p>
        </w:tc>
        <w:tc>
          <w:tcPr>
            <w:tcW w:w="883" w:type="dxa"/>
            <w:vMerge w:val="restart"/>
            <w:tcBorders>
              <w:top w:val="nil"/>
              <w:left w:val="single" w:color="000000" w:sz="8" w:space="0"/>
              <w:bottom w:val="single" w:color="000000" w:sz="8" w:space="0"/>
              <w:right w:val="single" w:color="000000" w:sz="8" w:space="0"/>
            </w:tcBorders>
            <w:shd w:val="clear" w:color="auto" w:fill="auto"/>
            <w:vAlign w:val="center"/>
          </w:tcPr>
          <w:p>
            <w:pPr>
              <w:spacing w:after="0" w:line="240" w:lineRule="auto"/>
              <w:ind w:firstLine="0"/>
              <w:rPr>
                <w:rFonts w:ascii="仿宋" w:hAnsi="仿宋" w:eastAsia="仿宋" w:cs="宋体"/>
                <w:kern w:val="0"/>
                <w:sz w:val="21"/>
                <w:szCs w:val="21"/>
              </w:rPr>
            </w:pPr>
            <w:r>
              <w:rPr>
                <w:rFonts w:hint="eastAsia" w:ascii="仿宋" w:hAnsi="仿宋" w:eastAsia="仿宋" w:cs="宋体"/>
                <w:kern w:val="0"/>
                <w:sz w:val="21"/>
                <w:szCs w:val="21"/>
              </w:rPr>
              <w:t>　</w:t>
            </w:r>
          </w:p>
        </w:tc>
        <w:tc>
          <w:tcPr>
            <w:tcW w:w="850" w:type="dxa"/>
            <w:vMerge w:val="restart"/>
            <w:tcBorders>
              <w:top w:val="nil"/>
              <w:left w:val="single" w:color="000000" w:sz="8" w:space="0"/>
              <w:bottom w:val="single" w:color="000000" w:sz="8" w:space="0"/>
              <w:right w:val="single" w:color="000000" w:sz="8" w:space="0"/>
            </w:tcBorders>
            <w:shd w:val="clear" w:color="auto" w:fill="auto"/>
            <w:vAlign w:val="center"/>
          </w:tcPr>
          <w:p>
            <w:pPr>
              <w:spacing w:after="0" w:line="240" w:lineRule="auto"/>
              <w:ind w:firstLine="0"/>
              <w:rPr>
                <w:rFonts w:ascii="仿宋" w:hAnsi="仿宋" w:eastAsia="仿宋" w:cs="宋体"/>
                <w:kern w:val="0"/>
                <w:sz w:val="21"/>
                <w:szCs w:val="21"/>
              </w:rPr>
            </w:pPr>
            <w:r>
              <w:rPr>
                <w:rFonts w:hint="eastAsia" w:ascii="仿宋" w:hAnsi="仿宋" w:eastAsia="仿宋" w:cs="宋体"/>
                <w:kern w:val="0"/>
                <w:sz w:val="21"/>
                <w:szCs w:val="21"/>
              </w:rPr>
              <w:t>　</w:t>
            </w:r>
          </w:p>
        </w:tc>
        <w:tc>
          <w:tcPr>
            <w:tcW w:w="709" w:type="dxa"/>
            <w:vMerge w:val="restart"/>
            <w:tcBorders>
              <w:top w:val="nil"/>
              <w:left w:val="single" w:color="000000" w:sz="8" w:space="0"/>
              <w:bottom w:val="single" w:color="000000" w:sz="8" w:space="0"/>
              <w:right w:val="single" w:color="000000" w:sz="8" w:space="0"/>
            </w:tcBorders>
            <w:shd w:val="clear" w:color="auto" w:fill="auto"/>
            <w:vAlign w:val="center"/>
          </w:tcPr>
          <w:p>
            <w:pPr>
              <w:spacing w:after="0" w:line="240" w:lineRule="auto"/>
              <w:ind w:firstLine="0"/>
              <w:rPr>
                <w:rFonts w:ascii="仿宋" w:hAnsi="仿宋" w:eastAsia="仿宋" w:cs="宋体"/>
                <w:kern w:val="0"/>
                <w:sz w:val="21"/>
                <w:szCs w:val="21"/>
              </w:rPr>
            </w:pPr>
            <w:r>
              <w:rPr>
                <w:rFonts w:hint="eastAsia" w:ascii="仿宋" w:hAnsi="仿宋" w:eastAsia="仿宋" w:cs="宋体"/>
                <w:kern w:val="0"/>
                <w:sz w:val="21"/>
                <w:szCs w:val="21"/>
              </w:rPr>
              <w:t>　</w:t>
            </w:r>
          </w:p>
        </w:tc>
        <w:tc>
          <w:tcPr>
            <w:tcW w:w="992" w:type="dxa"/>
            <w:vMerge w:val="restart"/>
            <w:tcBorders>
              <w:top w:val="nil"/>
              <w:left w:val="single" w:color="000000" w:sz="8" w:space="0"/>
              <w:bottom w:val="single" w:color="000000" w:sz="8" w:space="0"/>
              <w:right w:val="single" w:color="000000" w:sz="8" w:space="0"/>
            </w:tcBorders>
            <w:shd w:val="clear" w:color="auto" w:fill="auto"/>
            <w:vAlign w:val="center"/>
          </w:tcPr>
          <w:p>
            <w:pPr>
              <w:spacing w:after="0" w:line="240" w:lineRule="auto"/>
              <w:ind w:firstLine="0"/>
              <w:rPr>
                <w:rFonts w:ascii="仿宋" w:hAnsi="仿宋" w:eastAsia="仿宋" w:cs="宋体"/>
                <w:b/>
                <w:bCs/>
                <w:kern w:val="0"/>
                <w:sz w:val="21"/>
                <w:szCs w:val="21"/>
              </w:rPr>
            </w:pPr>
            <w:r>
              <w:rPr>
                <w:rFonts w:hint="eastAsia" w:ascii="仿宋" w:hAnsi="仿宋" w:eastAsia="仿宋" w:cs="宋体"/>
                <w:b/>
                <w:bCs/>
                <w:kern w:val="0"/>
                <w:sz w:val="21"/>
                <w:szCs w:val="21"/>
              </w:rPr>
              <w:t>总计</w:t>
            </w:r>
          </w:p>
        </w:tc>
        <w:tc>
          <w:tcPr>
            <w:tcW w:w="4394" w:type="dxa"/>
            <w:gridSpan w:val="5"/>
            <w:tcBorders>
              <w:top w:val="single" w:color="000000" w:sz="8" w:space="0"/>
              <w:left w:val="nil"/>
              <w:bottom w:val="single" w:color="000000" w:sz="8" w:space="0"/>
              <w:right w:val="single" w:color="000000" w:sz="8" w:space="0"/>
            </w:tcBorders>
            <w:shd w:val="clear" w:color="auto" w:fill="auto"/>
            <w:vAlign w:val="center"/>
          </w:tcPr>
          <w:p>
            <w:pPr>
              <w:spacing w:after="0" w:line="240" w:lineRule="auto"/>
              <w:ind w:firstLine="0"/>
              <w:jc w:val="center"/>
              <w:rPr>
                <w:rFonts w:ascii="仿宋" w:hAnsi="仿宋" w:eastAsia="仿宋" w:cs="宋体"/>
                <w:b/>
                <w:bCs/>
                <w:kern w:val="0"/>
                <w:sz w:val="21"/>
                <w:szCs w:val="21"/>
              </w:rPr>
            </w:pPr>
            <w:r>
              <w:rPr>
                <w:rFonts w:hint="eastAsia" w:ascii="仿宋" w:hAnsi="仿宋" w:eastAsia="仿宋" w:cs="宋体"/>
                <w:b/>
                <w:bCs/>
                <w:kern w:val="0"/>
                <w:sz w:val="21"/>
                <w:szCs w:val="21"/>
              </w:rPr>
              <w:t>当年部门预算安排资金</w:t>
            </w:r>
          </w:p>
        </w:tc>
        <w:tc>
          <w:tcPr>
            <w:tcW w:w="709" w:type="dxa"/>
            <w:vMerge w:val="restart"/>
            <w:tcBorders>
              <w:top w:val="nil"/>
              <w:left w:val="single" w:color="000000" w:sz="8" w:space="0"/>
              <w:bottom w:val="single" w:color="000000" w:sz="8" w:space="0"/>
              <w:right w:val="single" w:color="000000" w:sz="8" w:space="0"/>
            </w:tcBorders>
            <w:shd w:val="clear" w:color="auto" w:fill="auto"/>
            <w:vAlign w:val="center"/>
          </w:tcPr>
          <w:p>
            <w:pPr>
              <w:spacing w:after="0" w:line="240" w:lineRule="auto"/>
              <w:ind w:firstLine="0"/>
              <w:rPr>
                <w:rFonts w:ascii="仿宋" w:hAnsi="仿宋" w:eastAsia="仿宋" w:cs="宋体"/>
                <w:b/>
                <w:bCs/>
                <w:kern w:val="0"/>
                <w:sz w:val="21"/>
                <w:szCs w:val="21"/>
              </w:rPr>
            </w:pPr>
            <w:r>
              <w:rPr>
                <w:rFonts w:hint="eastAsia" w:ascii="仿宋" w:hAnsi="仿宋" w:eastAsia="仿宋" w:cs="宋体"/>
                <w:b/>
                <w:bCs/>
                <w:kern w:val="0"/>
                <w:sz w:val="21"/>
                <w:szCs w:val="21"/>
              </w:rPr>
              <w:t>其他渠道资金</w:t>
            </w:r>
          </w:p>
        </w:tc>
      </w:tr>
      <w:tr>
        <w:trPr>
          <w:trHeight w:val="600" w:hRule="atLeast"/>
        </w:trPr>
        <w:tc>
          <w:tcPr>
            <w:tcW w:w="1545" w:type="dxa"/>
            <w:vMerge w:val="continue"/>
            <w:tcBorders>
              <w:top w:val="nil"/>
              <w:left w:val="single" w:color="000000" w:sz="8" w:space="0"/>
              <w:bottom w:val="single" w:color="000000" w:sz="8" w:space="0"/>
              <w:right w:val="single" w:color="000000" w:sz="8" w:space="0"/>
            </w:tcBorders>
            <w:vAlign w:val="center"/>
          </w:tcPr>
          <w:p>
            <w:pPr>
              <w:spacing w:after="0" w:line="240" w:lineRule="auto"/>
              <w:ind w:firstLine="0"/>
              <w:rPr>
                <w:rFonts w:ascii="仿宋" w:hAnsi="仿宋" w:eastAsia="仿宋" w:cs="宋体"/>
                <w:b/>
                <w:bCs/>
                <w:kern w:val="0"/>
                <w:sz w:val="21"/>
                <w:szCs w:val="21"/>
              </w:rPr>
            </w:pPr>
          </w:p>
        </w:tc>
        <w:tc>
          <w:tcPr>
            <w:tcW w:w="850" w:type="dxa"/>
            <w:vMerge w:val="continue"/>
            <w:tcBorders>
              <w:top w:val="nil"/>
              <w:left w:val="single" w:color="000000" w:sz="8" w:space="0"/>
              <w:bottom w:val="single" w:color="000000" w:sz="8" w:space="0"/>
              <w:right w:val="single" w:color="000000" w:sz="8" w:space="0"/>
            </w:tcBorders>
            <w:vAlign w:val="center"/>
          </w:tcPr>
          <w:p>
            <w:pPr>
              <w:spacing w:after="0" w:line="240" w:lineRule="auto"/>
              <w:ind w:firstLine="0"/>
              <w:rPr>
                <w:rFonts w:ascii="仿宋" w:hAnsi="仿宋" w:eastAsia="仿宋" w:cs="宋体"/>
                <w:b/>
                <w:bCs/>
                <w:kern w:val="0"/>
                <w:sz w:val="21"/>
                <w:szCs w:val="21"/>
              </w:rPr>
            </w:pPr>
          </w:p>
        </w:tc>
        <w:tc>
          <w:tcPr>
            <w:tcW w:w="1544" w:type="dxa"/>
            <w:vMerge w:val="continue"/>
            <w:tcBorders>
              <w:top w:val="nil"/>
              <w:left w:val="single" w:color="000000" w:sz="8" w:space="0"/>
              <w:bottom w:val="single" w:color="000000" w:sz="8" w:space="0"/>
              <w:right w:val="single" w:color="000000" w:sz="8" w:space="0"/>
            </w:tcBorders>
            <w:vAlign w:val="center"/>
          </w:tcPr>
          <w:p>
            <w:pPr>
              <w:spacing w:after="0" w:line="240" w:lineRule="auto"/>
              <w:ind w:firstLine="0"/>
              <w:rPr>
                <w:rFonts w:ascii="仿宋" w:hAnsi="仿宋" w:eastAsia="仿宋" w:cs="宋体"/>
                <w:kern w:val="0"/>
                <w:sz w:val="21"/>
                <w:szCs w:val="21"/>
              </w:rPr>
            </w:pPr>
          </w:p>
        </w:tc>
        <w:tc>
          <w:tcPr>
            <w:tcW w:w="1274" w:type="dxa"/>
            <w:vMerge w:val="continue"/>
            <w:tcBorders>
              <w:top w:val="nil"/>
              <w:left w:val="single" w:color="000000" w:sz="8" w:space="0"/>
              <w:bottom w:val="single" w:color="000000" w:sz="8" w:space="0"/>
              <w:right w:val="single" w:color="000000" w:sz="8" w:space="0"/>
            </w:tcBorders>
            <w:vAlign w:val="center"/>
          </w:tcPr>
          <w:p>
            <w:pPr>
              <w:spacing w:after="0" w:line="240" w:lineRule="auto"/>
              <w:ind w:firstLine="0"/>
              <w:rPr>
                <w:rFonts w:ascii="仿宋" w:hAnsi="仿宋" w:eastAsia="仿宋" w:cs="宋体"/>
                <w:kern w:val="0"/>
                <w:sz w:val="21"/>
                <w:szCs w:val="21"/>
              </w:rPr>
            </w:pPr>
          </w:p>
        </w:tc>
        <w:tc>
          <w:tcPr>
            <w:tcW w:w="883" w:type="dxa"/>
            <w:vMerge w:val="continue"/>
            <w:tcBorders>
              <w:top w:val="nil"/>
              <w:left w:val="single" w:color="000000" w:sz="8" w:space="0"/>
              <w:bottom w:val="single" w:color="000000" w:sz="8" w:space="0"/>
              <w:right w:val="single" w:color="000000" w:sz="8" w:space="0"/>
            </w:tcBorders>
            <w:vAlign w:val="center"/>
          </w:tcPr>
          <w:p>
            <w:pPr>
              <w:spacing w:after="0" w:line="240" w:lineRule="auto"/>
              <w:ind w:firstLine="0"/>
              <w:rPr>
                <w:rFonts w:ascii="仿宋" w:hAnsi="仿宋" w:eastAsia="仿宋" w:cs="宋体"/>
                <w:kern w:val="0"/>
                <w:sz w:val="21"/>
                <w:szCs w:val="21"/>
              </w:rPr>
            </w:pPr>
          </w:p>
        </w:tc>
        <w:tc>
          <w:tcPr>
            <w:tcW w:w="850" w:type="dxa"/>
            <w:vMerge w:val="continue"/>
            <w:tcBorders>
              <w:top w:val="nil"/>
              <w:left w:val="single" w:color="000000" w:sz="8" w:space="0"/>
              <w:bottom w:val="single" w:color="000000" w:sz="8" w:space="0"/>
              <w:right w:val="single" w:color="000000" w:sz="8" w:space="0"/>
            </w:tcBorders>
            <w:vAlign w:val="center"/>
          </w:tcPr>
          <w:p>
            <w:pPr>
              <w:spacing w:after="0" w:line="240" w:lineRule="auto"/>
              <w:ind w:firstLine="0"/>
              <w:rPr>
                <w:rFonts w:ascii="仿宋" w:hAnsi="仿宋" w:eastAsia="仿宋" w:cs="宋体"/>
                <w:kern w:val="0"/>
                <w:sz w:val="21"/>
                <w:szCs w:val="21"/>
              </w:rPr>
            </w:pPr>
          </w:p>
        </w:tc>
        <w:tc>
          <w:tcPr>
            <w:tcW w:w="709" w:type="dxa"/>
            <w:vMerge w:val="continue"/>
            <w:tcBorders>
              <w:top w:val="nil"/>
              <w:left w:val="single" w:color="000000" w:sz="8" w:space="0"/>
              <w:bottom w:val="single" w:color="000000" w:sz="8" w:space="0"/>
              <w:right w:val="single" w:color="000000" w:sz="8" w:space="0"/>
            </w:tcBorders>
            <w:vAlign w:val="center"/>
          </w:tcPr>
          <w:p>
            <w:pPr>
              <w:spacing w:after="0" w:line="240" w:lineRule="auto"/>
              <w:ind w:firstLine="0"/>
              <w:rPr>
                <w:rFonts w:ascii="仿宋" w:hAnsi="仿宋" w:eastAsia="仿宋" w:cs="宋体"/>
                <w:kern w:val="0"/>
                <w:sz w:val="21"/>
                <w:szCs w:val="21"/>
              </w:rPr>
            </w:pPr>
          </w:p>
        </w:tc>
        <w:tc>
          <w:tcPr>
            <w:tcW w:w="992" w:type="dxa"/>
            <w:vMerge w:val="continue"/>
            <w:tcBorders>
              <w:top w:val="nil"/>
              <w:left w:val="single" w:color="000000" w:sz="8" w:space="0"/>
              <w:bottom w:val="single" w:color="000000" w:sz="8" w:space="0"/>
              <w:right w:val="single" w:color="000000" w:sz="8" w:space="0"/>
            </w:tcBorders>
            <w:vAlign w:val="center"/>
          </w:tcPr>
          <w:p>
            <w:pPr>
              <w:spacing w:after="0" w:line="240" w:lineRule="auto"/>
              <w:ind w:firstLine="0"/>
              <w:rPr>
                <w:rFonts w:ascii="仿宋" w:hAnsi="仿宋" w:eastAsia="仿宋" w:cs="宋体"/>
                <w:b/>
                <w:bCs/>
                <w:kern w:val="0"/>
                <w:sz w:val="21"/>
                <w:szCs w:val="21"/>
              </w:rPr>
            </w:pPr>
          </w:p>
        </w:tc>
        <w:tc>
          <w:tcPr>
            <w:tcW w:w="992" w:type="dxa"/>
            <w:tcBorders>
              <w:top w:val="nil"/>
              <w:left w:val="nil"/>
              <w:bottom w:val="single" w:color="000000" w:sz="8" w:space="0"/>
              <w:right w:val="single" w:color="000000" w:sz="8" w:space="0"/>
            </w:tcBorders>
            <w:shd w:val="clear" w:color="auto" w:fill="auto"/>
            <w:vAlign w:val="center"/>
          </w:tcPr>
          <w:p>
            <w:pPr>
              <w:spacing w:after="0" w:line="240" w:lineRule="auto"/>
              <w:ind w:firstLine="0"/>
              <w:rPr>
                <w:rFonts w:ascii="仿宋" w:hAnsi="仿宋" w:eastAsia="仿宋" w:cs="宋体"/>
                <w:b/>
                <w:bCs/>
                <w:kern w:val="0"/>
                <w:sz w:val="21"/>
                <w:szCs w:val="21"/>
              </w:rPr>
            </w:pPr>
            <w:r>
              <w:rPr>
                <w:rFonts w:hint="eastAsia" w:ascii="仿宋" w:hAnsi="仿宋" w:eastAsia="仿宋" w:cs="宋体"/>
                <w:b/>
                <w:bCs/>
                <w:kern w:val="0"/>
                <w:sz w:val="21"/>
                <w:szCs w:val="21"/>
              </w:rPr>
              <w:t>合计</w:t>
            </w:r>
          </w:p>
        </w:tc>
        <w:tc>
          <w:tcPr>
            <w:tcW w:w="993" w:type="dxa"/>
            <w:tcBorders>
              <w:top w:val="nil"/>
              <w:left w:val="nil"/>
              <w:bottom w:val="single" w:color="000000" w:sz="8" w:space="0"/>
              <w:right w:val="single" w:color="000000" w:sz="8" w:space="0"/>
            </w:tcBorders>
            <w:shd w:val="clear" w:color="auto" w:fill="auto"/>
            <w:vAlign w:val="center"/>
          </w:tcPr>
          <w:p>
            <w:pPr>
              <w:spacing w:after="0" w:line="240" w:lineRule="auto"/>
              <w:ind w:firstLine="0"/>
              <w:rPr>
                <w:rFonts w:ascii="仿宋" w:hAnsi="仿宋" w:eastAsia="仿宋" w:cs="宋体"/>
                <w:b/>
                <w:bCs/>
                <w:kern w:val="0"/>
                <w:sz w:val="21"/>
                <w:szCs w:val="21"/>
              </w:rPr>
            </w:pPr>
            <w:r>
              <w:rPr>
                <w:rFonts w:hint="eastAsia" w:ascii="仿宋" w:hAnsi="仿宋" w:eastAsia="仿宋" w:cs="宋体"/>
                <w:b/>
                <w:bCs/>
                <w:kern w:val="0"/>
                <w:sz w:val="21"/>
                <w:szCs w:val="21"/>
              </w:rPr>
              <w:t>一般公共预算拨款</w:t>
            </w:r>
          </w:p>
        </w:tc>
        <w:tc>
          <w:tcPr>
            <w:tcW w:w="850" w:type="dxa"/>
            <w:tcBorders>
              <w:top w:val="nil"/>
              <w:left w:val="nil"/>
              <w:bottom w:val="single" w:color="000000" w:sz="8" w:space="0"/>
              <w:right w:val="single" w:color="000000" w:sz="8" w:space="0"/>
            </w:tcBorders>
            <w:shd w:val="clear" w:color="auto" w:fill="auto"/>
            <w:vAlign w:val="center"/>
          </w:tcPr>
          <w:p>
            <w:pPr>
              <w:spacing w:after="0" w:line="240" w:lineRule="auto"/>
              <w:ind w:firstLine="0"/>
              <w:rPr>
                <w:rFonts w:ascii="仿宋" w:hAnsi="仿宋" w:eastAsia="仿宋" w:cs="宋体"/>
                <w:b/>
                <w:bCs/>
                <w:kern w:val="0"/>
                <w:sz w:val="21"/>
                <w:szCs w:val="21"/>
              </w:rPr>
            </w:pPr>
            <w:r>
              <w:rPr>
                <w:rFonts w:hint="eastAsia" w:ascii="仿宋" w:hAnsi="仿宋" w:eastAsia="仿宋" w:cs="宋体"/>
                <w:b/>
                <w:bCs/>
                <w:kern w:val="0"/>
                <w:sz w:val="21"/>
                <w:szCs w:val="21"/>
              </w:rPr>
              <w:t>基金预算拨款</w:t>
            </w:r>
          </w:p>
        </w:tc>
        <w:tc>
          <w:tcPr>
            <w:tcW w:w="767" w:type="dxa"/>
            <w:tcBorders>
              <w:top w:val="nil"/>
              <w:left w:val="nil"/>
              <w:bottom w:val="single" w:color="000000" w:sz="8" w:space="0"/>
              <w:right w:val="single" w:color="000000" w:sz="8" w:space="0"/>
            </w:tcBorders>
            <w:shd w:val="clear" w:color="auto" w:fill="auto"/>
            <w:vAlign w:val="center"/>
          </w:tcPr>
          <w:p>
            <w:pPr>
              <w:spacing w:after="0" w:line="240" w:lineRule="auto"/>
              <w:ind w:firstLine="0"/>
              <w:rPr>
                <w:rFonts w:ascii="仿宋" w:hAnsi="仿宋" w:eastAsia="仿宋" w:cs="宋体"/>
                <w:b/>
                <w:bCs/>
                <w:kern w:val="0"/>
                <w:sz w:val="21"/>
                <w:szCs w:val="21"/>
              </w:rPr>
            </w:pPr>
            <w:r>
              <w:rPr>
                <w:rFonts w:hint="eastAsia" w:ascii="仿宋" w:hAnsi="仿宋" w:eastAsia="仿宋" w:cs="宋体"/>
                <w:b/>
                <w:bCs/>
                <w:kern w:val="0"/>
                <w:sz w:val="21"/>
                <w:szCs w:val="21"/>
              </w:rPr>
              <w:t>财政专户核拨</w:t>
            </w:r>
          </w:p>
        </w:tc>
        <w:tc>
          <w:tcPr>
            <w:tcW w:w="792" w:type="dxa"/>
            <w:tcBorders>
              <w:top w:val="nil"/>
              <w:left w:val="nil"/>
              <w:bottom w:val="single" w:color="000000" w:sz="8" w:space="0"/>
              <w:right w:val="single" w:color="000000" w:sz="8" w:space="0"/>
            </w:tcBorders>
            <w:shd w:val="clear" w:color="auto" w:fill="auto"/>
            <w:vAlign w:val="center"/>
          </w:tcPr>
          <w:p>
            <w:pPr>
              <w:spacing w:after="0" w:line="240" w:lineRule="auto"/>
              <w:ind w:firstLine="0"/>
              <w:rPr>
                <w:rFonts w:ascii="仿宋" w:hAnsi="仿宋" w:eastAsia="仿宋" w:cs="宋体"/>
                <w:b/>
                <w:bCs/>
                <w:kern w:val="0"/>
                <w:sz w:val="21"/>
                <w:szCs w:val="21"/>
              </w:rPr>
            </w:pPr>
            <w:r>
              <w:rPr>
                <w:rFonts w:hint="eastAsia" w:ascii="仿宋" w:hAnsi="仿宋" w:eastAsia="仿宋" w:cs="宋体"/>
                <w:b/>
                <w:bCs/>
                <w:kern w:val="0"/>
                <w:sz w:val="21"/>
                <w:szCs w:val="21"/>
              </w:rPr>
              <w:t>其他来源收入</w:t>
            </w:r>
          </w:p>
        </w:tc>
        <w:tc>
          <w:tcPr>
            <w:tcW w:w="709" w:type="dxa"/>
            <w:vMerge w:val="continue"/>
            <w:tcBorders>
              <w:top w:val="nil"/>
              <w:left w:val="single" w:color="000000" w:sz="8" w:space="0"/>
              <w:bottom w:val="single" w:color="000000" w:sz="8" w:space="0"/>
              <w:right w:val="single" w:color="000000" w:sz="8" w:space="0"/>
            </w:tcBorders>
            <w:vAlign w:val="center"/>
          </w:tcPr>
          <w:p>
            <w:pPr>
              <w:spacing w:after="0" w:line="240" w:lineRule="auto"/>
              <w:ind w:firstLine="0"/>
              <w:rPr>
                <w:rFonts w:ascii="仿宋" w:hAnsi="仿宋" w:eastAsia="仿宋" w:cs="宋体"/>
                <w:b/>
                <w:bCs/>
                <w:kern w:val="0"/>
                <w:sz w:val="21"/>
                <w:szCs w:val="21"/>
              </w:rPr>
            </w:pPr>
          </w:p>
        </w:tc>
      </w:tr>
      <w:tr>
        <w:trPr>
          <w:trHeight w:val="390" w:hRule="atLeast"/>
        </w:trPr>
        <w:tc>
          <w:tcPr>
            <w:tcW w:w="1545" w:type="dxa"/>
            <w:tcBorders>
              <w:top w:val="nil"/>
              <w:left w:val="single" w:color="000000" w:sz="8" w:space="0"/>
              <w:bottom w:val="single" w:color="000000" w:sz="8" w:space="0"/>
              <w:right w:val="single" w:color="000000" w:sz="8" w:space="0"/>
            </w:tcBorders>
            <w:shd w:val="clear" w:color="auto" w:fill="auto"/>
            <w:vAlign w:val="center"/>
          </w:tcPr>
          <w:p>
            <w:pPr>
              <w:spacing w:after="0" w:line="240" w:lineRule="auto"/>
              <w:ind w:firstLine="0"/>
              <w:rPr>
                <w:rFonts w:ascii="仿宋" w:hAnsi="仿宋" w:eastAsia="仿宋" w:cs="宋体"/>
                <w:b/>
                <w:bCs/>
                <w:kern w:val="0"/>
                <w:sz w:val="21"/>
                <w:szCs w:val="21"/>
              </w:rPr>
            </w:pPr>
            <w:r>
              <w:rPr>
                <w:rFonts w:hint="eastAsia" w:ascii="仿宋" w:hAnsi="仿宋" w:eastAsia="仿宋" w:cs="宋体"/>
                <w:b/>
                <w:bCs/>
                <w:kern w:val="0"/>
                <w:sz w:val="21"/>
                <w:szCs w:val="21"/>
              </w:rPr>
              <w:t>合　计</w:t>
            </w:r>
          </w:p>
        </w:tc>
        <w:tc>
          <w:tcPr>
            <w:tcW w:w="850" w:type="dxa"/>
            <w:tcBorders>
              <w:top w:val="nil"/>
              <w:left w:val="nil"/>
              <w:bottom w:val="single" w:color="000000" w:sz="8" w:space="0"/>
              <w:right w:val="single" w:color="000000" w:sz="8" w:space="0"/>
            </w:tcBorders>
            <w:shd w:val="clear" w:color="auto" w:fill="auto"/>
            <w:vAlign w:val="center"/>
          </w:tcPr>
          <w:p>
            <w:pPr>
              <w:spacing w:after="0" w:line="240" w:lineRule="auto"/>
              <w:ind w:firstLine="0"/>
              <w:jc w:val="right"/>
              <w:rPr>
                <w:rFonts w:ascii="仿宋" w:hAnsi="仿宋" w:eastAsia="仿宋" w:cs="宋体"/>
                <w:b/>
                <w:bCs/>
                <w:kern w:val="0"/>
                <w:sz w:val="21"/>
                <w:szCs w:val="21"/>
              </w:rPr>
            </w:pPr>
            <w:r>
              <w:rPr>
                <w:rFonts w:hint="eastAsia" w:ascii="仿宋" w:hAnsi="仿宋" w:eastAsia="仿宋" w:cs="宋体"/>
                <w:b/>
                <w:bCs/>
                <w:kern w:val="0"/>
                <w:sz w:val="21"/>
                <w:szCs w:val="21"/>
              </w:rPr>
              <w:t>　</w:t>
            </w:r>
          </w:p>
        </w:tc>
        <w:tc>
          <w:tcPr>
            <w:tcW w:w="1544" w:type="dxa"/>
            <w:tcBorders>
              <w:top w:val="nil"/>
              <w:left w:val="nil"/>
              <w:bottom w:val="single" w:color="000000" w:sz="8" w:space="0"/>
              <w:right w:val="single" w:color="000000" w:sz="8" w:space="0"/>
            </w:tcBorders>
            <w:shd w:val="clear" w:color="auto" w:fill="auto"/>
            <w:vAlign w:val="center"/>
          </w:tcPr>
          <w:p>
            <w:pPr>
              <w:spacing w:after="0" w:line="240" w:lineRule="auto"/>
              <w:ind w:firstLine="0"/>
              <w:rPr>
                <w:rFonts w:ascii="仿宋" w:hAnsi="仿宋" w:eastAsia="仿宋" w:cs="宋体"/>
                <w:b/>
                <w:bCs/>
                <w:kern w:val="0"/>
                <w:sz w:val="21"/>
                <w:szCs w:val="21"/>
              </w:rPr>
            </w:pPr>
            <w:r>
              <w:rPr>
                <w:rFonts w:hint="eastAsia" w:ascii="仿宋" w:hAnsi="仿宋" w:eastAsia="仿宋" w:cs="宋体"/>
                <w:b/>
                <w:bCs/>
                <w:kern w:val="0"/>
                <w:sz w:val="21"/>
                <w:szCs w:val="21"/>
              </w:rPr>
              <w:t>　</w:t>
            </w:r>
          </w:p>
        </w:tc>
        <w:tc>
          <w:tcPr>
            <w:tcW w:w="1274" w:type="dxa"/>
            <w:tcBorders>
              <w:top w:val="nil"/>
              <w:left w:val="nil"/>
              <w:bottom w:val="single" w:color="000000" w:sz="8" w:space="0"/>
              <w:right w:val="single" w:color="000000" w:sz="8" w:space="0"/>
            </w:tcBorders>
            <w:shd w:val="clear" w:color="auto" w:fill="auto"/>
            <w:vAlign w:val="center"/>
          </w:tcPr>
          <w:p>
            <w:pPr>
              <w:spacing w:after="0" w:line="240" w:lineRule="auto"/>
              <w:ind w:firstLine="0"/>
              <w:rPr>
                <w:rFonts w:ascii="仿宋" w:hAnsi="仿宋" w:eastAsia="仿宋" w:cs="宋体"/>
                <w:b/>
                <w:bCs/>
                <w:kern w:val="0"/>
                <w:sz w:val="21"/>
                <w:szCs w:val="21"/>
              </w:rPr>
            </w:pPr>
            <w:r>
              <w:rPr>
                <w:rFonts w:hint="eastAsia" w:ascii="仿宋" w:hAnsi="仿宋" w:eastAsia="仿宋" w:cs="宋体"/>
                <w:b/>
                <w:bCs/>
                <w:kern w:val="0"/>
                <w:sz w:val="21"/>
                <w:szCs w:val="21"/>
              </w:rPr>
              <w:t>　</w:t>
            </w:r>
          </w:p>
        </w:tc>
        <w:tc>
          <w:tcPr>
            <w:tcW w:w="883" w:type="dxa"/>
            <w:tcBorders>
              <w:top w:val="nil"/>
              <w:left w:val="nil"/>
              <w:bottom w:val="single" w:color="000000" w:sz="8" w:space="0"/>
              <w:right w:val="single" w:color="000000" w:sz="8" w:space="0"/>
            </w:tcBorders>
            <w:shd w:val="clear" w:color="auto" w:fill="auto"/>
            <w:vAlign w:val="center"/>
          </w:tcPr>
          <w:p>
            <w:pPr>
              <w:spacing w:after="0" w:line="240" w:lineRule="auto"/>
              <w:ind w:firstLine="0"/>
              <w:rPr>
                <w:rFonts w:ascii="仿宋" w:hAnsi="仿宋" w:eastAsia="仿宋" w:cs="宋体"/>
                <w:b/>
                <w:bCs/>
                <w:kern w:val="0"/>
                <w:sz w:val="21"/>
                <w:szCs w:val="21"/>
              </w:rPr>
            </w:pPr>
            <w:r>
              <w:rPr>
                <w:rFonts w:hint="eastAsia" w:ascii="仿宋" w:hAnsi="仿宋" w:eastAsia="仿宋" w:cs="宋体"/>
                <w:b/>
                <w:bCs/>
                <w:kern w:val="0"/>
                <w:sz w:val="21"/>
                <w:szCs w:val="21"/>
              </w:rPr>
              <w:t>　</w:t>
            </w:r>
          </w:p>
        </w:tc>
        <w:tc>
          <w:tcPr>
            <w:tcW w:w="850" w:type="dxa"/>
            <w:tcBorders>
              <w:top w:val="nil"/>
              <w:left w:val="nil"/>
              <w:bottom w:val="single" w:color="000000" w:sz="8" w:space="0"/>
              <w:right w:val="single" w:color="000000" w:sz="8" w:space="0"/>
            </w:tcBorders>
            <w:shd w:val="clear" w:color="auto" w:fill="auto"/>
            <w:vAlign w:val="center"/>
          </w:tcPr>
          <w:p>
            <w:pPr>
              <w:spacing w:after="0" w:line="240" w:lineRule="auto"/>
              <w:ind w:firstLine="0"/>
              <w:jc w:val="right"/>
              <w:rPr>
                <w:rFonts w:ascii="仿宋" w:hAnsi="仿宋" w:eastAsia="仿宋" w:cs="宋体"/>
                <w:b/>
                <w:bCs/>
                <w:kern w:val="0"/>
                <w:sz w:val="21"/>
                <w:szCs w:val="21"/>
              </w:rPr>
            </w:pPr>
            <w:r>
              <w:rPr>
                <w:rFonts w:hint="eastAsia" w:ascii="仿宋" w:hAnsi="仿宋" w:eastAsia="仿宋" w:cs="宋体"/>
                <w:b/>
                <w:bCs/>
                <w:kern w:val="0"/>
                <w:sz w:val="21"/>
                <w:szCs w:val="21"/>
              </w:rPr>
              <w:t>　</w:t>
            </w:r>
          </w:p>
        </w:tc>
        <w:tc>
          <w:tcPr>
            <w:tcW w:w="709" w:type="dxa"/>
            <w:tcBorders>
              <w:top w:val="nil"/>
              <w:left w:val="nil"/>
              <w:bottom w:val="single" w:color="000000" w:sz="8" w:space="0"/>
              <w:right w:val="single" w:color="000000" w:sz="8" w:space="0"/>
            </w:tcBorders>
            <w:shd w:val="clear" w:color="auto" w:fill="auto"/>
            <w:vAlign w:val="center"/>
          </w:tcPr>
          <w:p>
            <w:pPr>
              <w:spacing w:after="0" w:line="240" w:lineRule="auto"/>
              <w:ind w:firstLine="0"/>
              <w:jc w:val="right"/>
              <w:rPr>
                <w:rFonts w:ascii="仿宋" w:hAnsi="仿宋" w:eastAsia="仿宋" w:cs="宋体"/>
                <w:b/>
                <w:bCs/>
                <w:kern w:val="0"/>
                <w:sz w:val="21"/>
                <w:szCs w:val="21"/>
              </w:rPr>
            </w:pPr>
            <w:r>
              <w:rPr>
                <w:rFonts w:hint="eastAsia" w:ascii="仿宋" w:hAnsi="仿宋" w:eastAsia="仿宋" w:cs="宋体"/>
                <w:b/>
                <w:bCs/>
                <w:kern w:val="0"/>
                <w:sz w:val="21"/>
                <w:szCs w:val="21"/>
              </w:rPr>
              <w:t>　</w:t>
            </w:r>
          </w:p>
        </w:tc>
        <w:tc>
          <w:tcPr>
            <w:tcW w:w="992" w:type="dxa"/>
            <w:tcBorders>
              <w:top w:val="nil"/>
              <w:left w:val="nil"/>
              <w:bottom w:val="single" w:color="000000" w:sz="8" w:space="0"/>
              <w:right w:val="single" w:color="000000" w:sz="8" w:space="0"/>
            </w:tcBorders>
            <w:shd w:val="clear" w:color="auto" w:fill="auto"/>
            <w:vAlign w:val="center"/>
          </w:tcPr>
          <w:p>
            <w:pPr>
              <w:spacing w:after="0" w:line="240" w:lineRule="auto"/>
              <w:ind w:firstLine="0"/>
              <w:jc w:val="right"/>
              <w:rPr>
                <w:rFonts w:ascii="仿宋" w:hAnsi="仿宋" w:eastAsia="仿宋" w:cs="宋体"/>
                <w:b/>
                <w:bCs/>
                <w:kern w:val="0"/>
                <w:sz w:val="21"/>
                <w:szCs w:val="21"/>
              </w:rPr>
            </w:pPr>
            <w:r>
              <w:rPr>
                <w:rFonts w:hint="eastAsia" w:ascii="仿宋" w:hAnsi="仿宋" w:eastAsia="仿宋" w:cs="宋体"/>
                <w:b/>
                <w:bCs/>
                <w:kern w:val="0"/>
                <w:sz w:val="21"/>
                <w:szCs w:val="21"/>
              </w:rPr>
              <w:t>71.46</w:t>
            </w:r>
          </w:p>
        </w:tc>
        <w:tc>
          <w:tcPr>
            <w:tcW w:w="992" w:type="dxa"/>
            <w:tcBorders>
              <w:top w:val="nil"/>
              <w:left w:val="nil"/>
              <w:bottom w:val="single" w:color="000000" w:sz="8" w:space="0"/>
              <w:right w:val="single" w:color="000000" w:sz="8" w:space="0"/>
            </w:tcBorders>
            <w:shd w:val="clear" w:color="auto" w:fill="auto"/>
            <w:vAlign w:val="center"/>
          </w:tcPr>
          <w:p>
            <w:pPr>
              <w:spacing w:after="0" w:line="240" w:lineRule="auto"/>
              <w:ind w:firstLine="0"/>
              <w:jc w:val="right"/>
              <w:rPr>
                <w:rFonts w:ascii="仿宋" w:hAnsi="仿宋" w:eastAsia="仿宋" w:cs="宋体"/>
                <w:b/>
                <w:bCs/>
                <w:kern w:val="0"/>
                <w:sz w:val="21"/>
                <w:szCs w:val="21"/>
              </w:rPr>
            </w:pPr>
            <w:r>
              <w:rPr>
                <w:rFonts w:hint="eastAsia" w:ascii="仿宋" w:hAnsi="仿宋" w:eastAsia="仿宋" w:cs="宋体"/>
                <w:b/>
                <w:bCs/>
                <w:kern w:val="0"/>
                <w:sz w:val="21"/>
                <w:szCs w:val="21"/>
              </w:rPr>
              <w:t>71.46</w:t>
            </w:r>
          </w:p>
        </w:tc>
        <w:tc>
          <w:tcPr>
            <w:tcW w:w="993" w:type="dxa"/>
            <w:tcBorders>
              <w:top w:val="nil"/>
              <w:left w:val="nil"/>
              <w:bottom w:val="single" w:color="000000" w:sz="8" w:space="0"/>
              <w:right w:val="single" w:color="000000" w:sz="8" w:space="0"/>
            </w:tcBorders>
            <w:shd w:val="clear" w:color="auto" w:fill="auto"/>
            <w:vAlign w:val="center"/>
          </w:tcPr>
          <w:p>
            <w:pPr>
              <w:spacing w:after="0" w:line="240" w:lineRule="auto"/>
              <w:ind w:firstLine="0"/>
              <w:jc w:val="right"/>
              <w:rPr>
                <w:rFonts w:ascii="仿宋" w:hAnsi="仿宋" w:eastAsia="仿宋" w:cs="宋体"/>
                <w:b/>
                <w:bCs/>
                <w:kern w:val="0"/>
                <w:sz w:val="21"/>
                <w:szCs w:val="21"/>
              </w:rPr>
            </w:pPr>
            <w:r>
              <w:rPr>
                <w:rFonts w:hint="eastAsia" w:ascii="仿宋" w:hAnsi="仿宋" w:eastAsia="仿宋" w:cs="宋体"/>
                <w:b/>
                <w:bCs/>
                <w:kern w:val="0"/>
                <w:sz w:val="21"/>
                <w:szCs w:val="21"/>
              </w:rPr>
              <w:t>71.46</w:t>
            </w:r>
          </w:p>
        </w:tc>
        <w:tc>
          <w:tcPr>
            <w:tcW w:w="850" w:type="dxa"/>
            <w:tcBorders>
              <w:top w:val="nil"/>
              <w:left w:val="nil"/>
              <w:bottom w:val="single" w:color="000000" w:sz="8" w:space="0"/>
              <w:right w:val="single" w:color="000000" w:sz="8" w:space="0"/>
            </w:tcBorders>
            <w:shd w:val="clear" w:color="auto" w:fill="auto"/>
            <w:vAlign w:val="center"/>
          </w:tcPr>
          <w:p>
            <w:pPr>
              <w:spacing w:after="0" w:line="240" w:lineRule="auto"/>
              <w:ind w:firstLine="0"/>
              <w:jc w:val="right"/>
              <w:rPr>
                <w:rFonts w:ascii="仿宋" w:hAnsi="仿宋" w:eastAsia="仿宋" w:cs="宋体"/>
                <w:b/>
                <w:bCs/>
                <w:kern w:val="0"/>
                <w:sz w:val="21"/>
                <w:szCs w:val="21"/>
              </w:rPr>
            </w:pPr>
            <w:r>
              <w:rPr>
                <w:rFonts w:hint="eastAsia" w:ascii="仿宋" w:hAnsi="仿宋" w:eastAsia="仿宋" w:cs="宋体"/>
                <w:b/>
                <w:bCs/>
                <w:kern w:val="0"/>
                <w:sz w:val="21"/>
                <w:szCs w:val="21"/>
              </w:rPr>
              <w:t>　</w:t>
            </w:r>
          </w:p>
        </w:tc>
        <w:tc>
          <w:tcPr>
            <w:tcW w:w="767" w:type="dxa"/>
            <w:tcBorders>
              <w:top w:val="nil"/>
              <w:left w:val="nil"/>
              <w:bottom w:val="single" w:color="000000" w:sz="8" w:space="0"/>
              <w:right w:val="single" w:color="000000" w:sz="8" w:space="0"/>
            </w:tcBorders>
            <w:shd w:val="clear" w:color="auto" w:fill="auto"/>
            <w:vAlign w:val="center"/>
          </w:tcPr>
          <w:p>
            <w:pPr>
              <w:spacing w:after="0" w:line="240" w:lineRule="auto"/>
              <w:ind w:firstLine="0"/>
              <w:jc w:val="right"/>
              <w:rPr>
                <w:rFonts w:ascii="仿宋" w:hAnsi="仿宋" w:eastAsia="仿宋" w:cs="宋体"/>
                <w:b/>
                <w:bCs/>
                <w:kern w:val="0"/>
                <w:sz w:val="21"/>
                <w:szCs w:val="21"/>
              </w:rPr>
            </w:pPr>
            <w:r>
              <w:rPr>
                <w:rFonts w:hint="eastAsia" w:ascii="仿宋" w:hAnsi="仿宋" w:eastAsia="仿宋" w:cs="宋体"/>
                <w:b/>
                <w:bCs/>
                <w:kern w:val="0"/>
                <w:sz w:val="21"/>
                <w:szCs w:val="21"/>
              </w:rPr>
              <w:t>　</w:t>
            </w:r>
          </w:p>
        </w:tc>
        <w:tc>
          <w:tcPr>
            <w:tcW w:w="792" w:type="dxa"/>
            <w:tcBorders>
              <w:top w:val="nil"/>
              <w:left w:val="nil"/>
              <w:bottom w:val="single" w:color="000000" w:sz="8" w:space="0"/>
              <w:right w:val="single" w:color="000000" w:sz="8" w:space="0"/>
            </w:tcBorders>
            <w:shd w:val="clear" w:color="auto" w:fill="auto"/>
            <w:vAlign w:val="center"/>
          </w:tcPr>
          <w:p>
            <w:pPr>
              <w:spacing w:after="0" w:line="240" w:lineRule="auto"/>
              <w:ind w:firstLine="0"/>
              <w:jc w:val="right"/>
              <w:rPr>
                <w:rFonts w:ascii="仿宋" w:hAnsi="仿宋" w:eastAsia="仿宋" w:cs="宋体"/>
                <w:b/>
                <w:bCs/>
                <w:kern w:val="0"/>
                <w:sz w:val="21"/>
                <w:szCs w:val="21"/>
              </w:rPr>
            </w:pPr>
            <w:r>
              <w:rPr>
                <w:rFonts w:hint="eastAsia" w:ascii="仿宋" w:hAnsi="仿宋" w:eastAsia="仿宋" w:cs="宋体"/>
                <w:b/>
                <w:bCs/>
                <w:kern w:val="0"/>
                <w:sz w:val="21"/>
                <w:szCs w:val="21"/>
              </w:rPr>
              <w:t>　</w:t>
            </w:r>
          </w:p>
        </w:tc>
        <w:tc>
          <w:tcPr>
            <w:tcW w:w="709" w:type="dxa"/>
            <w:tcBorders>
              <w:top w:val="nil"/>
              <w:left w:val="nil"/>
              <w:bottom w:val="single" w:color="000000" w:sz="8" w:space="0"/>
              <w:right w:val="single" w:color="000000" w:sz="8" w:space="0"/>
            </w:tcBorders>
            <w:shd w:val="clear" w:color="auto" w:fill="auto"/>
            <w:vAlign w:val="center"/>
          </w:tcPr>
          <w:p>
            <w:pPr>
              <w:spacing w:after="0" w:line="240" w:lineRule="auto"/>
              <w:ind w:firstLine="0"/>
              <w:jc w:val="right"/>
              <w:rPr>
                <w:rFonts w:ascii="仿宋" w:hAnsi="仿宋" w:eastAsia="仿宋" w:cs="宋体"/>
                <w:b/>
                <w:bCs/>
                <w:kern w:val="0"/>
                <w:sz w:val="21"/>
                <w:szCs w:val="21"/>
              </w:rPr>
            </w:pPr>
            <w:r>
              <w:rPr>
                <w:rFonts w:hint="eastAsia" w:ascii="仿宋" w:hAnsi="仿宋" w:eastAsia="仿宋" w:cs="宋体"/>
                <w:b/>
                <w:bCs/>
                <w:kern w:val="0"/>
                <w:sz w:val="21"/>
                <w:szCs w:val="21"/>
              </w:rPr>
              <w:t>　</w:t>
            </w:r>
          </w:p>
        </w:tc>
      </w:tr>
      <w:tr>
        <w:trPr>
          <w:trHeight w:val="645" w:hRule="atLeast"/>
        </w:trPr>
        <w:tc>
          <w:tcPr>
            <w:tcW w:w="1545" w:type="dxa"/>
            <w:tcBorders>
              <w:top w:val="nil"/>
              <w:left w:val="single" w:color="000000" w:sz="8" w:space="0"/>
              <w:bottom w:val="single" w:color="000000" w:sz="8" w:space="0"/>
              <w:right w:val="single" w:color="000000" w:sz="8" w:space="0"/>
            </w:tcBorders>
            <w:shd w:val="clear" w:color="auto" w:fill="auto"/>
            <w:vAlign w:val="center"/>
          </w:tcPr>
          <w:p>
            <w:pPr>
              <w:spacing w:after="0" w:line="240" w:lineRule="auto"/>
              <w:ind w:firstLine="0"/>
              <w:rPr>
                <w:rFonts w:ascii="仿宋" w:hAnsi="仿宋" w:eastAsia="仿宋" w:cs="宋体"/>
                <w:b/>
                <w:bCs/>
                <w:kern w:val="0"/>
                <w:sz w:val="21"/>
                <w:szCs w:val="21"/>
              </w:rPr>
            </w:pPr>
            <w:r>
              <w:rPr>
                <w:rFonts w:hint="eastAsia" w:ascii="仿宋" w:hAnsi="仿宋" w:eastAsia="仿宋" w:cs="宋体"/>
                <w:b/>
                <w:bCs/>
                <w:kern w:val="0"/>
                <w:sz w:val="21"/>
                <w:szCs w:val="21"/>
              </w:rPr>
              <w:t>秦皇岛市海港区驻操营镇人民政府小计</w:t>
            </w:r>
          </w:p>
        </w:tc>
        <w:tc>
          <w:tcPr>
            <w:tcW w:w="850" w:type="dxa"/>
            <w:tcBorders>
              <w:top w:val="nil"/>
              <w:left w:val="nil"/>
              <w:bottom w:val="single" w:color="000000" w:sz="8" w:space="0"/>
              <w:right w:val="single" w:color="000000" w:sz="8" w:space="0"/>
            </w:tcBorders>
            <w:shd w:val="clear" w:color="auto" w:fill="auto"/>
            <w:vAlign w:val="center"/>
          </w:tcPr>
          <w:p>
            <w:pPr>
              <w:spacing w:after="0" w:line="240" w:lineRule="auto"/>
              <w:ind w:firstLine="0"/>
              <w:jc w:val="right"/>
              <w:rPr>
                <w:rFonts w:ascii="仿宋" w:hAnsi="仿宋" w:eastAsia="仿宋" w:cs="宋体"/>
                <w:b/>
                <w:bCs/>
                <w:kern w:val="0"/>
                <w:sz w:val="21"/>
                <w:szCs w:val="21"/>
              </w:rPr>
            </w:pPr>
            <w:r>
              <w:rPr>
                <w:rFonts w:hint="eastAsia" w:ascii="仿宋" w:hAnsi="仿宋" w:eastAsia="仿宋" w:cs="宋体"/>
                <w:b/>
                <w:bCs/>
                <w:kern w:val="0"/>
                <w:sz w:val="21"/>
                <w:szCs w:val="21"/>
              </w:rPr>
              <w:t>　</w:t>
            </w:r>
          </w:p>
        </w:tc>
        <w:tc>
          <w:tcPr>
            <w:tcW w:w="1544" w:type="dxa"/>
            <w:tcBorders>
              <w:top w:val="nil"/>
              <w:left w:val="nil"/>
              <w:bottom w:val="single" w:color="000000" w:sz="8" w:space="0"/>
              <w:right w:val="single" w:color="000000" w:sz="8" w:space="0"/>
            </w:tcBorders>
            <w:shd w:val="clear" w:color="auto" w:fill="auto"/>
            <w:vAlign w:val="center"/>
          </w:tcPr>
          <w:p>
            <w:pPr>
              <w:spacing w:after="0" w:line="240" w:lineRule="auto"/>
              <w:ind w:firstLine="0"/>
              <w:rPr>
                <w:rFonts w:ascii="仿宋" w:hAnsi="仿宋" w:eastAsia="仿宋" w:cs="宋体"/>
                <w:b/>
                <w:bCs/>
                <w:kern w:val="0"/>
                <w:sz w:val="21"/>
                <w:szCs w:val="21"/>
              </w:rPr>
            </w:pPr>
            <w:r>
              <w:rPr>
                <w:rFonts w:hint="eastAsia" w:ascii="仿宋" w:hAnsi="仿宋" w:eastAsia="仿宋" w:cs="宋体"/>
                <w:b/>
                <w:bCs/>
                <w:kern w:val="0"/>
                <w:sz w:val="21"/>
                <w:szCs w:val="21"/>
              </w:rPr>
              <w:t>　</w:t>
            </w:r>
          </w:p>
        </w:tc>
        <w:tc>
          <w:tcPr>
            <w:tcW w:w="1274" w:type="dxa"/>
            <w:tcBorders>
              <w:top w:val="nil"/>
              <w:left w:val="nil"/>
              <w:bottom w:val="single" w:color="000000" w:sz="8" w:space="0"/>
              <w:right w:val="single" w:color="000000" w:sz="8" w:space="0"/>
            </w:tcBorders>
            <w:shd w:val="clear" w:color="auto" w:fill="auto"/>
            <w:vAlign w:val="center"/>
          </w:tcPr>
          <w:p>
            <w:pPr>
              <w:spacing w:after="0" w:line="240" w:lineRule="auto"/>
              <w:ind w:firstLine="0"/>
              <w:rPr>
                <w:rFonts w:ascii="仿宋" w:hAnsi="仿宋" w:eastAsia="仿宋" w:cs="宋体"/>
                <w:b/>
                <w:bCs/>
                <w:kern w:val="0"/>
                <w:sz w:val="21"/>
                <w:szCs w:val="21"/>
              </w:rPr>
            </w:pPr>
            <w:r>
              <w:rPr>
                <w:rFonts w:hint="eastAsia" w:ascii="仿宋" w:hAnsi="仿宋" w:eastAsia="仿宋" w:cs="宋体"/>
                <w:b/>
                <w:bCs/>
                <w:kern w:val="0"/>
                <w:sz w:val="21"/>
                <w:szCs w:val="21"/>
              </w:rPr>
              <w:t>　</w:t>
            </w:r>
          </w:p>
        </w:tc>
        <w:tc>
          <w:tcPr>
            <w:tcW w:w="883" w:type="dxa"/>
            <w:tcBorders>
              <w:top w:val="nil"/>
              <w:left w:val="nil"/>
              <w:bottom w:val="single" w:color="000000" w:sz="8" w:space="0"/>
              <w:right w:val="single" w:color="000000" w:sz="8" w:space="0"/>
            </w:tcBorders>
            <w:shd w:val="clear" w:color="auto" w:fill="auto"/>
            <w:vAlign w:val="center"/>
          </w:tcPr>
          <w:p>
            <w:pPr>
              <w:spacing w:after="0" w:line="240" w:lineRule="auto"/>
              <w:ind w:firstLine="0"/>
              <w:rPr>
                <w:rFonts w:ascii="仿宋" w:hAnsi="仿宋" w:eastAsia="仿宋" w:cs="宋体"/>
                <w:b/>
                <w:bCs/>
                <w:kern w:val="0"/>
                <w:sz w:val="21"/>
                <w:szCs w:val="21"/>
              </w:rPr>
            </w:pPr>
            <w:r>
              <w:rPr>
                <w:rFonts w:hint="eastAsia" w:ascii="仿宋" w:hAnsi="仿宋" w:eastAsia="仿宋" w:cs="宋体"/>
                <w:b/>
                <w:bCs/>
                <w:kern w:val="0"/>
                <w:sz w:val="21"/>
                <w:szCs w:val="21"/>
              </w:rPr>
              <w:t>　</w:t>
            </w:r>
          </w:p>
        </w:tc>
        <w:tc>
          <w:tcPr>
            <w:tcW w:w="850" w:type="dxa"/>
            <w:tcBorders>
              <w:top w:val="nil"/>
              <w:left w:val="nil"/>
              <w:bottom w:val="single" w:color="000000" w:sz="8" w:space="0"/>
              <w:right w:val="single" w:color="000000" w:sz="8" w:space="0"/>
            </w:tcBorders>
            <w:shd w:val="clear" w:color="auto" w:fill="auto"/>
            <w:vAlign w:val="center"/>
          </w:tcPr>
          <w:p>
            <w:pPr>
              <w:spacing w:after="0" w:line="240" w:lineRule="auto"/>
              <w:ind w:firstLine="0"/>
              <w:jc w:val="right"/>
              <w:rPr>
                <w:rFonts w:ascii="仿宋" w:hAnsi="仿宋" w:eastAsia="仿宋" w:cs="宋体"/>
                <w:b/>
                <w:bCs/>
                <w:kern w:val="0"/>
                <w:sz w:val="21"/>
                <w:szCs w:val="21"/>
              </w:rPr>
            </w:pPr>
            <w:r>
              <w:rPr>
                <w:rFonts w:hint="eastAsia" w:ascii="仿宋" w:hAnsi="仿宋" w:eastAsia="仿宋" w:cs="宋体"/>
                <w:b/>
                <w:bCs/>
                <w:kern w:val="0"/>
                <w:sz w:val="21"/>
                <w:szCs w:val="21"/>
              </w:rPr>
              <w:t>　</w:t>
            </w:r>
          </w:p>
        </w:tc>
        <w:tc>
          <w:tcPr>
            <w:tcW w:w="709" w:type="dxa"/>
            <w:tcBorders>
              <w:top w:val="nil"/>
              <w:left w:val="nil"/>
              <w:bottom w:val="single" w:color="000000" w:sz="8" w:space="0"/>
              <w:right w:val="single" w:color="000000" w:sz="8" w:space="0"/>
            </w:tcBorders>
            <w:shd w:val="clear" w:color="auto" w:fill="auto"/>
            <w:vAlign w:val="center"/>
          </w:tcPr>
          <w:p>
            <w:pPr>
              <w:spacing w:after="0" w:line="240" w:lineRule="auto"/>
              <w:ind w:firstLine="0"/>
              <w:jc w:val="right"/>
              <w:rPr>
                <w:rFonts w:ascii="仿宋" w:hAnsi="仿宋" w:eastAsia="仿宋" w:cs="宋体"/>
                <w:b/>
                <w:bCs/>
                <w:kern w:val="0"/>
                <w:sz w:val="21"/>
                <w:szCs w:val="21"/>
              </w:rPr>
            </w:pPr>
            <w:r>
              <w:rPr>
                <w:rFonts w:hint="eastAsia" w:ascii="仿宋" w:hAnsi="仿宋" w:eastAsia="仿宋" w:cs="宋体"/>
                <w:b/>
                <w:bCs/>
                <w:kern w:val="0"/>
                <w:sz w:val="21"/>
                <w:szCs w:val="21"/>
              </w:rPr>
              <w:t>　</w:t>
            </w:r>
          </w:p>
        </w:tc>
        <w:tc>
          <w:tcPr>
            <w:tcW w:w="992" w:type="dxa"/>
            <w:tcBorders>
              <w:top w:val="nil"/>
              <w:left w:val="nil"/>
              <w:bottom w:val="single" w:color="000000" w:sz="8" w:space="0"/>
              <w:right w:val="single" w:color="000000" w:sz="8" w:space="0"/>
            </w:tcBorders>
            <w:shd w:val="clear" w:color="auto" w:fill="auto"/>
            <w:vAlign w:val="center"/>
          </w:tcPr>
          <w:p>
            <w:pPr>
              <w:spacing w:after="0" w:line="240" w:lineRule="auto"/>
              <w:ind w:firstLine="0"/>
              <w:jc w:val="right"/>
              <w:rPr>
                <w:rFonts w:ascii="仿宋" w:hAnsi="仿宋" w:eastAsia="仿宋" w:cs="宋体"/>
                <w:b/>
                <w:bCs/>
                <w:kern w:val="0"/>
                <w:sz w:val="21"/>
                <w:szCs w:val="21"/>
              </w:rPr>
            </w:pPr>
            <w:r>
              <w:rPr>
                <w:rFonts w:hint="eastAsia" w:ascii="仿宋" w:hAnsi="仿宋" w:eastAsia="仿宋" w:cs="宋体"/>
                <w:b/>
                <w:bCs/>
                <w:kern w:val="0"/>
                <w:sz w:val="21"/>
                <w:szCs w:val="21"/>
              </w:rPr>
              <w:t>71.46</w:t>
            </w:r>
          </w:p>
        </w:tc>
        <w:tc>
          <w:tcPr>
            <w:tcW w:w="992" w:type="dxa"/>
            <w:tcBorders>
              <w:top w:val="nil"/>
              <w:left w:val="nil"/>
              <w:bottom w:val="single" w:color="000000" w:sz="8" w:space="0"/>
              <w:right w:val="single" w:color="000000" w:sz="8" w:space="0"/>
            </w:tcBorders>
            <w:shd w:val="clear" w:color="auto" w:fill="auto"/>
            <w:vAlign w:val="center"/>
          </w:tcPr>
          <w:p>
            <w:pPr>
              <w:spacing w:after="0" w:line="240" w:lineRule="auto"/>
              <w:ind w:firstLine="0"/>
              <w:jc w:val="right"/>
              <w:rPr>
                <w:rFonts w:ascii="仿宋" w:hAnsi="仿宋" w:eastAsia="仿宋" w:cs="宋体"/>
                <w:b/>
                <w:bCs/>
                <w:kern w:val="0"/>
                <w:sz w:val="21"/>
                <w:szCs w:val="21"/>
              </w:rPr>
            </w:pPr>
            <w:r>
              <w:rPr>
                <w:rFonts w:hint="eastAsia" w:ascii="仿宋" w:hAnsi="仿宋" w:eastAsia="仿宋" w:cs="宋体"/>
                <w:b/>
                <w:bCs/>
                <w:kern w:val="0"/>
                <w:sz w:val="21"/>
                <w:szCs w:val="21"/>
              </w:rPr>
              <w:t>71.46</w:t>
            </w:r>
          </w:p>
        </w:tc>
        <w:tc>
          <w:tcPr>
            <w:tcW w:w="993" w:type="dxa"/>
            <w:tcBorders>
              <w:top w:val="nil"/>
              <w:left w:val="nil"/>
              <w:bottom w:val="single" w:color="000000" w:sz="8" w:space="0"/>
              <w:right w:val="single" w:color="000000" w:sz="8" w:space="0"/>
            </w:tcBorders>
            <w:shd w:val="clear" w:color="auto" w:fill="auto"/>
            <w:vAlign w:val="center"/>
          </w:tcPr>
          <w:p>
            <w:pPr>
              <w:spacing w:after="0" w:line="240" w:lineRule="auto"/>
              <w:ind w:firstLine="0"/>
              <w:jc w:val="right"/>
              <w:rPr>
                <w:rFonts w:ascii="仿宋" w:hAnsi="仿宋" w:eastAsia="仿宋" w:cs="宋体"/>
                <w:b/>
                <w:bCs/>
                <w:kern w:val="0"/>
                <w:sz w:val="21"/>
                <w:szCs w:val="21"/>
              </w:rPr>
            </w:pPr>
            <w:r>
              <w:rPr>
                <w:rFonts w:hint="eastAsia" w:ascii="仿宋" w:hAnsi="仿宋" w:eastAsia="仿宋" w:cs="宋体"/>
                <w:b/>
                <w:bCs/>
                <w:kern w:val="0"/>
                <w:sz w:val="21"/>
                <w:szCs w:val="21"/>
              </w:rPr>
              <w:t>71.46</w:t>
            </w:r>
          </w:p>
        </w:tc>
        <w:tc>
          <w:tcPr>
            <w:tcW w:w="850" w:type="dxa"/>
            <w:tcBorders>
              <w:top w:val="nil"/>
              <w:left w:val="nil"/>
              <w:bottom w:val="single" w:color="000000" w:sz="8" w:space="0"/>
              <w:right w:val="single" w:color="000000" w:sz="8" w:space="0"/>
            </w:tcBorders>
            <w:shd w:val="clear" w:color="auto" w:fill="auto"/>
            <w:vAlign w:val="center"/>
          </w:tcPr>
          <w:p>
            <w:pPr>
              <w:spacing w:after="0" w:line="240" w:lineRule="auto"/>
              <w:ind w:firstLine="0"/>
              <w:jc w:val="right"/>
              <w:rPr>
                <w:rFonts w:ascii="仿宋" w:hAnsi="仿宋" w:eastAsia="仿宋" w:cs="宋体"/>
                <w:b/>
                <w:bCs/>
                <w:kern w:val="0"/>
                <w:sz w:val="21"/>
                <w:szCs w:val="21"/>
              </w:rPr>
            </w:pPr>
            <w:r>
              <w:rPr>
                <w:rFonts w:hint="eastAsia" w:ascii="仿宋" w:hAnsi="仿宋" w:eastAsia="仿宋" w:cs="宋体"/>
                <w:b/>
                <w:bCs/>
                <w:kern w:val="0"/>
                <w:sz w:val="21"/>
                <w:szCs w:val="21"/>
              </w:rPr>
              <w:t>　</w:t>
            </w:r>
          </w:p>
        </w:tc>
        <w:tc>
          <w:tcPr>
            <w:tcW w:w="767" w:type="dxa"/>
            <w:tcBorders>
              <w:top w:val="nil"/>
              <w:left w:val="nil"/>
              <w:bottom w:val="single" w:color="000000" w:sz="8" w:space="0"/>
              <w:right w:val="single" w:color="000000" w:sz="8" w:space="0"/>
            </w:tcBorders>
            <w:shd w:val="clear" w:color="auto" w:fill="auto"/>
            <w:vAlign w:val="center"/>
          </w:tcPr>
          <w:p>
            <w:pPr>
              <w:spacing w:after="0" w:line="240" w:lineRule="auto"/>
              <w:ind w:firstLine="0"/>
              <w:jc w:val="right"/>
              <w:rPr>
                <w:rFonts w:ascii="仿宋" w:hAnsi="仿宋" w:eastAsia="仿宋" w:cs="宋体"/>
                <w:b/>
                <w:bCs/>
                <w:kern w:val="0"/>
                <w:sz w:val="21"/>
                <w:szCs w:val="21"/>
              </w:rPr>
            </w:pPr>
            <w:r>
              <w:rPr>
                <w:rFonts w:hint="eastAsia" w:ascii="仿宋" w:hAnsi="仿宋" w:eastAsia="仿宋" w:cs="宋体"/>
                <w:b/>
                <w:bCs/>
                <w:kern w:val="0"/>
                <w:sz w:val="21"/>
                <w:szCs w:val="21"/>
              </w:rPr>
              <w:t>　</w:t>
            </w:r>
          </w:p>
        </w:tc>
        <w:tc>
          <w:tcPr>
            <w:tcW w:w="792" w:type="dxa"/>
            <w:tcBorders>
              <w:top w:val="nil"/>
              <w:left w:val="nil"/>
              <w:bottom w:val="single" w:color="000000" w:sz="8" w:space="0"/>
              <w:right w:val="single" w:color="000000" w:sz="8" w:space="0"/>
            </w:tcBorders>
            <w:shd w:val="clear" w:color="auto" w:fill="auto"/>
            <w:vAlign w:val="center"/>
          </w:tcPr>
          <w:p>
            <w:pPr>
              <w:spacing w:after="0" w:line="240" w:lineRule="auto"/>
              <w:ind w:firstLine="0"/>
              <w:jc w:val="right"/>
              <w:rPr>
                <w:rFonts w:ascii="仿宋" w:hAnsi="仿宋" w:eastAsia="仿宋" w:cs="宋体"/>
                <w:b/>
                <w:bCs/>
                <w:kern w:val="0"/>
                <w:sz w:val="21"/>
                <w:szCs w:val="21"/>
              </w:rPr>
            </w:pPr>
            <w:r>
              <w:rPr>
                <w:rFonts w:hint="eastAsia" w:ascii="仿宋" w:hAnsi="仿宋" w:eastAsia="仿宋" w:cs="宋体"/>
                <w:b/>
                <w:bCs/>
                <w:kern w:val="0"/>
                <w:sz w:val="21"/>
                <w:szCs w:val="21"/>
              </w:rPr>
              <w:t>　</w:t>
            </w:r>
          </w:p>
        </w:tc>
        <w:tc>
          <w:tcPr>
            <w:tcW w:w="709" w:type="dxa"/>
            <w:tcBorders>
              <w:top w:val="nil"/>
              <w:left w:val="nil"/>
              <w:bottom w:val="single" w:color="000000" w:sz="8" w:space="0"/>
              <w:right w:val="single" w:color="000000" w:sz="8" w:space="0"/>
            </w:tcBorders>
            <w:shd w:val="clear" w:color="auto" w:fill="auto"/>
            <w:vAlign w:val="center"/>
          </w:tcPr>
          <w:p>
            <w:pPr>
              <w:spacing w:after="0" w:line="240" w:lineRule="auto"/>
              <w:ind w:firstLine="0"/>
              <w:jc w:val="right"/>
              <w:rPr>
                <w:rFonts w:ascii="仿宋" w:hAnsi="仿宋" w:eastAsia="仿宋" w:cs="宋体"/>
                <w:b/>
                <w:bCs/>
                <w:kern w:val="0"/>
                <w:sz w:val="21"/>
                <w:szCs w:val="21"/>
              </w:rPr>
            </w:pPr>
            <w:r>
              <w:rPr>
                <w:rFonts w:hint="eastAsia" w:ascii="仿宋" w:hAnsi="仿宋" w:eastAsia="仿宋" w:cs="宋体"/>
                <w:b/>
                <w:bCs/>
                <w:kern w:val="0"/>
                <w:sz w:val="21"/>
                <w:szCs w:val="21"/>
              </w:rPr>
              <w:t>　</w:t>
            </w:r>
          </w:p>
        </w:tc>
      </w:tr>
      <w:tr>
        <w:trPr>
          <w:trHeight w:val="390" w:hRule="atLeast"/>
        </w:trPr>
        <w:tc>
          <w:tcPr>
            <w:tcW w:w="1545" w:type="dxa"/>
            <w:tcBorders>
              <w:top w:val="nil"/>
              <w:left w:val="single" w:color="000000" w:sz="8" w:space="0"/>
              <w:bottom w:val="single" w:color="000000" w:sz="8" w:space="0"/>
              <w:right w:val="single" w:color="000000" w:sz="8" w:space="0"/>
            </w:tcBorders>
            <w:shd w:val="clear" w:color="auto" w:fill="auto"/>
            <w:vAlign w:val="center"/>
          </w:tcPr>
          <w:p>
            <w:pPr>
              <w:spacing w:after="0" w:line="240" w:lineRule="auto"/>
              <w:ind w:firstLine="0"/>
              <w:rPr>
                <w:rFonts w:ascii="仿宋" w:hAnsi="仿宋" w:eastAsia="仿宋" w:cs="宋体"/>
                <w:kern w:val="0"/>
                <w:sz w:val="21"/>
                <w:szCs w:val="21"/>
              </w:rPr>
            </w:pPr>
            <w:r>
              <w:rPr>
                <w:rFonts w:hint="eastAsia" w:ascii="仿宋" w:hAnsi="仿宋" w:eastAsia="仿宋" w:cs="宋体"/>
                <w:kern w:val="0"/>
                <w:sz w:val="21"/>
                <w:szCs w:val="21"/>
              </w:rPr>
              <w:t>日常公用经费</w:t>
            </w:r>
          </w:p>
        </w:tc>
        <w:tc>
          <w:tcPr>
            <w:tcW w:w="850" w:type="dxa"/>
            <w:tcBorders>
              <w:top w:val="nil"/>
              <w:left w:val="nil"/>
              <w:bottom w:val="single" w:color="000000" w:sz="8" w:space="0"/>
              <w:right w:val="single" w:color="000000" w:sz="8" w:space="0"/>
            </w:tcBorders>
            <w:shd w:val="clear" w:color="auto" w:fill="auto"/>
            <w:vAlign w:val="center"/>
          </w:tcPr>
          <w:p>
            <w:pPr>
              <w:spacing w:after="0" w:line="240" w:lineRule="auto"/>
              <w:ind w:firstLine="0"/>
              <w:jc w:val="right"/>
              <w:rPr>
                <w:rFonts w:ascii="仿宋" w:hAnsi="仿宋" w:eastAsia="仿宋" w:cs="宋体"/>
                <w:kern w:val="0"/>
                <w:sz w:val="21"/>
                <w:szCs w:val="21"/>
              </w:rPr>
            </w:pPr>
            <w:r>
              <w:rPr>
                <w:rFonts w:hint="eastAsia" w:ascii="仿宋" w:hAnsi="仿宋" w:eastAsia="仿宋" w:cs="宋体"/>
                <w:kern w:val="0"/>
                <w:sz w:val="21"/>
                <w:szCs w:val="21"/>
              </w:rPr>
              <w:t>115.26</w:t>
            </w:r>
          </w:p>
        </w:tc>
        <w:tc>
          <w:tcPr>
            <w:tcW w:w="1544" w:type="dxa"/>
            <w:tcBorders>
              <w:top w:val="nil"/>
              <w:left w:val="nil"/>
              <w:bottom w:val="single" w:color="000000" w:sz="8" w:space="0"/>
              <w:right w:val="single" w:color="000000" w:sz="8" w:space="0"/>
            </w:tcBorders>
            <w:shd w:val="clear" w:color="auto" w:fill="auto"/>
            <w:vAlign w:val="center"/>
          </w:tcPr>
          <w:p>
            <w:pPr>
              <w:spacing w:after="0" w:line="240" w:lineRule="auto"/>
              <w:ind w:firstLine="0"/>
              <w:rPr>
                <w:rFonts w:ascii="仿宋" w:hAnsi="仿宋" w:eastAsia="仿宋" w:cs="宋体"/>
                <w:kern w:val="0"/>
                <w:sz w:val="21"/>
                <w:szCs w:val="21"/>
              </w:rPr>
            </w:pPr>
            <w:r>
              <w:rPr>
                <w:rFonts w:hint="eastAsia" w:ascii="仿宋" w:hAnsi="仿宋" w:eastAsia="仿宋" w:cs="宋体"/>
                <w:kern w:val="0"/>
                <w:sz w:val="21"/>
                <w:szCs w:val="21"/>
              </w:rPr>
              <w:t>计算机设备</w:t>
            </w:r>
          </w:p>
        </w:tc>
        <w:tc>
          <w:tcPr>
            <w:tcW w:w="1274" w:type="dxa"/>
            <w:tcBorders>
              <w:top w:val="nil"/>
              <w:left w:val="nil"/>
              <w:bottom w:val="single" w:color="000000" w:sz="8" w:space="0"/>
              <w:right w:val="single" w:color="000000" w:sz="8" w:space="0"/>
            </w:tcBorders>
            <w:shd w:val="clear" w:color="auto" w:fill="auto"/>
            <w:vAlign w:val="center"/>
          </w:tcPr>
          <w:p>
            <w:pPr>
              <w:spacing w:after="0" w:line="240" w:lineRule="auto"/>
              <w:ind w:firstLine="0"/>
              <w:rPr>
                <w:rFonts w:ascii="仿宋" w:hAnsi="仿宋" w:eastAsia="仿宋" w:cs="宋体"/>
                <w:kern w:val="0"/>
                <w:sz w:val="21"/>
                <w:szCs w:val="21"/>
              </w:rPr>
            </w:pPr>
            <w:r>
              <w:rPr>
                <w:rFonts w:hint="eastAsia" w:ascii="仿宋" w:hAnsi="仿宋" w:eastAsia="仿宋" w:cs="宋体"/>
                <w:kern w:val="0"/>
                <w:sz w:val="21"/>
                <w:szCs w:val="21"/>
              </w:rPr>
              <w:t>A020101</w:t>
            </w:r>
          </w:p>
        </w:tc>
        <w:tc>
          <w:tcPr>
            <w:tcW w:w="883" w:type="dxa"/>
            <w:tcBorders>
              <w:top w:val="nil"/>
              <w:left w:val="nil"/>
              <w:bottom w:val="single" w:color="000000" w:sz="8" w:space="0"/>
              <w:right w:val="single" w:color="000000" w:sz="8" w:space="0"/>
            </w:tcBorders>
            <w:shd w:val="clear" w:color="auto" w:fill="auto"/>
            <w:vAlign w:val="center"/>
          </w:tcPr>
          <w:p>
            <w:pPr>
              <w:spacing w:after="0" w:line="240" w:lineRule="auto"/>
              <w:ind w:firstLine="0"/>
              <w:rPr>
                <w:rFonts w:ascii="仿宋" w:hAnsi="仿宋" w:eastAsia="仿宋" w:cs="宋体"/>
                <w:kern w:val="0"/>
                <w:sz w:val="21"/>
                <w:szCs w:val="21"/>
              </w:rPr>
            </w:pPr>
            <w:r>
              <w:rPr>
                <w:rFonts w:hint="eastAsia" w:ascii="仿宋" w:hAnsi="仿宋" w:eastAsia="仿宋" w:cs="宋体"/>
                <w:kern w:val="0"/>
                <w:sz w:val="21"/>
                <w:szCs w:val="21"/>
              </w:rPr>
              <w:t>　</w:t>
            </w:r>
          </w:p>
        </w:tc>
        <w:tc>
          <w:tcPr>
            <w:tcW w:w="850" w:type="dxa"/>
            <w:tcBorders>
              <w:top w:val="nil"/>
              <w:left w:val="nil"/>
              <w:bottom w:val="single" w:color="000000" w:sz="8" w:space="0"/>
              <w:right w:val="single" w:color="000000" w:sz="8" w:space="0"/>
            </w:tcBorders>
            <w:shd w:val="clear" w:color="auto" w:fill="auto"/>
            <w:vAlign w:val="center"/>
          </w:tcPr>
          <w:p>
            <w:pPr>
              <w:spacing w:after="0" w:line="240" w:lineRule="auto"/>
              <w:ind w:firstLine="0"/>
              <w:jc w:val="right"/>
              <w:rPr>
                <w:rFonts w:ascii="仿宋" w:hAnsi="仿宋" w:eastAsia="仿宋" w:cs="宋体"/>
                <w:kern w:val="0"/>
                <w:sz w:val="21"/>
                <w:szCs w:val="21"/>
              </w:rPr>
            </w:pPr>
            <w:r>
              <w:rPr>
                <w:rFonts w:hint="eastAsia" w:ascii="仿宋" w:hAnsi="仿宋" w:eastAsia="仿宋" w:cs="宋体"/>
                <w:kern w:val="0"/>
                <w:sz w:val="21"/>
                <w:szCs w:val="21"/>
              </w:rPr>
              <w:t>6</w:t>
            </w:r>
          </w:p>
        </w:tc>
        <w:tc>
          <w:tcPr>
            <w:tcW w:w="709" w:type="dxa"/>
            <w:tcBorders>
              <w:top w:val="nil"/>
              <w:left w:val="nil"/>
              <w:bottom w:val="single" w:color="000000" w:sz="8" w:space="0"/>
              <w:right w:val="single" w:color="000000" w:sz="8" w:space="0"/>
            </w:tcBorders>
            <w:shd w:val="clear" w:color="auto" w:fill="auto"/>
            <w:vAlign w:val="center"/>
          </w:tcPr>
          <w:p>
            <w:pPr>
              <w:spacing w:after="0" w:line="240" w:lineRule="auto"/>
              <w:ind w:firstLine="0"/>
              <w:jc w:val="right"/>
              <w:rPr>
                <w:rFonts w:ascii="仿宋" w:hAnsi="仿宋" w:eastAsia="仿宋" w:cs="宋体"/>
                <w:kern w:val="0"/>
                <w:sz w:val="21"/>
                <w:szCs w:val="21"/>
              </w:rPr>
            </w:pPr>
            <w:r>
              <w:rPr>
                <w:rFonts w:hint="eastAsia" w:ascii="仿宋" w:hAnsi="仿宋" w:eastAsia="仿宋" w:cs="宋体"/>
                <w:kern w:val="0"/>
                <w:sz w:val="21"/>
                <w:szCs w:val="21"/>
              </w:rPr>
              <w:t>0.5</w:t>
            </w:r>
          </w:p>
        </w:tc>
        <w:tc>
          <w:tcPr>
            <w:tcW w:w="992" w:type="dxa"/>
            <w:tcBorders>
              <w:top w:val="nil"/>
              <w:left w:val="nil"/>
              <w:bottom w:val="single" w:color="000000" w:sz="8" w:space="0"/>
              <w:right w:val="single" w:color="000000" w:sz="8" w:space="0"/>
            </w:tcBorders>
            <w:shd w:val="clear" w:color="auto" w:fill="auto"/>
            <w:vAlign w:val="center"/>
          </w:tcPr>
          <w:p>
            <w:pPr>
              <w:spacing w:after="0" w:line="240" w:lineRule="auto"/>
              <w:ind w:firstLine="0"/>
              <w:jc w:val="right"/>
              <w:rPr>
                <w:rFonts w:ascii="仿宋" w:hAnsi="仿宋" w:eastAsia="仿宋" w:cs="宋体"/>
                <w:kern w:val="0"/>
                <w:sz w:val="21"/>
                <w:szCs w:val="21"/>
              </w:rPr>
            </w:pPr>
            <w:r>
              <w:rPr>
                <w:rFonts w:hint="eastAsia" w:ascii="仿宋" w:hAnsi="仿宋" w:eastAsia="仿宋" w:cs="宋体"/>
                <w:kern w:val="0"/>
                <w:sz w:val="21"/>
                <w:szCs w:val="21"/>
              </w:rPr>
              <w:t>3</w:t>
            </w:r>
          </w:p>
        </w:tc>
        <w:tc>
          <w:tcPr>
            <w:tcW w:w="992" w:type="dxa"/>
            <w:tcBorders>
              <w:top w:val="nil"/>
              <w:left w:val="nil"/>
              <w:bottom w:val="single" w:color="000000" w:sz="8" w:space="0"/>
              <w:right w:val="single" w:color="000000" w:sz="8" w:space="0"/>
            </w:tcBorders>
            <w:shd w:val="clear" w:color="auto" w:fill="auto"/>
            <w:vAlign w:val="center"/>
          </w:tcPr>
          <w:p>
            <w:pPr>
              <w:spacing w:after="0" w:line="240" w:lineRule="auto"/>
              <w:ind w:firstLine="0"/>
              <w:jc w:val="right"/>
              <w:rPr>
                <w:rFonts w:ascii="仿宋" w:hAnsi="仿宋" w:eastAsia="仿宋" w:cs="宋体"/>
                <w:kern w:val="0"/>
                <w:sz w:val="21"/>
                <w:szCs w:val="21"/>
              </w:rPr>
            </w:pPr>
            <w:r>
              <w:rPr>
                <w:rFonts w:hint="eastAsia" w:ascii="仿宋" w:hAnsi="仿宋" w:eastAsia="仿宋" w:cs="宋体"/>
                <w:kern w:val="0"/>
                <w:sz w:val="21"/>
                <w:szCs w:val="21"/>
              </w:rPr>
              <w:t>3</w:t>
            </w:r>
          </w:p>
        </w:tc>
        <w:tc>
          <w:tcPr>
            <w:tcW w:w="993" w:type="dxa"/>
            <w:tcBorders>
              <w:top w:val="nil"/>
              <w:left w:val="nil"/>
              <w:bottom w:val="single" w:color="000000" w:sz="8" w:space="0"/>
              <w:right w:val="single" w:color="000000" w:sz="8" w:space="0"/>
            </w:tcBorders>
            <w:shd w:val="clear" w:color="auto" w:fill="auto"/>
            <w:vAlign w:val="center"/>
          </w:tcPr>
          <w:p>
            <w:pPr>
              <w:spacing w:after="0" w:line="240" w:lineRule="auto"/>
              <w:ind w:firstLine="0"/>
              <w:jc w:val="right"/>
              <w:rPr>
                <w:rFonts w:ascii="仿宋" w:hAnsi="仿宋" w:eastAsia="仿宋" w:cs="宋体"/>
                <w:kern w:val="0"/>
                <w:sz w:val="21"/>
                <w:szCs w:val="21"/>
              </w:rPr>
            </w:pPr>
            <w:r>
              <w:rPr>
                <w:rFonts w:hint="eastAsia" w:ascii="仿宋" w:hAnsi="仿宋" w:eastAsia="仿宋" w:cs="宋体"/>
                <w:kern w:val="0"/>
                <w:sz w:val="21"/>
                <w:szCs w:val="21"/>
              </w:rPr>
              <w:t>3</w:t>
            </w:r>
          </w:p>
        </w:tc>
        <w:tc>
          <w:tcPr>
            <w:tcW w:w="850" w:type="dxa"/>
            <w:tcBorders>
              <w:top w:val="nil"/>
              <w:left w:val="nil"/>
              <w:bottom w:val="single" w:color="000000" w:sz="8" w:space="0"/>
              <w:right w:val="single" w:color="000000" w:sz="8" w:space="0"/>
            </w:tcBorders>
            <w:shd w:val="clear" w:color="auto" w:fill="auto"/>
            <w:vAlign w:val="center"/>
          </w:tcPr>
          <w:p>
            <w:pPr>
              <w:spacing w:after="0" w:line="240" w:lineRule="auto"/>
              <w:ind w:firstLine="0"/>
              <w:jc w:val="right"/>
              <w:rPr>
                <w:rFonts w:ascii="仿宋" w:hAnsi="仿宋" w:eastAsia="仿宋" w:cs="宋体"/>
                <w:kern w:val="0"/>
                <w:sz w:val="21"/>
                <w:szCs w:val="21"/>
              </w:rPr>
            </w:pPr>
            <w:r>
              <w:rPr>
                <w:rFonts w:hint="eastAsia" w:ascii="仿宋" w:hAnsi="仿宋" w:eastAsia="仿宋" w:cs="宋体"/>
                <w:kern w:val="0"/>
                <w:sz w:val="21"/>
                <w:szCs w:val="21"/>
              </w:rPr>
              <w:t>　</w:t>
            </w:r>
          </w:p>
        </w:tc>
        <w:tc>
          <w:tcPr>
            <w:tcW w:w="767" w:type="dxa"/>
            <w:tcBorders>
              <w:top w:val="nil"/>
              <w:left w:val="nil"/>
              <w:bottom w:val="single" w:color="000000" w:sz="8" w:space="0"/>
              <w:right w:val="single" w:color="000000" w:sz="8" w:space="0"/>
            </w:tcBorders>
            <w:shd w:val="clear" w:color="auto" w:fill="auto"/>
            <w:vAlign w:val="center"/>
          </w:tcPr>
          <w:p>
            <w:pPr>
              <w:spacing w:after="0" w:line="240" w:lineRule="auto"/>
              <w:ind w:firstLine="0"/>
              <w:jc w:val="right"/>
              <w:rPr>
                <w:rFonts w:ascii="仿宋" w:hAnsi="仿宋" w:eastAsia="仿宋" w:cs="宋体"/>
                <w:kern w:val="0"/>
                <w:sz w:val="21"/>
                <w:szCs w:val="21"/>
              </w:rPr>
            </w:pPr>
            <w:r>
              <w:rPr>
                <w:rFonts w:hint="eastAsia" w:ascii="仿宋" w:hAnsi="仿宋" w:eastAsia="仿宋" w:cs="宋体"/>
                <w:kern w:val="0"/>
                <w:sz w:val="21"/>
                <w:szCs w:val="21"/>
              </w:rPr>
              <w:t>　</w:t>
            </w:r>
          </w:p>
        </w:tc>
        <w:tc>
          <w:tcPr>
            <w:tcW w:w="792" w:type="dxa"/>
            <w:tcBorders>
              <w:top w:val="nil"/>
              <w:left w:val="nil"/>
              <w:bottom w:val="single" w:color="000000" w:sz="8" w:space="0"/>
              <w:right w:val="single" w:color="000000" w:sz="8" w:space="0"/>
            </w:tcBorders>
            <w:shd w:val="clear" w:color="auto" w:fill="auto"/>
            <w:vAlign w:val="center"/>
          </w:tcPr>
          <w:p>
            <w:pPr>
              <w:spacing w:after="0" w:line="240" w:lineRule="auto"/>
              <w:ind w:firstLine="0"/>
              <w:jc w:val="right"/>
              <w:rPr>
                <w:rFonts w:ascii="仿宋" w:hAnsi="仿宋" w:eastAsia="仿宋" w:cs="宋体"/>
                <w:kern w:val="0"/>
                <w:sz w:val="21"/>
                <w:szCs w:val="21"/>
              </w:rPr>
            </w:pPr>
            <w:r>
              <w:rPr>
                <w:rFonts w:hint="eastAsia" w:ascii="仿宋" w:hAnsi="仿宋" w:eastAsia="仿宋" w:cs="宋体"/>
                <w:kern w:val="0"/>
                <w:sz w:val="21"/>
                <w:szCs w:val="21"/>
              </w:rPr>
              <w:t>　</w:t>
            </w:r>
          </w:p>
        </w:tc>
        <w:tc>
          <w:tcPr>
            <w:tcW w:w="709" w:type="dxa"/>
            <w:tcBorders>
              <w:top w:val="nil"/>
              <w:left w:val="nil"/>
              <w:bottom w:val="single" w:color="000000" w:sz="8" w:space="0"/>
              <w:right w:val="single" w:color="000000" w:sz="8" w:space="0"/>
            </w:tcBorders>
            <w:shd w:val="clear" w:color="auto" w:fill="auto"/>
            <w:vAlign w:val="center"/>
          </w:tcPr>
          <w:p>
            <w:pPr>
              <w:spacing w:after="0" w:line="240" w:lineRule="auto"/>
              <w:ind w:firstLine="0"/>
              <w:jc w:val="right"/>
              <w:rPr>
                <w:rFonts w:ascii="仿宋" w:hAnsi="仿宋" w:eastAsia="仿宋" w:cs="宋体"/>
                <w:kern w:val="0"/>
                <w:sz w:val="21"/>
                <w:szCs w:val="21"/>
              </w:rPr>
            </w:pPr>
            <w:r>
              <w:rPr>
                <w:rFonts w:hint="eastAsia" w:ascii="仿宋" w:hAnsi="仿宋" w:eastAsia="仿宋" w:cs="宋体"/>
                <w:kern w:val="0"/>
                <w:sz w:val="21"/>
                <w:szCs w:val="21"/>
              </w:rPr>
              <w:t>　</w:t>
            </w:r>
          </w:p>
        </w:tc>
      </w:tr>
      <w:tr>
        <w:trPr>
          <w:trHeight w:val="390" w:hRule="atLeast"/>
        </w:trPr>
        <w:tc>
          <w:tcPr>
            <w:tcW w:w="1545" w:type="dxa"/>
            <w:tcBorders>
              <w:top w:val="nil"/>
              <w:left w:val="single" w:color="000000" w:sz="8" w:space="0"/>
              <w:bottom w:val="single" w:color="000000" w:sz="8" w:space="0"/>
              <w:right w:val="single" w:color="000000" w:sz="8" w:space="0"/>
            </w:tcBorders>
            <w:shd w:val="clear" w:color="auto" w:fill="auto"/>
            <w:vAlign w:val="center"/>
          </w:tcPr>
          <w:p>
            <w:pPr>
              <w:spacing w:after="0" w:line="240" w:lineRule="auto"/>
              <w:ind w:firstLine="0"/>
              <w:rPr>
                <w:rFonts w:ascii="仿宋" w:hAnsi="仿宋" w:eastAsia="仿宋" w:cs="宋体"/>
                <w:kern w:val="0"/>
                <w:sz w:val="21"/>
                <w:szCs w:val="21"/>
              </w:rPr>
            </w:pPr>
            <w:r>
              <w:rPr>
                <w:rFonts w:hint="eastAsia" w:ascii="仿宋" w:hAnsi="仿宋" w:eastAsia="仿宋" w:cs="宋体"/>
                <w:kern w:val="0"/>
                <w:sz w:val="21"/>
                <w:szCs w:val="21"/>
              </w:rPr>
              <w:t>日常公用经费</w:t>
            </w:r>
          </w:p>
        </w:tc>
        <w:tc>
          <w:tcPr>
            <w:tcW w:w="850" w:type="dxa"/>
            <w:tcBorders>
              <w:top w:val="nil"/>
              <w:left w:val="nil"/>
              <w:bottom w:val="single" w:color="000000" w:sz="8" w:space="0"/>
              <w:right w:val="single" w:color="000000" w:sz="8" w:space="0"/>
            </w:tcBorders>
            <w:shd w:val="clear" w:color="auto" w:fill="auto"/>
            <w:vAlign w:val="center"/>
          </w:tcPr>
          <w:p>
            <w:pPr>
              <w:spacing w:after="0" w:line="240" w:lineRule="auto"/>
              <w:ind w:firstLine="0"/>
              <w:jc w:val="right"/>
              <w:rPr>
                <w:rFonts w:ascii="仿宋" w:hAnsi="仿宋" w:eastAsia="仿宋" w:cs="宋体"/>
                <w:kern w:val="0"/>
                <w:sz w:val="21"/>
                <w:szCs w:val="21"/>
              </w:rPr>
            </w:pPr>
            <w:r>
              <w:rPr>
                <w:rFonts w:hint="eastAsia" w:ascii="仿宋" w:hAnsi="仿宋" w:eastAsia="仿宋" w:cs="宋体"/>
                <w:kern w:val="0"/>
                <w:sz w:val="21"/>
                <w:szCs w:val="21"/>
              </w:rPr>
              <w:t>115.26</w:t>
            </w:r>
          </w:p>
        </w:tc>
        <w:tc>
          <w:tcPr>
            <w:tcW w:w="1544" w:type="dxa"/>
            <w:tcBorders>
              <w:top w:val="nil"/>
              <w:left w:val="nil"/>
              <w:bottom w:val="single" w:color="000000" w:sz="8" w:space="0"/>
              <w:right w:val="single" w:color="000000" w:sz="8" w:space="0"/>
            </w:tcBorders>
            <w:shd w:val="clear" w:color="auto" w:fill="auto"/>
            <w:vAlign w:val="center"/>
          </w:tcPr>
          <w:p>
            <w:pPr>
              <w:spacing w:after="0" w:line="240" w:lineRule="auto"/>
              <w:ind w:firstLine="0"/>
              <w:rPr>
                <w:rFonts w:ascii="仿宋" w:hAnsi="仿宋" w:eastAsia="仿宋" w:cs="宋体"/>
                <w:kern w:val="0"/>
                <w:sz w:val="21"/>
                <w:szCs w:val="21"/>
              </w:rPr>
            </w:pPr>
            <w:r>
              <w:rPr>
                <w:rFonts w:hint="eastAsia" w:ascii="仿宋" w:hAnsi="仿宋" w:eastAsia="仿宋" w:cs="宋体"/>
                <w:kern w:val="0"/>
                <w:sz w:val="21"/>
                <w:szCs w:val="21"/>
              </w:rPr>
              <w:t>打印设备</w:t>
            </w:r>
          </w:p>
        </w:tc>
        <w:tc>
          <w:tcPr>
            <w:tcW w:w="1274" w:type="dxa"/>
            <w:tcBorders>
              <w:top w:val="nil"/>
              <w:left w:val="nil"/>
              <w:bottom w:val="single" w:color="000000" w:sz="8" w:space="0"/>
              <w:right w:val="single" w:color="000000" w:sz="8" w:space="0"/>
            </w:tcBorders>
            <w:shd w:val="clear" w:color="auto" w:fill="auto"/>
            <w:vAlign w:val="center"/>
          </w:tcPr>
          <w:p>
            <w:pPr>
              <w:spacing w:after="0" w:line="240" w:lineRule="auto"/>
              <w:ind w:firstLine="0"/>
              <w:rPr>
                <w:rFonts w:ascii="仿宋" w:hAnsi="仿宋" w:eastAsia="仿宋" w:cs="宋体"/>
                <w:kern w:val="0"/>
                <w:sz w:val="21"/>
                <w:szCs w:val="21"/>
              </w:rPr>
            </w:pPr>
            <w:r>
              <w:rPr>
                <w:rFonts w:hint="eastAsia" w:ascii="仿宋" w:hAnsi="仿宋" w:eastAsia="仿宋" w:cs="宋体"/>
                <w:kern w:val="0"/>
                <w:sz w:val="21"/>
                <w:szCs w:val="21"/>
              </w:rPr>
              <w:t>A02010601</w:t>
            </w:r>
          </w:p>
        </w:tc>
        <w:tc>
          <w:tcPr>
            <w:tcW w:w="883" w:type="dxa"/>
            <w:tcBorders>
              <w:top w:val="nil"/>
              <w:left w:val="nil"/>
              <w:bottom w:val="single" w:color="000000" w:sz="8" w:space="0"/>
              <w:right w:val="single" w:color="000000" w:sz="8" w:space="0"/>
            </w:tcBorders>
            <w:shd w:val="clear" w:color="auto" w:fill="auto"/>
            <w:vAlign w:val="center"/>
          </w:tcPr>
          <w:p>
            <w:pPr>
              <w:spacing w:after="0" w:line="240" w:lineRule="auto"/>
              <w:ind w:firstLine="0"/>
              <w:rPr>
                <w:rFonts w:ascii="仿宋" w:hAnsi="仿宋" w:eastAsia="仿宋" w:cs="宋体"/>
                <w:kern w:val="0"/>
                <w:sz w:val="21"/>
                <w:szCs w:val="21"/>
              </w:rPr>
            </w:pPr>
            <w:r>
              <w:rPr>
                <w:rFonts w:hint="eastAsia" w:ascii="仿宋" w:hAnsi="仿宋" w:eastAsia="仿宋" w:cs="宋体"/>
                <w:kern w:val="0"/>
                <w:sz w:val="21"/>
                <w:szCs w:val="21"/>
              </w:rPr>
              <w:t>　</w:t>
            </w:r>
          </w:p>
        </w:tc>
        <w:tc>
          <w:tcPr>
            <w:tcW w:w="850" w:type="dxa"/>
            <w:tcBorders>
              <w:top w:val="nil"/>
              <w:left w:val="nil"/>
              <w:bottom w:val="single" w:color="000000" w:sz="8" w:space="0"/>
              <w:right w:val="single" w:color="000000" w:sz="8" w:space="0"/>
            </w:tcBorders>
            <w:shd w:val="clear" w:color="auto" w:fill="auto"/>
            <w:vAlign w:val="center"/>
          </w:tcPr>
          <w:p>
            <w:pPr>
              <w:spacing w:after="0" w:line="240" w:lineRule="auto"/>
              <w:ind w:firstLine="0"/>
              <w:jc w:val="right"/>
              <w:rPr>
                <w:rFonts w:ascii="仿宋" w:hAnsi="仿宋" w:eastAsia="仿宋" w:cs="宋体"/>
                <w:kern w:val="0"/>
                <w:sz w:val="21"/>
                <w:szCs w:val="21"/>
              </w:rPr>
            </w:pPr>
            <w:r>
              <w:rPr>
                <w:rFonts w:hint="eastAsia" w:ascii="仿宋" w:hAnsi="仿宋" w:eastAsia="仿宋" w:cs="宋体"/>
                <w:kern w:val="0"/>
                <w:sz w:val="21"/>
                <w:szCs w:val="21"/>
              </w:rPr>
              <w:t>4</w:t>
            </w:r>
          </w:p>
        </w:tc>
        <w:tc>
          <w:tcPr>
            <w:tcW w:w="709" w:type="dxa"/>
            <w:tcBorders>
              <w:top w:val="nil"/>
              <w:left w:val="nil"/>
              <w:bottom w:val="single" w:color="000000" w:sz="8" w:space="0"/>
              <w:right w:val="single" w:color="000000" w:sz="8" w:space="0"/>
            </w:tcBorders>
            <w:shd w:val="clear" w:color="auto" w:fill="auto"/>
            <w:vAlign w:val="center"/>
          </w:tcPr>
          <w:p>
            <w:pPr>
              <w:spacing w:after="0" w:line="240" w:lineRule="auto"/>
              <w:ind w:firstLine="0"/>
              <w:jc w:val="right"/>
              <w:rPr>
                <w:rFonts w:ascii="仿宋" w:hAnsi="仿宋" w:eastAsia="仿宋" w:cs="宋体"/>
                <w:kern w:val="0"/>
                <w:sz w:val="21"/>
                <w:szCs w:val="21"/>
              </w:rPr>
            </w:pPr>
            <w:r>
              <w:rPr>
                <w:rFonts w:hint="eastAsia" w:ascii="仿宋" w:hAnsi="仿宋" w:eastAsia="仿宋" w:cs="宋体"/>
                <w:kern w:val="0"/>
                <w:sz w:val="21"/>
                <w:szCs w:val="21"/>
              </w:rPr>
              <w:t>0.2</w:t>
            </w:r>
          </w:p>
        </w:tc>
        <w:tc>
          <w:tcPr>
            <w:tcW w:w="992" w:type="dxa"/>
            <w:tcBorders>
              <w:top w:val="nil"/>
              <w:left w:val="nil"/>
              <w:bottom w:val="single" w:color="000000" w:sz="8" w:space="0"/>
              <w:right w:val="single" w:color="000000" w:sz="8" w:space="0"/>
            </w:tcBorders>
            <w:shd w:val="clear" w:color="auto" w:fill="auto"/>
            <w:vAlign w:val="center"/>
          </w:tcPr>
          <w:p>
            <w:pPr>
              <w:spacing w:after="0" w:line="240" w:lineRule="auto"/>
              <w:ind w:firstLine="0"/>
              <w:jc w:val="right"/>
              <w:rPr>
                <w:rFonts w:ascii="仿宋" w:hAnsi="仿宋" w:eastAsia="仿宋" w:cs="宋体"/>
                <w:kern w:val="0"/>
                <w:sz w:val="21"/>
                <w:szCs w:val="21"/>
              </w:rPr>
            </w:pPr>
            <w:r>
              <w:rPr>
                <w:rFonts w:hint="eastAsia" w:ascii="仿宋" w:hAnsi="仿宋" w:eastAsia="仿宋" w:cs="宋体"/>
                <w:kern w:val="0"/>
                <w:sz w:val="21"/>
                <w:szCs w:val="21"/>
              </w:rPr>
              <w:t>0.8</w:t>
            </w:r>
          </w:p>
        </w:tc>
        <w:tc>
          <w:tcPr>
            <w:tcW w:w="992" w:type="dxa"/>
            <w:tcBorders>
              <w:top w:val="nil"/>
              <w:left w:val="nil"/>
              <w:bottom w:val="single" w:color="000000" w:sz="8" w:space="0"/>
              <w:right w:val="single" w:color="000000" w:sz="8" w:space="0"/>
            </w:tcBorders>
            <w:shd w:val="clear" w:color="auto" w:fill="auto"/>
            <w:vAlign w:val="center"/>
          </w:tcPr>
          <w:p>
            <w:pPr>
              <w:spacing w:after="0" w:line="240" w:lineRule="auto"/>
              <w:ind w:firstLine="0"/>
              <w:jc w:val="right"/>
              <w:rPr>
                <w:rFonts w:ascii="仿宋" w:hAnsi="仿宋" w:eastAsia="仿宋" w:cs="宋体"/>
                <w:kern w:val="0"/>
                <w:sz w:val="21"/>
                <w:szCs w:val="21"/>
              </w:rPr>
            </w:pPr>
            <w:r>
              <w:rPr>
                <w:rFonts w:hint="eastAsia" w:ascii="仿宋" w:hAnsi="仿宋" w:eastAsia="仿宋" w:cs="宋体"/>
                <w:kern w:val="0"/>
                <w:sz w:val="21"/>
                <w:szCs w:val="21"/>
              </w:rPr>
              <w:t>0.8</w:t>
            </w:r>
          </w:p>
        </w:tc>
        <w:tc>
          <w:tcPr>
            <w:tcW w:w="993" w:type="dxa"/>
            <w:tcBorders>
              <w:top w:val="nil"/>
              <w:left w:val="nil"/>
              <w:bottom w:val="single" w:color="000000" w:sz="8" w:space="0"/>
              <w:right w:val="single" w:color="000000" w:sz="8" w:space="0"/>
            </w:tcBorders>
            <w:shd w:val="clear" w:color="auto" w:fill="auto"/>
            <w:vAlign w:val="center"/>
          </w:tcPr>
          <w:p>
            <w:pPr>
              <w:spacing w:after="0" w:line="240" w:lineRule="auto"/>
              <w:ind w:firstLine="0"/>
              <w:jc w:val="right"/>
              <w:rPr>
                <w:rFonts w:ascii="仿宋" w:hAnsi="仿宋" w:eastAsia="仿宋" w:cs="宋体"/>
                <w:kern w:val="0"/>
                <w:sz w:val="21"/>
                <w:szCs w:val="21"/>
              </w:rPr>
            </w:pPr>
            <w:r>
              <w:rPr>
                <w:rFonts w:hint="eastAsia" w:ascii="仿宋" w:hAnsi="仿宋" w:eastAsia="仿宋" w:cs="宋体"/>
                <w:kern w:val="0"/>
                <w:sz w:val="21"/>
                <w:szCs w:val="21"/>
              </w:rPr>
              <w:t>0.8</w:t>
            </w:r>
          </w:p>
        </w:tc>
        <w:tc>
          <w:tcPr>
            <w:tcW w:w="850" w:type="dxa"/>
            <w:tcBorders>
              <w:top w:val="nil"/>
              <w:left w:val="nil"/>
              <w:bottom w:val="single" w:color="000000" w:sz="8" w:space="0"/>
              <w:right w:val="single" w:color="000000" w:sz="8" w:space="0"/>
            </w:tcBorders>
            <w:shd w:val="clear" w:color="auto" w:fill="auto"/>
            <w:vAlign w:val="center"/>
          </w:tcPr>
          <w:p>
            <w:pPr>
              <w:spacing w:after="0" w:line="240" w:lineRule="auto"/>
              <w:ind w:firstLine="0"/>
              <w:jc w:val="right"/>
              <w:rPr>
                <w:rFonts w:ascii="仿宋" w:hAnsi="仿宋" w:eastAsia="仿宋" w:cs="宋体"/>
                <w:kern w:val="0"/>
                <w:sz w:val="21"/>
                <w:szCs w:val="21"/>
              </w:rPr>
            </w:pPr>
            <w:r>
              <w:rPr>
                <w:rFonts w:hint="eastAsia" w:ascii="仿宋" w:hAnsi="仿宋" w:eastAsia="仿宋" w:cs="宋体"/>
                <w:kern w:val="0"/>
                <w:sz w:val="21"/>
                <w:szCs w:val="21"/>
              </w:rPr>
              <w:t>　</w:t>
            </w:r>
          </w:p>
        </w:tc>
        <w:tc>
          <w:tcPr>
            <w:tcW w:w="767" w:type="dxa"/>
            <w:tcBorders>
              <w:top w:val="nil"/>
              <w:left w:val="nil"/>
              <w:bottom w:val="single" w:color="000000" w:sz="8" w:space="0"/>
              <w:right w:val="single" w:color="000000" w:sz="8" w:space="0"/>
            </w:tcBorders>
            <w:shd w:val="clear" w:color="auto" w:fill="auto"/>
            <w:vAlign w:val="center"/>
          </w:tcPr>
          <w:p>
            <w:pPr>
              <w:spacing w:after="0" w:line="240" w:lineRule="auto"/>
              <w:ind w:firstLine="0"/>
              <w:jc w:val="right"/>
              <w:rPr>
                <w:rFonts w:ascii="仿宋" w:hAnsi="仿宋" w:eastAsia="仿宋" w:cs="宋体"/>
                <w:kern w:val="0"/>
                <w:sz w:val="21"/>
                <w:szCs w:val="21"/>
              </w:rPr>
            </w:pPr>
            <w:r>
              <w:rPr>
                <w:rFonts w:hint="eastAsia" w:ascii="仿宋" w:hAnsi="仿宋" w:eastAsia="仿宋" w:cs="宋体"/>
                <w:kern w:val="0"/>
                <w:sz w:val="21"/>
                <w:szCs w:val="21"/>
              </w:rPr>
              <w:t>　</w:t>
            </w:r>
          </w:p>
        </w:tc>
        <w:tc>
          <w:tcPr>
            <w:tcW w:w="792" w:type="dxa"/>
            <w:tcBorders>
              <w:top w:val="nil"/>
              <w:left w:val="nil"/>
              <w:bottom w:val="single" w:color="000000" w:sz="8" w:space="0"/>
              <w:right w:val="single" w:color="000000" w:sz="8" w:space="0"/>
            </w:tcBorders>
            <w:shd w:val="clear" w:color="auto" w:fill="auto"/>
            <w:vAlign w:val="center"/>
          </w:tcPr>
          <w:p>
            <w:pPr>
              <w:spacing w:after="0" w:line="240" w:lineRule="auto"/>
              <w:ind w:firstLine="0"/>
              <w:jc w:val="right"/>
              <w:rPr>
                <w:rFonts w:ascii="仿宋" w:hAnsi="仿宋" w:eastAsia="仿宋" w:cs="宋体"/>
                <w:kern w:val="0"/>
                <w:sz w:val="21"/>
                <w:szCs w:val="21"/>
              </w:rPr>
            </w:pPr>
            <w:r>
              <w:rPr>
                <w:rFonts w:hint="eastAsia" w:ascii="仿宋" w:hAnsi="仿宋" w:eastAsia="仿宋" w:cs="宋体"/>
                <w:kern w:val="0"/>
                <w:sz w:val="21"/>
                <w:szCs w:val="21"/>
              </w:rPr>
              <w:t>　</w:t>
            </w:r>
          </w:p>
        </w:tc>
        <w:tc>
          <w:tcPr>
            <w:tcW w:w="709" w:type="dxa"/>
            <w:tcBorders>
              <w:top w:val="nil"/>
              <w:left w:val="nil"/>
              <w:bottom w:val="single" w:color="000000" w:sz="8" w:space="0"/>
              <w:right w:val="single" w:color="000000" w:sz="8" w:space="0"/>
            </w:tcBorders>
            <w:shd w:val="clear" w:color="auto" w:fill="auto"/>
            <w:vAlign w:val="center"/>
          </w:tcPr>
          <w:p>
            <w:pPr>
              <w:spacing w:after="0" w:line="240" w:lineRule="auto"/>
              <w:ind w:firstLine="0"/>
              <w:jc w:val="right"/>
              <w:rPr>
                <w:rFonts w:ascii="仿宋" w:hAnsi="仿宋" w:eastAsia="仿宋" w:cs="宋体"/>
                <w:kern w:val="0"/>
                <w:sz w:val="21"/>
                <w:szCs w:val="21"/>
              </w:rPr>
            </w:pPr>
            <w:r>
              <w:rPr>
                <w:rFonts w:hint="eastAsia" w:ascii="仿宋" w:hAnsi="仿宋" w:eastAsia="仿宋" w:cs="宋体"/>
                <w:kern w:val="0"/>
                <w:sz w:val="21"/>
                <w:szCs w:val="21"/>
              </w:rPr>
              <w:t>　</w:t>
            </w:r>
          </w:p>
        </w:tc>
      </w:tr>
      <w:tr>
        <w:trPr>
          <w:trHeight w:val="390" w:hRule="atLeast"/>
        </w:trPr>
        <w:tc>
          <w:tcPr>
            <w:tcW w:w="1545" w:type="dxa"/>
            <w:tcBorders>
              <w:top w:val="nil"/>
              <w:left w:val="single" w:color="000000" w:sz="8" w:space="0"/>
              <w:bottom w:val="single" w:color="000000" w:sz="8" w:space="0"/>
              <w:right w:val="single" w:color="000000" w:sz="8" w:space="0"/>
            </w:tcBorders>
            <w:shd w:val="clear" w:color="auto" w:fill="auto"/>
            <w:vAlign w:val="center"/>
          </w:tcPr>
          <w:p>
            <w:pPr>
              <w:spacing w:after="0" w:line="240" w:lineRule="auto"/>
              <w:ind w:firstLine="0"/>
              <w:rPr>
                <w:rFonts w:ascii="仿宋" w:hAnsi="仿宋" w:eastAsia="仿宋" w:cs="宋体"/>
                <w:kern w:val="0"/>
                <w:sz w:val="21"/>
                <w:szCs w:val="21"/>
              </w:rPr>
            </w:pPr>
            <w:r>
              <w:rPr>
                <w:rFonts w:hint="eastAsia" w:ascii="仿宋" w:hAnsi="仿宋" w:eastAsia="仿宋" w:cs="宋体"/>
                <w:kern w:val="0"/>
                <w:sz w:val="21"/>
                <w:szCs w:val="21"/>
              </w:rPr>
              <w:t>日常公用经费</w:t>
            </w:r>
          </w:p>
        </w:tc>
        <w:tc>
          <w:tcPr>
            <w:tcW w:w="850" w:type="dxa"/>
            <w:tcBorders>
              <w:top w:val="nil"/>
              <w:left w:val="nil"/>
              <w:bottom w:val="single" w:color="000000" w:sz="8" w:space="0"/>
              <w:right w:val="single" w:color="000000" w:sz="8" w:space="0"/>
            </w:tcBorders>
            <w:shd w:val="clear" w:color="auto" w:fill="auto"/>
            <w:vAlign w:val="center"/>
          </w:tcPr>
          <w:p>
            <w:pPr>
              <w:spacing w:after="0" w:line="240" w:lineRule="auto"/>
              <w:ind w:firstLine="0"/>
              <w:jc w:val="right"/>
              <w:rPr>
                <w:rFonts w:ascii="仿宋" w:hAnsi="仿宋" w:eastAsia="仿宋" w:cs="宋体"/>
                <w:kern w:val="0"/>
                <w:sz w:val="21"/>
                <w:szCs w:val="21"/>
              </w:rPr>
            </w:pPr>
            <w:r>
              <w:rPr>
                <w:rFonts w:hint="eastAsia" w:ascii="仿宋" w:hAnsi="仿宋" w:eastAsia="仿宋" w:cs="宋体"/>
                <w:kern w:val="0"/>
                <w:sz w:val="21"/>
                <w:szCs w:val="21"/>
              </w:rPr>
              <w:t>115.26</w:t>
            </w:r>
          </w:p>
        </w:tc>
        <w:tc>
          <w:tcPr>
            <w:tcW w:w="1544" w:type="dxa"/>
            <w:tcBorders>
              <w:top w:val="nil"/>
              <w:left w:val="nil"/>
              <w:bottom w:val="single" w:color="000000" w:sz="8" w:space="0"/>
              <w:right w:val="single" w:color="000000" w:sz="8" w:space="0"/>
            </w:tcBorders>
            <w:shd w:val="clear" w:color="auto" w:fill="auto"/>
            <w:vAlign w:val="center"/>
          </w:tcPr>
          <w:p>
            <w:pPr>
              <w:spacing w:after="0" w:line="240" w:lineRule="auto"/>
              <w:ind w:firstLine="0"/>
              <w:rPr>
                <w:rFonts w:ascii="仿宋" w:hAnsi="仿宋" w:eastAsia="仿宋" w:cs="宋体"/>
                <w:kern w:val="0"/>
                <w:sz w:val="21"/>
                <w:szCs w:val="21"/>
              </w:rPr>
            </w:pPr>
            <w:r>
              <w:rPr>
                <w:rFonts w:hint="eastAsia" w:ascii="仿宋" w:hAnsi="仿宋" w:eastAsia="仿宋" w:cs="宋体"/>
                <w:kern w:val="0"/>
                <w:sz w:val="21"/>
                <w:szCs w:val="21"/>
              </w:rPr>
              <w:t>复印机</w:t>
            </w:r>
          </w:p>
        </w:tc>
        <w:tc>
          <w:tcPr>
            <w:tcW w:w="1274" w:type="dxa"/>
            <w:tcBorders>
              <w:top w:val="nil"/>
              <w:left w:val="nil"/>
              <w:bottom w:val="single" w:color="000000" w:sz="8" w:space="0"/>
              <w:right w:val="single" w:color="000000" w:sz="8" w:space="0"/>
            </w:tcBorders>
            <w:shd w:val="clear" w:color="auto" w:fill="auto"/>
            <w:vAlign w:val="center"/>
          </w:tcPr>
          <w:p>
            <w:pPr>
              <w:spacing w:after="0" w:line="240" w:lineRule="auto"/>
              <w:ind w:firstLine="0"/>
              <w:rPr>
                <w:rFonts w:ascii="仿宋" w:hAnsi="仿宋" w:eastAsia="仿宋" w:cs="宋体"/>
                <w:kern w:val="0"/>
                <w:sz w:val="21"/>
                <w:szCs w:val="21"/>
              </w:rPr>
            </w:pPr>
            <w:r>
              <w:rPr>
                <w:rFonts w:hint="eastAsia" w:ascii="仿宋" w:hAnsi="仿宋" w:eastAsia="仿宋" w:cs="宋体"/>
                <w:kern w:val="0"/>
                <w:sz w:val="21"/>
                <w:szCs w:val="21"/>
              </w:rPr>
              <w:t>A020201</w:t>
            </w:r>
          </w:p>
        </w:tc>
        <w:tc>
          <w:tcPr>
            <w:tcW w:w="883" w:type="dxa"/>
            <w:tcBorders>
              <w:top w:val="nil"/>
              <w:left w:val="nil"/>
              <w:bottom w:val="single" w:color="000000" w:sz="8" w:space="0"/>
              <w:right w:val="single" w:color="000000" w:sz="8" w:space="0"/>
            </w:tcBorders>
            <w:shd w:val="clear" w:color="auto" w:fill="auto"/>
            <w:vAlign w:val="center"/>
          </w:tcPr>
          <w:p>
            <w:pPr>
              <w:spacing w:after="0" w:line="240" w:lineRule="auto"/>
              <w:ind w:firstLine="0"/>
              <w:rPr>
                <w:rFonts w:ascii="仿宋" w:hAnsi="仿宋" w:eastAsia="仿宋" w:cs="宋体"/>
                <w:kern w:val="0"/>
                <w:sz w:val="21"/>
                <w:szCs w:val="21"/>
              </w:rPr>
            </w:pPr>
            <w:r>
              <w:rPr>
                <w:rFonts w:hint="eastAsia" w:ascii="仿宋" w:hAnsi="仿宋" w:eastAsia="仿宋" w:cs="宋体"/>
                <w:kern w:val="0"/>
                <w:sz w:val="21"/>
                <w:szCs w:val="21"/>
              </w:rPr>
              <w:t>　</w:t>
            </w:r>
          </w:p>
        </w:tc>
        <w:tc>
          <w:tcPr>
            <w:tcW w:w="850" w:type="dxa"/>
            <w:tcBorders>
              <w:top w:val="nil"/>
              <w:left w:val="nil"/>
              <w:bottom w:val="single" w:color="000000" w:sz="8" w:space="0"/>
              <w:right w:val="single" w:color="000000" w:sz="8" w:space="0"/>
            </w:tcBorders>
            <w:shd w:val="clear" w:color="auto" w:fill="auto"/>
            <w:vAlign w:val="center"/>
          </w:tcPr>
          <w:p>
            <w:pPr>
              <w:spacing w:after="0" w:line="240" w:lineRule="auto"/>
              <w:ind w:firstLine="0"/>
              <w:jc w:val="right"/>
              <w:rPr>
                <w:rFonts w:ascii="仿宋" w:hAnsi="仿宋" w:eastAsia="仿宋" w:cs="宋体"/>
                <w:kern w:val="0"/>
                <w:sz w:val="21"/>
                <w:szCs w:val="21"/>
              </w:rPr>
            </w:pPr>
            <w:r>
              <w:rPr>
                <w:rFonts w:hint="eastAsia" w:ascii="仿宋" w:hAnsi="仿宋" w:eastAsia="仿宋" w:cs="宋体"/>
                <w:kern w:val="0"/>
                <w:sz w:val="21"/>
                <w:szCs w:val="21"/>
              </w:rPr>
              <w:t>1</w:t>
            </w:r>
          </w:p>
        </w:tc>
        <w:tc>
          <w:tcPr>
            <w:tcW w:w="709" w:type="dxa"/>
            <w:tcBorders>
              <w:top w:val="nil"/>
              <w:left w:val="nil"/>
              <w:bottom w:val="single" w:color="000000" w:sz="8" w:space="0"/>
              <w:right w:val="single" w:color="000000" w:sz="8" w:space="0"/>
            </w:tcBorders>
            <w:shd w:val="clear" w:color="auto" w:fill="auto"/>
            <w:vAlign w:val="center"/>
          </w:tcPr>
          <w:p>
            <w:pPr>
              <w:spacing w:after="0" w:line="240" w:lineRule="auto"/>
              <w:ind w:firstLine="0"/>
              <w:jc w:val="right"/>
              <w:rPr>
                <w:rFonts w:ascii="仿宋" w:hAnsi="仿宋" w:eastAsia="仿宋" w:cs="宋体"/>
                <w:kern w:val="0"/>
                <w:sz w:val="21"/>
                <w:szCs w:val="21"/>
              </w:rPr>
            </w:pPr>
            <w:r>
              <w:rPr>
                <w:rFonts w:hint="eastAsia" w:ascii="仿宋" w:hAnsi="仿宋" w:eastAsia="仿宋" w:cs="宋体"/>
                <w:kern w:val="0"/>
                <w:sz w:val="21"/>
                <w:szCs w:val="21"/>
              </w:rPr>
              <w:t>0.8</w:t>
            </w:r>
          </w:p>
        </w:tc>
        <w:tc>
          <w:tcPr>
            <w:tcW w:w="992" w:type="dxa"/>
            <w:tcBorders>
              <w:top w:val="nil"/>
              <w:left w:val="nil"/>
              <w:bottom w:val="single" w:color="000000" w:sz="8" w:space="0"/>
              <w:right w:val="single" w:color="000000" w:sz="8" w:space="0"/>
            </w:tcBorders>
            <w:shd w:val="clear" w:color="auto" w:fill="auto"/>
            <w:vAlign w:val="center"/>
          </w:tcPr>
          <w:p>
            <w:pPr>
              <w:spacing w:after="0" w:line="240" w:lineRule="auto"/>
              <w:ind w:firstLine="0"/>
              <w:jc w:val="right"/>
              <w:rPr>
                <w:rFonts w:ascii="仿宋" w:hAnsi="仿宋" w:eastAsia="仿宋" w:cs="宋体"/>
                <w:kern w:val="0"/>
                <w:sz w:val="21"/>
                <w:szCs w:val="21"/>
              </w:rPr>
            </w:pPr>
            <w:r>
              <w:rPr>
                <w:rFonts w:hint="eastAsia" w:ascii="仿宋" w:hAnsi="仿宋" w:eastAsia="仿宋" w:cs="宋体"/>
                <w:kern w:val="0"/>
                <w:sz w:val="21"/>
                <w:szCs w:val="21"/>
              </w:rPr>
              <w:t>0.8</w:t>
            </w:r>
          </w:p>
        </w:tc>
        <w:tc>
          <w:tcPr>
            <w:tcW w:w="992" w:type="dxa"/>
            <w:tcBorders>
              <w:top w:val="nil"/>
              <w:left w:val="nil"/>
              <w:bottom w:val="single" w:color="000000" w:sz="8" w:space="0"/>
              <w:right w:val="single" w:color="000000" w:sz="8" w:space="0"/>
            </w:tcBorders>
            <w:shd w:val="clear" w:color="auto" w:fill="auto"/>
            <w:vAlign w:val="center"/>
          </w:tcPr>
          <w:p>
            <w:pPr>
              <w:spacing w:after="0" w:line="240" w:lineRule="auto"/>
              <w:ind w:firstLine="0"/>
              <w:jc w:val="right"/>
              <w:rPr>
                <w:rFonts w:ascii="仿宋" w:hAnsi="仿宋" w:eastAsia="仿宋" w:cs="宋体"/>
                <w:kern w:val="0"/>
                <w:sz w:val="21"/>
                <w:szCs w:val="21"/>
              </w:rPr>
            </w:pPr>
            <w:r>
              <w:rPr>
                <w:rFonts w:hint="eastAsia" w:ascii="仿宋" w:hAnsi="仿宋" w:eastAsia="仿宋" w:cs="宋体"/>
                <w:kern w:val="0"/>
                <w:sz w:val="21"/>
                <w:szCs w:val="21"/>
              </w:rPr>
              <w:t>0.8</w:t>
            </w:r>
          </w:p>
        </w:tc>
        <w:tc>
          <w:tcPr>
            <w:tcW w:w="993" w:type="dxa"/>
            <w:tcBorders>
              <w:top w:val="nil"/>
              <w:left w:val="nil"/>
              <w:bottom w:val="single" w:color="000000" w:sz="8" w:space="0"/>
              <w:right w:val="single" w:color="000000" w:sz="8" w:space="0"/>
            </w:tcBorders>
            <w:shd w:val="clear" w:color="auto" w:fill="auto"/>
            <w:vAlign w:val="center"/>
          </w:tcPr>
          <w:p>
            <w:pPr>
              <w:spacing w:after="0" w:line="240" w:lineRule="auto"/>
              <w:ind w:firstLine="0"/>
              <w:jc w:val="right"/>
              <w:rPr>
                <w:rFonts w:ascii="仿宋" w:hAnsi="仿宋" w:eastAsia="仿宋" w:cs="宋体"/>
                <w:kern w:val="0"/>
                <w:sz w:val="21"/>
                <w:szCs w:val="21"/>
              </w:rPr>
            </w:pPr>
            <w:r>
              <w:rPr>
                <w:rFonts w:hint="eastAsia" w:ascii="仿宋" w:hAnsi="仿宋" w:eastAsia="仿宋" w:cs="宋体"/>
                <w:kern w:val="0"/>
                <w:sz w:val="21"/>
                <w:szCs w:val="21"/>
              </w:rPr>
              <w:t>0.8</w:t>
            </w:r>
          </w:p>
        </w:tc>
        <w:tc>
          <w:tcPr>
            <w:tcW w:w="850" w:type="dxa"/>
            <w:tcBorders>
              <w:top w:val="nil"/>
              <w:left w:val="nil"/>
              <w:bottom w:val="single" w:color="000000" w:sz="8" w:space="0"/>
              <w:right w:val="single" w:color="000000" w:sz="8" w:space="0"/>
            </w:tcBorders>
            <w:shd w:val="clear" w:color="auto" w:fill="auto"/>
            <w:vAlign w:val="center"/>
          </w:tcPr>
          <w:p>
            <w:pPr>
              <w:spacing w:after="0" w:line="240" w:lineRule="auto"/>
              <w:ind w:firstLine="0"/>
              <w:jc w:val="right"/>
              <w:rPr>
                <w:rFonts w:ascii="仿宋" w:hAnsi="仿宋" w:eastAsia="仿宋" w:cs="宋体"/>
                <w:kern w:val="0"/>
                <w:sz w:val="21"/>
                <w:szCs w:val="21"/>
              </w:rPr>
            </w:pPr>
            <w:r>
              <w:rPr>
                <w:rFonts w:hint="eastAsia" w:ascii="仿宋" w:hAnsi="仿宋" w:eastAsia="仿宋" w:cs="宋体"/>
                <w:kern w:val="0"/>
                <w:sz w:val="21"/>
                <w:szCs w:val="21"/>
              </w:rPr>
              <w:t>　</w:t>
            </w:r>
          </w:p>
        </w:tc>
        <w:tc>
          <w:tcPr>
            <w:tcW w:w="767" w:type="dxa"/>
            <w:tcBorders>
              <w:top w:val="nil"/>
              <w:left w:val="nil"/>
              <w:bottom w:val="single" w:color="000000" w:sz="8" w:space="0"/>
              <w:right w:val="single" w:color="000000" w:sz="8" w:space="0"/>
            </w:tcBorders>
            <w:shd w:val="clear" w:color="auto" w:fill="auto"/>
            <w:vAlign w:val="center"/>
          </w:tcPr>
          <w:p>
            <w:pPr>
              <w:spacing w:after="0" w:line="240" w:lineRule="auto"/>
              <w:ind w:firstLine="0"/>
              <w:jc w:val="right"/>
              <w:rPr>
                <w:rFonts w:ascii="仿宋" w:hAnsi="仿宋" w:eastAsia="仿宋" w:cs="宋体"/>
                <w:kern w:val="0"/>
                <w:sz w:val="21"/>
                <w:szCs w:val="21"/>
              </w:rPr>
            </w:pPr>
            <w:r>
              <w:rPr>
                <w:rFonts w:hint="eastAsia" w:ascii="仿宋" w:hAnsi="仿宋" w:eastAsia="仿宋" w:cs="宋体"/>
                <w:kern w:val="0"/>
                <w:sz w:val="21"/>
                <w:szCs w:val="21"/>
              </w:rPr>
              <w:t>　</w:t>
            </w:r>
          </w:p>
        </w:tc>
        <w:tc>
          <w:tcPr>
            <w:tcW w:w="792" w:type="dxa"/>
            <w:tcBorders>
              <w:top w:val="nil"/>
              <w:left w:val="nil"/>
              <w:bottom w:val="single" w:color="000000" w:sz="8" w:space="0"/>
              <w:right w:val="single" w:color="000000" w:sz="8" w:space="0"/>
            </w:tcBorders>
            <w:shd w:val="clear" w:color="auto" w:fill="auto"/>
            <w:vAlign w:val="center"/>
          </w:tcPr>
          <w:p>
            <w:pPr>
              <w:spacing w:after="0" w:line="240" w:lineRule="auto"/>
              <w:ind w:firstLine="0"/>
              <w:jc w:val="right"/>
              <w:rPr>
                <w:rFonts w:ascii="仿宋" w:hAnsi="仿宋" w:eastAsia="仿宋" w:cs="宋体"/>
                <w:kern w:val="0"/>
                <w:sz w:val="21"/>
                <w:szCs w:val="21"/>
              </w:rPr>
            </w:pPr>
            <w:r>
              <w:rPr>
                <w:rFonts w:hint="eastAsia" w:ascii="仿宋" w:hAnsi="仿宋" w:eastAsia="仿宋" w:cs="宋体"/>
                <w:kern w:val="0"/>
                <w:sz w:val="21"/>
                <w:szCs w:val="21"/>
              </w:rPr>
              <w:t>　</w:t>
            </w:r>
          </w:p>
        </w:tc>
        <w:tc>
          <w:tcPr>
            <w:tcW w:w="709" w:type="dxa"/>
            <w:tcBorders>
              <w:top w:val="nil"/>
              <w:left w:val="nil"/>
              <w:bottom w:val="single" w:color="000000" w:sz="8" w:space="0"/>
              <w:right w:val="single" w:color="000000" w:sz="8" w:space="0"/>
            </w:tcBorders>
            <w:shd w:val="clear" w:color="auto" w:fill="auto"/>
            <w:vAlign w:val="center"/>
          </w:tcPr>
          <w:p>
            <w:pPr>
              <w:spacing w:after="0" w:line="240" w:lineRule="auto"/>
              <w:ind w:firstLine="0"/>
              <w:jc w:val="right"/>
              <w:rPr>
                <w:rFonts w:ascii="仿宋" w:hAnsi="仿宋" w:eastAsia="仿宋" w:cs="宋体"/>
                <w:kern w:val="0"/>
                <w:sz w:val="21"/>
                <w:szCs w:val="21"/>
              </w:rPr>
            </w:pPr>
            <w:r>
              <w:rPr>
                <w:rFonts w:hint="eastAsia" w:ascii="仿宋" w:hAnsi="仿宋" w:eastAsia="仿宋" w:cs="宋体"/>
                <w:kern w:val="0"/>
                <w:sz w:val="21"/>
                <w:szCs w:val="21"/>
              </w:rPr>
              <w:t>　</w:t>
            </w:r>
          </w:p>
        </w:tc>
      </w:tr>
      <w:tr>
        <w:trPr>
          <w:trHeight w:val="390" w:hRule="atLeast"/>
        </w:trPr>
        <w:tc>
          <w:tcPr>
            <w:tcW w:w="1545" w:type="dxa"/>
            <w:tcBorders>
              <w:top w:val="nil"/>
              <w:left w:val="single" w:color="000000" w:sz="8" w:space="0"/>
              <w:bottom w:val="single" w:color="000000" w:sz="8" w:space="0"/>
              <w:right w:val="single" w:color="000000" w:sz="8" w:space="0"/>
            </w:tcBorders>
            <w:shd w:val="clear" w:color="auto" w:fill="auto"/>
            <w:vAlign w:val="center"/>
          </w:tcPr>
          <w:p>
            <w:pPr>
              <w:spacing w:after="0" w:line="240" w:lineRule="auto"/>
              <w:ind w:firstLine="0"/>
              <w:rPr>
                <w:rFonts w:ascii="仿宋" w:hAnsi="仿宋" w:eastAsia="仿宋" w:cs="宋体"/>
                <w:kern w:val="0"/>
                <w:sz w:val="21"/>
                <w:szCs w:val="21"/>
              </w:rPr>
            </w:pPr>
            <w:r>
              <w:rPr>
                <w:rFonts w:hint="eastAsia" w:ascii="仿宋" w:hAnsi="仿宋" w:eastAsia="仿宋" w:cs="宋体"/>
                <w:kern w:val="0"/>
                <w:sz w:val="21"/>
                <w:szCs w:val="21"/>
              </w:rPr>
              <w:t>日常公用经费</w:t>
            </w:r>
          </w:p>
        </w:tc>
        <w:tc>
          <w:tcPr>
            <w:tcW w:w="850" w:type="dxa"/>
            <w:tcBorders>
              <w:top w:val="nil"/>
              <w:left w:val="nil"/>
              <w:bottom w:val="single" w:color="000000" w:sz="8" w:space="0"/>
              <w:right w:val="single" w:color="000000" w:sz="8" w:space="0"/>
            </w:tcBorders>
            <w:shd w:val="clear" w:color="auto" w:fill="auto"/>
            <w:vAlign w:val="center"/>
          </w:tcPr>
          <w:p>
            <w:pPr>
              <w:spacing w:after="0" w:line="240" w:lineRule="auto"/>
              <w:ind w:firstLine="0"/>
              <w:jc w:val="right"/>
              <w:rPr>
                <w:rFonts w:ascii="仿宋" w:hAnsi="仿宋" w:eastAsia="仿宋" w:cs="宋体"/>
                <w:kern w:val="0"/>
                <w:sz w:val="21"/>
                <w:szCs w:val="21"/>
              </w:rPr>
            </w:pPr>
            <w:r>
              <w:rPr>
                <w:rFonts w:hint="eastAsia" w:ascii="仿宋" w:hAnsi="仿宋" w:eastAsia="仿宋" w:cs="宋体"/>
                <w:kern w:val="0"/>
                <w:sz w:val="21"/>
                <w:szCs w:val="21"/>
              </w:rPr>
              <w:t>115.26</w:t>
            </w:r>
          </w:p>
        </w:tc>
        <w:tc>
          <w:tcPr>
            <w:tcW w:w="1544" w:type="dxa"/>
            <w:tcBorders>
              <w:top w:val="nil"/>
              <w:left w:val="nil"/>
              <w:bottom w:val="single" w:color="000000" w:sz="8" w:space="0"/>
              <w:right w:val="single" w:color="000000" w:sz="8" w:space="0"/>
            </w:tcBorders>
            <w:shd w:val="clear" w:color="auto" w:fill="auto"/>
            <w:vAlign w:val="center"/>
          </w:tcPr>
          <w:p>
            <w:pPr>
              <w:spacing w:after="0" w:line="240" w:lineRule="auto"/>
              <w:ind w:firstLine="0"/>
              <w:rPr>
                <w:rFonts w:ascii="仿宋" w:hAnsi="仿宋" w:eastAsia="仿宋" w:cs="宋体"/>
                <w:kern w:val="0"/>
                <w:sz w:val="21"/>
                <w:szCs w:val="21"/>
              </w:rPr>
            </w:pPr>
            <w:r>
              <w:rPr>
                <w:rFonts w:hint="eastAsia" w:ascii="仿宋" w:hAnsi="仿宋" w:eastAsia="仿宋" w:cs="宋体"/>
                <w:kern w:val="0"/>
                <w:sz w:val="21"/>
                <w:szCs w:val="21"/>
              </w:rPr>
              <w:t>传真通信设备</w:t>
            </w:r>
          </w:p>
        </w:tc>
        <w:tc>
          <w:tcPr>
            <w:tcW w:w="1274" w:type="dxa"/>
            <w:tcBorders>
              <w:top w:val="nil"/>
              <w:left w:val="nil"/>
              <w:bottom w:val="single" w:color="000000" w:sz="8" w:space="0"/>
              <w:right w:val="single" w:color="000000" w:sz="8" w:space="0"/>
            </w:tcBorders>
            <w:shd w:val="clear" w:color="auto" w:fill="auto"/>
            <w:vAlign w:val="center"/>
          </w:tcPr>
          <w:p>
            <w:pPr>
              <w:spacing w:after="0" w:line="240" w:lineRule="auto"/>
              <w:ind w:firstLine="0"/>
              <w:rPr>
                <w:rFonts w:ascii="仿宋" w:hAnsi="仿宋" w:eastAsia="仿宋" w:cs="宋体"/>
                <w:kern w:val="0"/>
                <w:sz w:val="21"/>
                <w:szCs w:val="21"/>
              </w:rPr>
            </w:pPr>
            <w:r>
              <w:rPr>
                <w:rFonts w:hint="eastAsia" w:ascii="仿宋" w:hAnsi="仿宋" w:eastAsia="仿宋" w:cs="宋体"/>
                <w:kern w:val="0"/>
                <w:sz w:val="21"/>
                <w:szCs w:val="21"/>
              </w:rPr>
              <w:t>A02081001</w:t>
            </w:r>
          </w:p>
        </w:tc>
        <w:tc>
          <w:tcPr>
            <w:tcW w:w="883" w:type="dxa"/>
            <w:tcBorders>
              <w:top w:val="nil"/>
              <w:left w:val="nil"/>
              <w:bottom w:val="single" w:color="000000" w:sz="8" w:space="0"/>
              <w:right w:val="single" w:color="000000" w:sz="8" w:space="0"/>
            </w:tcBorders>
            <w:shd w:val="clear" w:color="auto" w:fill="auto"/>
            <w:vAlign w:val="center"/>
          </w:tcPr>
          <w:p>
            <w:pPr>
              <w:spacing w:after="0" w:line="240" w:lineRule="auto"/>
              <w:ind w:firstLine="0"/>
              <w:rPr>
                <w:rFonts w:ascii="仿宋" w:hAnsi="仿宋" w:eastAsia="仿宋" w:cs="宋体"/>
                <w:kern w:val="0"/>
                <w:sz w:val="21"/>
                <w:szCs w:val="21"/>
              </w:rPr>
            </w:pPr>
            <w:r>
              <w:rPr>
                <w:rFonts w:hint="eastAsia" w:ascii="仿宋" w:hAnsi="仿宋" w:eastAsia="仿宋" w:cs="宋体"/>
                <w:kern w:val="0"/>
                <w:sz w:val="21"/>
                <w:szCs w:val="21"/>
              </w:rPr>
              <w:t>　</w:t>
            </w:r>
          </w:p>
        </w:tc>
        <w:tc>
          <w:tcPr>
            <w:tcW w:w="850" w:type="dxa"/>
            <w:tcBorders>
              <w:top w:val="nil"/>
              <w:left w:val="nil"/>
              <w:bottom w:val="single" w:color="000000" w:sz="8" w:space="0"/>
              <w:right w:val="single" w:color="000000" w:sz="8" w:space="0"/>
            </w:tcBorders>
            <w:shd w:val="clear" w:color="auto" w:fill="auto"/>
            <w:vAlign w:val="center"/>
          </w:tcPr>
          <w:p>
            <w:pPr>
              <w:spacing w:after="0" w:line="240" w:lineRule="auto"/>
              <w:ind w:firstLine="0"/>
              <w:jc w:val="right"/>
              <w:rPr>
                <w:rFonts w:ascii="仿宋" w:hAnsi="仿宋" w:eastAsia="仿宋" w:cs="宋体"/>
                <w:kern w:val="0"/>
                <w:sz w:val="21"/>
                <w:szCs w:val="21"/>
              </w:rPr>
            </w:pPr>
            <w:r>
              <w:rPr>
                <w:rFonts w:hint="eastAsia" w:ascii="仿宋" w:hAnsi="仿宋" w:eastAsia="仿宋" w:cs="宋体"/>
                <w:kern w:val="0"/>
                <w:sz w:val="21"/>
                <w:szCs w:val="21"/>
              </w:rPr>
              <w:t>1</w:t>
            </w:r>
          </w:p>
        </w:tc>
        <w:tc>
          <w:tcPr>
            <w:tcW w:w="709" w:type="dxa"/>
            <w:tcBorders>
              <w:top w:val="nil"/>
              <w:left w:val="nil"/>
              <w:bottom w:val="single" w:color="000000" w:sz="8" w:space="0"/>
              <w:right w:val="single" w:color="000000" w:sz="8" w:space="0"/>
            </w:tcBorders>
            <w:shd w:val="clear" w:color="auto" w:fill="auto"/>
            <w:vAlign w:val="center"/>
          </w:tcPr>
          <w:p>
            <w:pPr>
              <w:spacing w:after="0" w:line="240" w:lineRule="auto"/>
              <w:ind w:firstLine="0"/>
              <w:jc w:val="right"/>
              <w:rPr>
                <w:rFonts w:ascii="仿宋" w:hAnsi="仿宋" w:eastAsia="仿宋" w:cs="宋体"/>
                <w:kern w:val="0"/>
                <w:sz w:val="21"/>
                <w:szCs w:val="21"/>
              </w:rPr>
            </w:pPr>
            <w:r>
              <w:rPr>
                <w:rFonts w:hint="eastAsia" w:ascii="仿宋" w:hAnsi="仿宋" w:eastAsia="仿宋" w:cs="宋体"/>
                <w:kern w:val="0"/>
                <w:sz w:val="21"/>
                <w:szCs w:val="21"/>
              </w:rPr>
              <w:t>0.3</w:t>
            </w:r>
          </w:p>
        </w:tc>
        <w:tc>
          <w:tcPr>
            <w:tcW w:w="992" w:type="dxa"/>
            <w:tcBorders>
              <w:top w:val="nil"/>
              <w:left w:val="nil"/>
              <w:bottom w:val="single" w:color="000000" w:sz="8" w:space="0"/>
              <w:right w:val="single" w:color="000000" w:sz="8" w:space="0"/>
            </w:tcBorders>
            <w:shd w:val="clear" w:color="auto" w:fill="auto"/>
            <w:vAlign w:val="center"/>
          </w:tcPr>
          <w:p>
            <w:pPr>
              <w:spacing w:after="0" w:line="240" w:lineRule="auto"/>
              <w:ind w:firstLine="0"/>
              <w:jc w:val="right"/>
              <w:rPr>
                <w:rFonts w:ascii="仿宋" w:hAnsi="仿宋" w:eastAsia="仿宋" w:cs="宋体"/>
                <w:kern w:val="0"/>
                <w:sz w:val="21"/>
                <w:szCs w:val="21"/>
              </w:rPr>
            </w:pPr>
            <w:r>
              <w:rPr>
                <w:rFonts w:hint="eastAsia" w:ascii="仿宋" w:hAnsi="仿宋" w:eastAsia="仿宋" w:cs="宋体"/>
                <w:kern w:val="0"/>
                <w:sz w:val="21"/>
                <w:szCs w:val="21"/>
              </w:rPr>
              <w:t>0.3</w:t>
            </w:r>
          </w:p>
        </w:tc>
        <w:tc>
          <w:tcPr>
            <w:tcW w:w="992" w:type="dxa"/>
            <w:tcBorders>
              <w:top w:val="nil"/>
              <w:left w:val="nil"/>
              <w:bottom w:val="single" w:color="000000" w:sz="8" w:space="0"/>
              <w:right w:val="single" w:color="000000" w:sz="8" w:space="0"/>
            </w:tcBorders>
            <w:shd w:val="clear" w:color="auto" w:fill="auto"/>
            <w:vAlign w:val="center"/>
          </w:tcPr>
          <w:p>
            <w:pPr>
              <w:spacing w:after="0" w:line="240" w:lineRule="auto"/>
              <w:ind w:firstLine="0"/>
              <w:jc w:val="right"/>
              <w:rPr>
                <w:rFonts w:ascii="仿宋" w:hAnsi="仿宋" w:eastAsia="仿宋" w:cs="宋体"/>
                <w:kern w:val="0"/>
                <w:sz w:val="21"/>
                <w:szCs w:val="21"/>
              </w:rPr>
            </w:pPr>
            <w:r>
              <w:rPr>
                <w:rFonts w:hint="eastAsia" w:ascii="仿宋" w:hAnsi="仿宋" w:eastAsia="仿宋" w:cs="宋体"/>
                <w:kern w:val="0"/>
                <w:sz w:val="21"/>
                <w:szCs w:val="21"/>
              </w:rPr>
              <w:t>0.3</w:t>
            </w:r>
          </w:p>
        </w:tc>
        <w:tc>
          <w:tcPr>
            <w:tcW w:w="993" w:type="dxa"/>
            <w:tcBorders>
              <w:top w:val="nil"/>
              <w:left w:val="nil"/>
              <w:bottom w:val="single" w:color="000000" w:sz="8" w:space="0"/>
              <w:right w:val="single" w:color="000000" w:sz="8" w:space="0"/>
            </w:tcBorders>
            <w:shd w:val="clear" w:color="auto" w:fill="auto"/>
            <w:vAlign w:val="center"/>
          </w:tcPr>
          <w:p>
            <w:pPr>
              <w:spacing w:after="0" w:line="240" w:lineRule="auto"/>
              <w:ind w:firstLine="0"/>
              <w:jc w:val="right"/>
              <w:rPr>
                <w:rFonts w:ascii="仿宋" w:hAnsi="仿宋" w:eastAsia="仿宋" w:cs="宋体"/>
                <w:kern w:val="0"/>
                <w:sz w:val="21"/>
                <w:szCs w:val="21"/>
              </w:rPr>
            </w:pPr>
            <w:r>
              <w:rPr>
                <w:rFonts w:hint="eastAsia" w:ascii="仿宋" w:hAnsi="仿宋" w:eastAsia="仿宋" w:cs="宋体"/>
                <w:kern w:val="0"/>
                <w:sz w:val="21"/>
                <w:szCs w:val="21"/>
              </w:rPr>
              <w:t>0.3</w:t>
            </w:r>
          </w:p>
        </w:tc>
        <w:tc>
          <w:tcPr>
            <w:tcW w:w="850" w:type="dxa"/>
            <w:tcBorders>
              <w:top w:val="nil"/>
              <w:left w:val="nil"/>
              <w:bottom w:val="single" w:color="000000" w:sz="8" w:space="0"/>
              <w:right w:val="single" w:color="000000" w:sz="8" w:space="0"/>
            </w:tcBorders>
            <w:shd w:val="clear" w:color="auto" w:fill="auto"/>
            <w:vAlign w:val="center"/>
          </w:tcPr>
          <w:p>
            <w:pPr>
              <w:spacing w:after="0" w:line="240" w:lineRule="auto"/>
              <w:ind w:firstLine="0"/>
              <w:jc w:val="right"/>
              <w:rPr>
                <w:rFonts w:ascii="仿宋" w:hAnsi="仿宋" w:eastAsia="仿宋" w:cs="宋体"/>
                <w:kern w:val="0"/>
                <w:sz w:val="21"/>
                <w:szCs w:val="21"/>
              </w:rPr>
            </w:pPr>
            <w:r>
              <w:rPr>
                <w:rFonts w:hint="eastAsia" w:ascii="仿宋" w:hAnsi="仿宋" w:eastAsia="仿宋" w:cs="宋体"/>
                <w:kern w:val="0"/>
                <w:sz w:val="21"/>
                <w:szCs w:val="21"/>
              </w:rPr>
              <w:t>　</w:t>
            </w:r>
          </w:p>
        </w:tc>
        <w:tc>
          <w:tcPr>
            <w:tcW w:w="767" w:type="dxa"/>
            <w:tcBorders>
              <w:top w:val="nil"/>
              <w:left w:val="nil"/>
              <w:bottom w:val="single" w:color="000000" w:sz="8" w:space="0"/>
              <w:right w:val="single" w:color="000000" w:sz="8" w:space="0"/>
            </w:tcBorders>
            <w:shd w:val="clear" w:color="auto" w:fill="auto"/>
            <w:vAlign w:val="center"/>
          </w:tcPr>
          <w:p>
            <w:pPr>
              <w:spacing w:after="0" w:line="240" w:lineRule="auto"/>
              <w:ind w:firstLine="0"/>
              <w:jc w:val="right"/>
              <w:rPr>
                <w:rFonts w:ascii="仿宋" w:hAnsi="仿宋" w:eastAsia="仿宋" w:cs="宋体"/>
                <w:kern w:val="0"/>
                <w:sz w:val="21"/>
                <w:szCs w:val="21"/>
              </w:rPr>
            </w:pPr>
            <w:r>
              <w:rPr>
                <w:rFonts w:hint="eastAsia" w:ascii="仿宋" w:hAnsi="仿宋" w:eastAsia="仿宋" w:cs="宋体"/>
                <w:kern w:val="0"/>
                <w:sz w:val="21"/>
                <w:szCs w:val="21"/>
              </w:rPr>
              <w:t>　</w:t>
            </w:r>
          </w:p>
        </w:tc>
        <w:tc>
          <w:tcPr>
            <w:tcW w:w="792" w:type="dxa"/>
            <w:tcBorders>
              <w:top w:val="nil"/>
              <w:left w:val="nil"/>
              <w:bottom w:val="single" w:color="000000" w:sz="8" w:space="0"/>
              <w:right w:val="single" w:color="000000" w:sz="8" w:space="0"/>
            </w:tcBorders>
            <w:shd w:val="clear" w:color="auto" w:fill="auto"/>
            <w:vAlign w:val="center"/>
          </w:tcPr>
          <w:p>
            <w:pPr>
              <w:spacing w:after="0" w:line="240" w:lineRule="auto"/>
              <w:ind w:firstLine="0"/>
              <w:jc w:val="right"/>
              <w:rPr>
                <w:rFonts w:ascii="仿宋" w:hAnsi="仿宋" w:eastAsia="仿宋" w:cs="宋体"/>
                <w:kern w:val="0"/>
                <w:sz w:val="21"/>
                <w:szCs w:val="21"/>
              </w:rPr>
            </w:pPr>
            <w:r>
              <w:rPr>
                <w:rFonts w:hint="eastAsia" w:ascii="仿宋" w:hAnsi="仿宋" w:eastAsia="仿宋" w:cs="宋体"/>
                <w:kern w:val="0"/>
                <w:sz w:val="21"/>
                <w:szCs w:val="21"/>
              </w:rPr>
              <w:t>　</w:t>
            </w:r>
          </w:p>
        </w:tc>
        <w:tc>
          <w:tcPr>
            <w:tcW w:w="709" w:type="dxa"/>
            <w:tcBorders>
              <w:top w:val="nil"/>
              <w:left w:val="nil"/>
              <w:bottom w:val="single" w:color="000000" w:sz="8" w:space="0"/>
              <w:right w:val="single" w:color="000000" w:sz="8" w:space="0"/>
            </w:tcBorders>
            <w:shd w:val="clear" w:color="auto" w:fill="auto"/>
            <w:vAlign w:val="center"/>
          </w:tcPr>
          <w:p>
            <w:pPr>
              <w:spacing w:after="0" w:line="240" w:lineRule="auto"/>
              <w:ind w:firstLine="0"/>
              <w:jc w:val="right"/>
              <w:rPr>
                <w:rFonts w:ascii="仿宋" w:hAnsi="仿宋" w:eastAsia="仿宋" w:cs="宋体"/>
                <w:kern w:val="0"/>
                <w:sz w:val="21"/>
                <w:szCs w:val="21"/>
              </w:rPr>
            </w:pPr>
            <w:r>
              <w:rPr>
                <w:rFonts w:hint="eastAsia" w:ascii="仿宋" w:hAnsi="仿宋" w:eastAsia="仿宋" w:cs="宋体"/>
                <w:kern w:val="0"/>
                <w:sz w:val="21"/>
                <w:szCs w:val="21"/>
              </w:rPr>
              <w:t>　</w:t>
            </w:r>
          </w:p>
        </w:tc>
      </w:tr>
      <w:tr>
        <w:trPr>
          <w:trHeight w:val="390" w:hRule="atLeast"/>
        </w:trPr>
        <w:tc>
          <w:tcPr>
            <w:tcW w:w="1545" w:type="dxa"/>
            <w:tcBorders>
              <w:top w:val="nil"/>
              <w:left w:val="single" w:color="000000" w:sz="8" w:space="0"/>
              <w:bottom w:val="single" w:color="000000" w:sz="8" w:space="0"/>
              <w:right w:val="single" w:color="000000" w:sz="8" w:space="0"/>
            </w:tcBorders>
            <w:shd w:val="clear" w:color="auto" w:fill="auto"/>
            <w:vAlign w:val="center"/>
          </w:tcPr>
          <w:p>
            <w:pPr>
              <w:spacing w:after="0" w:line="240" w:lineRule="auto"/>
              <w:ind w:firstLine="0"/>
              <w:rPr>
                <w:rFonts w:ascii="仿宋" w:hAnsi="仿宋" w:eastAsia="仿宋" w:cs="宋体"/>
                <w:kern w:val="0"/>
                <w:sz w:val="21"/>
                <w:szCs w:val="21"/>
              </w:rPr>
            </w:pPr>
            <w:r>
              <w:rPr>
                <w:rFonts w:hint="eastAsia" w:ascii="仿宋" w:hAnsi="仿宋" w:eastAsia="仿宋" w:cs="宋体"/>
                <w:kern w:val="0"/>
                <w:sz w:val="21"/>
                <w:szCs w:val="21"/>
              </w:rPr>
              <w:t>日常公用经费</w:t>
            </w:r>
          </w:p>
        </w:tc>
        <w:tc>
          <w:tcPr>
            <w:tcW w:w="850" w:type="dxa"/>
            <w:tcBorders>
              <w:top w:val="nil"/>
              <w:left w:val="nil"/>
              <w:bottom w:val="single" w:color="000000" w:sz="8" w:space="0"/>
              <w:right w:val="single" w:color="000000" w:sz="8" w:space="0"/>
            </w:tcBorders>
            <w:shd w:val="clear" w:color="auto" w:fill="auto"/>
            <w:vAlign w:val="center"/>
          </w:tcPr>
          <w:p>
            <w:pPr>
              <w:spacing w:after="0" w:line="240" w:lineRule="auto"/>
              <w:ind w:firstLine="0"/>
              <w:jc w:val="right"/>
              <w:rPr>
                <w:rFonts w:ascii="仿宋" w:hAnsi="仿宋" w:eastAsia="仿宋" w:cs="宋体"/>
                <w:kern w:val="0"/>
                <w:sz w:val="21"/>
                <w:szCs w:val="21"/>
              </w:rPr>
            </w:pPr>
            <w:r>
              <w:rPr>
                <w:rFonts w:hint="eastAsia" w:ascii="仿宋" w:hAnsi="仿宋" w:eastAsia="仿宋" w:cs="宋体"/>
                <w:kern w:val="0"/>
                <w:sz w:val="21"/>
                <w:szCs w:val="21"/>
              </w:rPr>
              <w:t>115.26</w:t>
            </w:r>
          </w:p>
        </w:tc>
        <w:tc>
          <w:tcPr>
            <w:tcW w:w="1544" w:type="dxa"/>
            <w:tcBorders>
              <w:top w:val="nil"/>
              <w:left w:val="nil"/>
              <w:bottom w:val="single" w:color="000000" w:sz="8" w:space="0"/>
              <w:right w:val="single" w:color="000000" w:sz="8" w:space="0"/>
            </w:tcBorders>
            <w:shd w:val="clear" w:color="auto" w:fill="auto"/>
            <w:vAlign w:val="center"/>
          </w:tcPr>
          <w:p>
            <w:pPr>
              <w:spacing w:after="0" w:line="240" w:lineRule="auto"/>
              <w:ind w:firstLine="0"/>
              <w:rPr>
                <w:rFonts w:ascii="仿宋" w:hAnsi="仿宋" w:eastAsia="仿宋" w:cs="宋体"/>
                <w:kern w:val="0"/>
                <w:sz w:val="21"/>
                <w:szCs w:val="21"/>
              </w:rPr>
            </w:pPr>
            <w:r>
              <w:rPr>
                <w:rFonts w:hint="eastAsia" w:ascii="仿宋" w:hAnsi="仿宋" w:eastAsia="仿宋" w:cs="宋体"/>
                <w:kern w:val="0"/>
                <w:sz w:val="21"/>
                <w:szCs w:val="21"/>
              </w:rPr>
              <w:t>多功能一体机</w:t>
            </w:r>
          </w:p>
        </w:tc>
        <w:tc>
          <w:tcPr>
            <w:tcW w:w="1274" w:type="dxa"/>
            <w:tcBorders>
              <w:top w:val="nil"/>
              <w:left w:val="nil"/>
              <w:bottom w:val="single" w:color="000000" w:sz="8" w:space="0"/>
              <w:right w:val="single" w:color="000000" w:sz="8" w:space="0"/>
            </w:tcBorders>
            <w:shd w:val="clear" w:color="auto" w:fill="auto"/>
            <w:vAlign w:val="center"/>
          </w:tcPr>
          <w:p>
            <w:pPr>
              <w:spacing w:after="0" w:line="240" w:lineRule="auto"/>
              <w:ind w:firstLine="0"/>
              <w:rPr>
                <w:rFonts w:ascii="仿宋" w:hAnsi="仿宋" w:eastAsia="仿宋" w:cs="宋体"/>
                <w:kern w:val="0"/>
                <w:sz w:val="21"/>
                <w:szCs w:val="21"/>
              </w:rPr>
            </w:pPr>
            <w:r>
              <w:rPr>
                <w:rFonts w:hint="eastAsia" w:ascii="仿宋" w:hAnsi="仿宋" w:eastAsia="仿宋" w:cs="宋体"/>
                <w:kern w:val="0"/>
                <w:sz w:val="21"/>
                <w:szCs w:val="21"/>
              </w:rPr>
              <w:t>A020204</w:t>
            </w:r>
          </w:p>
        </w:tc>
        <w:tc>
          <w:tcPr>
            <w:tcW w:w="883" w:type="dxa"/>
            <w:tcBorders>
              <w:top w:val="nil"/>
              <w:left w:val="nil"/>
              <w:bottom w:val="single" w:color="000000" w:sz="8" w:space="0"/>
              <w:right w:val="single" w:color="000000" w:sz="8" w:space="0"/>
            </w:tcBorders>
            <w:shd w:val="clear" w:color="auto" w:fill="auto"/>
            <w:vAlign w:val="center"/>
          </w:tcPr>
          <w:p>
            <w:pPr>
              <w:spacing w:after="0" w:line="240" w:lineRule="auto"/>
              <w:ind w:firstLine="0"/>
              <w:rPr>
                <w:rFonts w:ascii="仿宋" w:hAnsi="仿宋" w:eastAsia="仿宋" w:cs="宋体"/>
                <w:kern w:val="0"/>
                <w:sz w:val="21"/>
                <w:szCs w:val="21"/>
              </w:rPr>
            </w:pPr>
            <w:r>
              <w:rPr>
                <w:rFonts w:hint="eastAsia" w:ascii="仿宋" w:hAnsi="仿宋" w:eastAsia="仿宋" w:cs="宋体"/>
                <w:kern w:val="0"/>
                <w:sz w:val="21"/>
                <w:szCs w:val="21"/>
              </w:rPr>
              <w:t>　</w:t>
            </w:r>
          </w:p>
        </w:tc>
        <w:tc>
          <w:tcPr>
            <w:tcW w:w="850" w:type="dxa"/>
            <w:tcBorders>
              <w:top w:val="nil"/>
              <w:left w:val="nil"/>
              <w:bottom w:val="single" w:color="000000" w:sz="8" w:space="0"/>
              <w:right w:val="single" w:color="000000" w:sz="8" w:space="0"/>
            </w:tcBorders>
            <w:shd w:val="clear" w:color="auto" w:fill="auto"/>
            <w:vAlign w:val="center"/>
          </w:tcPr>
          <w:p>
            <w:pPr>
              <w:spacing w:after="0" w:line="240" w:lineRule="auto"/>
              <w:ind w:firstLine="0"/>
              <w:jc w:val="right"/>
              <w:rPr>
                <w:rFonts w:ascii="仿宋" w:hAnsi="仿宋" w:eastAsia="仿宋" w:cs="宋体"/>
                <w:kern w:val="0"/>
                <w:sz w:val="21"/>
                <w:szCs w:val="21"/>
              </w:rPr>
            </w:pPr>
            <w:r>
              <w:rPr>
                <w:rFonts w:hint="eastAsia" w:ascii="仿宋" w:hAnsi="仿宋" w:eastAsia="仿宋" w:cs="宋体"/>
                <w:kern w:val="0"/>
                <w:sz w:val="21"/>
                <w:szCs w:val="21"/>
              </w:rPr>
              <w:t>2</w:t>
            </w:r>
          </w:p>
        </w:tc>
        <w:tc>
          <w:tcPr>
            <w:tcW w:w="709" w:type="dxa"/>
            <w:tcBorders>
              <w:top w:val="nil"/>
              <w:left w:val="nil"/>
              <w:bottom w:val="single" w:color="000000" w:sz="8" w:space="0"/>
              <w:right w:val="single" w:color="000000" w:sz="8" w:space="0"/>
            </w:tcBorders>
            <w:shd w:val="clear" w:color="auto" w:fill="auto"/>
            <w:vAlign w:val="center"/>
          </w:tcPr>
          <w:p>
            <w:pPr>
              <w:spacing w:after="0" w:line="240" w:lineRule="auto"/>
              <w:ind w:firstLine="0"/>
              <w:jc w:val="right"/>
              <w:rPr>
                <w:rFonts w:ascii="仿宋" w:hAnsi="仿宋" w:eastAsia="仿宋" w:cs="宋体"/>
                <w:kern w:val="0"/>
                <w:sz w:val="21"/>
                <w:szCs w:val="21"/>
              </w:rPr>
            </w:pPr>
            <w:r>
              <w:rPr>
                <w:rFonts w:hint="eastAsia" w:ascii="仿宋" w:hAnsi="仿宋" w:eastAsia="仿宋" w:cs="宋体"/>
                <w:kern w:val="0"/>
                <w:sz w:val="21"/>
                <w:szCs w:val="21"/>
              </w:rPr>
              <w:t>1.2</w:t>
            </w:r>
          </w:p>
        </w:tc>
        <w:tc>
          <w:tcPr>
            <w:tcW w:w="992" w:type="dxa"/>
            <w:tcBorders>
              <w:top w:val="nil"/>
              <w:left w:val="nil"/>
              <w:bottom w:val="single" w:color="000000" w:sz="8" w:space="0"/>
              <w:right w:val="single" w:color="000000" w:sz="8" w:space="0"/>
            </w:tcBorders>
            <w:shd w:val="clear" w:color="auto" w:fill="auto"/>
            <w:vAlign w:val="center"/>
          </w:tcPr>
          <w:p>
            <w:pPr>
              <w:spacing w:after="0" w:line="240" w:lineRule="auto"/>
              <w:ind w:firstLine="0"/>
              <w:jc w:val="right"/>
              <w:rPr>
                <w:rFonts w:ascii="仿宋" w:hAnsi="仿宋" w:eastAsia="仿宋" w:cs="宋体"/>
                <w:kern w:val="0"/>
                <w:sz w:val="21"/>
                <w:szCs w:val="21"/>
              </w:rPr>
            </w:pPr>
            <w:r>
              <w:rPr>
                <w:rFonts w:hint="eastAsia" w:ascii="仿宋" w:hAnsi="仿宋" w:eastAsia="仿宋" w:cs="宋体"/>
                <w:kern w:val="0"/>
                <w:sz w:val="21"/>
                <w:szCs w:val="21"/>
              </w:rPr>
              <w:t>2.4</w:t>
            </w:r>
          </w:p>
        </w:tc>
        <w:tc>
          <w:tcPr>
            <w:tcW w:w="992" w:type="dxa"/>
            <w:tcBorders>
              <w:top w:val="nil"/>
              <w:left w:val="nil"/>
              <w:bottom w:val="single" w:color="000000" w:sz="8" w:space="0"/>
              <w:right w:val="single" w:color="000000" w:sz="8" w:space="0"/>
            </w:tcBorders>
            <w:shd w:val="clear" w:color="auto" w:fill="auto"/>
            <w:vAlign w:val="center"/>
          </w:tcPr>
          <w:p>
            <w:pPr>
              <w:spacing w:after="0" w:line="240" w:lineRule="auto"/>
              <w:ind w:firstLine="0"/>
              <w:jc w:val="right"/>
              <w:rPr>
                <w:rFonts w:ascii="仿宋" w:hAnsi="仿宋" w:eastAsia="仿宋" w:cs="宋体"/>
                <w:kern w:val="0"/>
                <w:sz w:val="21"/>
                <w:szCs w:val="21"/>
              </w:rPr>
            </w:pPr>
            <w:r>
              <w:rPr>
                <w:rFonts w:hint="eastAsia" w:ascii="仿宋" w:hAnsi="仿宋" w:eastAsia="仿宋" w:cs="宋体"/>
                <w:kern w:val="0"/>
                <w:sz w:val="21"/>
                <w:szCs w:val="21"/>
              </w:rPr>
              <w:t>2.4</w:t>
            </w:r>
          </w:p>
        </w:tc>
        <w:tc>
          <w:tcPr>
            <w:tcW w:w="993" w:type="dxa"/>
            <w:tcBorders>
              <w:top w:val="nil"/>
              <w:left w:val="nil"/>
              <w:bottom w:val="single" w:color="000000" w:sz="8" w:space="0"/>
              <w:right w:val="single" w:color="000000" w:sz="8" w:space="0"/>
            </w:tcBorders>
            <w:shd w:val="clear" w:color="auto" w:fill="auto"/>
            <w:vAlign w:val="center"/>
          </w:tcPr>
          <w:p>
            <w:pPr>
              <w:spacing w:after="0" w:line="240" w:lineRule="auto"/>
              <w:ind w:firstLine="0"/>
              <w:jc w:val="right"/>
              <w:rPr>
                <w:rFonts w:ascii="仿宋" w:hAnsi="仿宋" w:eastAsia="仿宋" w:cs="宋体"/>
                <w:kern w:val="0"/>
                <w:sz w:val="21"/>
                <w:szCs w:val="21"/>
              </w:rPr>
            </w:pPr>
            <w:r>
              <w:rPr>
                <w:rFonts w:hint="eastAsia" w:ascii="仿宋" w:hAnsi="仿宋" w:eastAsia="仿宋" w:cs="宋体"/>
                <w:kern w:val="0"/>
                <w:sz w:val="21"/>
                <w:szCs w:val="21"/>
              </w:rPr>
              <w:t>2.4</w:t>
            </w:r>
          </w:p>
        </w:tc>
        <w:tc>
          <w:tcPr>
            <w:tcW w:w="850" w:type="dxa"/>
            <w:tcBorders>
              <w:top w:val="nil"/>
              <w:left w:val="nil"/>
              <w:bottom w:val="single" w:color="000000" w:sz="8" w:space="0"/>
              <w:right w:val="single" w:color="000000" w:sz="8" w:space="0"/>
            </w:tcBorders>
            <w:shd w:val="clear" w:color="auto" w:fill="auto"/>
            <w:vAlign w:val="center"/>
          </w:tcPr>
          <w:p>
            <w:pPr>
              <w:spacing w:after="0" w:line="240" w:lineRule="auto"/>
              <w:ind w:firstLine="0"/>
              <w:jc w:val="right"/>
              <w:rPr>
                <w:rFonts w:ascii="仿宋" w:hAnsi="仿宋" w:eastAsia="仿宋" w:cs="宋体"/>
                <w:kern w:val="0"/>
                <w:sz w:val="21"/>
                <w:szCs w:val="21"/>
              </w:rPr>
            </w:pPr>
            <w:r>
              <w:rPr>
                <w:rFonts w:hint="eastAsia" w:ascii="仿宋" w:hAnsi="仿宋" w:eastAsia="仿宋" w:cs="宋体"/>
                <w:kern w:val="0"/>
                <w:sz w:val="21"/>
                <w:szCs w:val="21"/>
              </w:rPr>
              <w:t>　</w:t>
            </w:r>
          </w:p>
        </w:tc>
        <w:tc>
          <w:tcPr>
            <w:tcW w:w="767" w:type="dxa"/>
            <w:tcBorders>
              <w:top w:val="nil"/>
              <w:left w:val="nil"/>
              <w:bottom w:val="single" w:color="000000" w:sz="8" w:space="0"/>
              <w:right w:val="single" w:color="000000" w:sz="8" w:space="0"/>
            </w:tcBorders>
            <w:shd w:val="clear" w:color="auto" w:fill="auto"/>
            <w:vAlign w:val="center"/>
          </w:tcPr>
          <w:p>
            <w:pPr>
              <w:spacing w:after="0" w:line="240" w:lineRule="auto"/>
              <w:ind w:firstLine="0"/>
              <w:jc w:val="right"/>
              <w:rPr>
                <w:rFonts w:ascii="仿宋" w:hAnsi="仿宋" w:eastAsia="仿宋" w:cs="宋体"/>
                <w:kern w:val="0"/>
                <w:sz w:val="21"/>
                <w:szCs w:val="21"/>
              </w:rPr>
            </w:pPr>
            <w:r>
              <w:rPr>
                <w:rFonts w:hint="eastAsia" w:ascii="仿宋" w:hAnsi="仿宋" w:eastAsia="仿宋" w:cs="宋体"/>
                <w:kern w:val="0"/>
                <w:sz w:val="21"/>
                <w:szCs w:val="21"/>
              </w:rPr>
              <w:t>　</w:t>
            </w:r>
          </w:p>
        </w:tc>
        <w:tc>
          <w:tcPr>
            <w:tcW w:w="792" w:type="dxa"/>
            <w:tcBorders>
              <w:top w:val="nil"/>
              <w:left w:val="nil"/>
              <w:bottom w:val="single" w:color="000000" w:sz="8" w:space="0"/>
              <w:right w:val="single" w:color="000000" w:sz="8" w:space="0"/>
            </w:tcBorders>
            <w:shd w:val="clear" w:color="auto" w:fill="auto"/>
            <w:vAlign w:val="center"/>
          </w:tcPr>
          <w:p>
            <w:pPr>
              <w:spacing w:after="0" w:line="240" w:lineRule="auto"/>
              <w:ind w:firstLine="0"/>
              <w:jc w:val="right"/>
              <w:rPr>
                <w:rFonts w:ascii="仿宋" w:hAnsi="仿宋" w:eastAsia="仿宋" w:cs="宋体"/>
                <w:kern w:val="0"/>
                <w:sz w:val="21"/>
                <w:szCs w:val="21"/>
              </w:rPr>
            </w:pPr>
            <w:r>
              <w:rPr>
                <w:rFonts w:hint="eastAsia" w:ascii="仿宋" w:hAnsi="仿宋" w:eastAsia="仿宋" w:cs="宋体"/>
                <w:kern w:val="0"/>
                <w:sz w:val="21"/>
                <w:szCs w:val="21"/>
              </w:rPr>
              <w:t>　</w:t>
            </w:r>
          </w:p>
        </w:tc>
        <w:tc>
          <w:tcPr>
            <w:tcW w:w="709" w:type="dxa"/>
            <w:tcBorders>
              <w:top w:val="nil"/>
              <w:left w:val="nil"/>
              <w:bottom w:val="single" w:color="000000" w:sz="8" w:space="0"/>
              <w:right w:val="single" w:color="000000" w:sz="8" w:space="0"/>
            </w:tcBorders>
            <w:shd w:val="clear" w:color="auto" w:fill="auto"/>
            <w:vAlign w:val="center"/>
          </w:tcPr>
          <w:p>
            <w:pPr>
              <w:spacing w:after="0" w:line="240" w:lineRule="auto"/>
              <w:ind w:firstLine="0"/>
              <w:jc w:val="right"/>
              <w:rPr>
                <w:rFonts w:ascii="仿宋" w:hAnsi="仿宋" w:eastAsia="仿宋" w:cs="宋体"/>
                <w:kern w:val="0"/>
                <w:sz w:val="21"/>
                <w:szCs w:val="21"/>
              </w:rPr>
            </w:pPr>
            <w:r>
              <w:rPr>
                <w:rFonts w:hint="eastAsia" w:ascii="仿宋" w:hAnsi="仿宋" w:eastAsia="仿宋" w:cs="宋体"/>
                <w:kern w:val="0"/>
                <w:sz w:val="21"/>
                <w:szCs w:val="21"/>
              </w:rPr>
              <w:t>　</w:t>
            </w:r>
          </w:p>
        </w:tc>
      </w:tr>
      <w:tr>
        <w:trPr>
          <w:trHeight w:val="390" w:hRule="atLeast"/>
        </w:trPr>
        <w:tc>
          <w:tcPr>
            <w:tcW w:w="1545" w:type="dxa"/>
            <w:tcBorders>
              <w:top w:val="nil"/>
              <w:left w:val="single" w:color="000000" w:sz="8" w:space="0"/>
              <w:bottom w:val="single" w:color="000000" w:sz="8" w:space="0"/>
              <w:right w:val="single" w:color="000000" w:sz="8" w:space="0"/>
            </w:tcBorders>
            <w:shd w:val="clear" w:color="auto" w:fill="auto"/>
            <w:vAlign w:val="center"/>
          </w:tcPr>
          <w:p>
            <w:pPr>
              <w:spacing w:after="0" w:line="240" w:lineRule="auto"/>
              <w:ind w:firstLine="0"/>
              <w:rPr>
                <w:rFonts w:ascii="仿宋" w:hAnsi="仿宋" w:eastAsia="仿宋" w:cs="宋体"/>
                <w:kern w:val="0"/>
                <w:sz w:val="21"/>
                <w:szCs w:val="21"/>
              </w:rPr>
            </w:pPr>
            <w:r>
              <w:rPr>
                <w:rFonts w:hint="eastAsia" w:ascii="仿宋" w:hAnsi="仿宋" w:eastAsia="仿宋" w:cs="宋体"/>
                <w:kern w:val="0"/>
                <w:sz w:val="21"/>
                <w:szCs w:val="21"/>
              </w:rPr>
              <w:t>日常公用经费</w:t>
            </w:r>
          </w:p>
        </w:tc>
        <w:tc>
          <w:tcPr>
            <w:tcW w:w="850" w:type="dxa"/>
            <w:tcBorders>
              <w:top w:val="nil"/>
              <w:left w:val="nil"/>
              <w:bottom w:val="single" w:color="000000" w:sz="8" w:space="0"/>
              <w:right w:val="single" w:color="000000" w:sz="8" w:space="0"/>
            </w:tcBorders>
            <w:shd w:val="clear" w:color="auto" w:fill="auto"/>
            <w:vAlign w:val="center"/>
          </w:tcPr>
          <w:p>
            <w:pPr>
              <w:spacing w:after="0" w:line="240" w:lineRule="auto"/>
              <w:ind w:firstLine="0"/>
              <w:jc w:val="right"/>
              <w:rPr>
                <w:rFonts w:ascii="仿宋" w:hAnsi="仿宋" w:eastAsia="仿宋" w:cs="宋体"/>
                <w:kern w:val="0"/>
                <w:sz w:val="21"/>
                <w:szCs w:val="21"/>
              </w:rPr>
            </w:pPr>
            <w:r>
              <w:rPr>
                <w:rFonts w:hint="eastAsia" w:ascii="仿宋" w:hAnsi="仿宋" w:eastAsia="仿宋" w:cs="宋体"/>
                <w:kern w:val="0"/>
                <w:sz w:val="21"/>
                <w:szCs w:val="21"/>
              </w:rPr>
              <w:t>115.26</w:t>
            </w:r>
          </w:p>
        </w:tc>
        <w:tc>
          <w:tcPr>
            <w:tcW w:w="1544" w:type="dxa"/>
            <w:tcBorders>
              <w:top w:val="nil"/>
              <w:left w:val="nil"/>
              <w:bottom w:val="single" w:color="000000" w:sz="8" w:space="0"/>
              <w:right w:val="single" w:color="000000" w:sz="8" w:space="0"/>
            </w:tcBorders>
            <w:shd w:val="clear" w:color="auto" w:fill="auto"/>
            <w:vAlign w:val="center"/>
          </w:tcPr>
          <w:p>
            <w:pPr>
              <w:spacing w:after="0" w:line="240" w:lineRule="auto"/>
              <w:ind w:firstLine="0"/>
              <w:rPr>
                <w:rFonts w:ascii="仿宋" w:hAnsi="仿宋" w:eastAsia="仿宋" w:cs="宋体"/>
                <w:kern w:val="0"/>
                <w:sz w:val="21"/>
                <w:szCs w:val="21"/>
              </w:rPr>
            </w:pPr>
            <w:r>
              <w:rPr>
                <w:rFonts w:hint="eastAsia" w:ascii="仿宋" w:hAnsi="仿宋" w:eastAsia="仿宋" w:cs="宋体"/>
                <w:kern w:val="0"/>
                <w:sz w:val="21"/>
                <w:szCs w:val="21"/>
              </w:rPr>
              <w:t>其他服务</w:t>
            </w:r>
          </w:p>
        </w:tc>
        <w:tc>
          <w:tcPr>
            <w:tcW w:w="1274" w:type="dxa"/>
            <w:tcBorders>
              <w:top w:val="nil"/>
              <w:left w:val="nil"/>
              <w:bottom w:val="single" w:color="000000" w:sz="8" w:space="0"/>
              <w:right w:val="single" w:color="000000" w:sz="8" w:space="0"/>
            </w:tcBorders>
            <w:shd w:val="clear" w:color="auto" w:fill="auto"/>
            <w:vAlign w:val="center"/>
          </w:tcPr>
          <w:p>
            <w:pPr>
              <w:spacing w:after="0" w:line="240" w:lineRule="auto"/>
              <w:ind w:firstLine="0"/>
              <w:rPr>
                <w:rFonts w:ascii="仿宋" w:hAnsi="仿宋" w:eastAsia="仿宋" w:cs="宋体"/>
                <w:kern w:val="0"/>
                <w:sz w:val="21"/>
                <w:szCs w:val="21"/>
              </w:rPr>
            </w:pPr>
            <w:r>
              <w:rPr>
                <w:rFonts w:hint="eastAsia" w:ascii="仿宋" w:hAnsi="仿宋" w:eastAsia="仿宋" w:cs="宋体"/>
                <w:kern w:val="0"/>
                <w:sz w:val="21"/>
                <w:szCs w:val="21"/>
              </w:rPr>
              <w:t>C99</w:t>
            </w:r>
          </w:p>
        </w:tc>
        <w:tc>
          <w:tcPr>
            <w:tcW w:w="883" w:type="dxa"/>
            <w:tcBorders>
              <w:top w:val="nil"/>
              <w:left w:val="nil"/>
              <w:bottom w:val="single" w:color="000000" w:sz="8" w:space="0"/>
              <w:right w:val="single" w:color="000000" w:sz="8" w:space="0"/>
            </w:tcBorders>
            <w:shd w:val="clear" w:color="auto" w:fill="auto"/>
            <w:vAlign w:val="center"/>
          </w:tcPr>
          <w:p>
            <w:pPr>
              <w:spacing w:after="0" w:line="240" w:lineRule="auto"/>
              <w:ind w:firstLine="0"/>
              <w:rPr>
                <w:rFonts w:ascii="仿宋" w:hAnsi="仿宋" w:eastAsia="仿宋" w:cs="宋体"/>
                <w:kern w:val="0"/>
                <w:sz w:val="21"/>
                <w:szCs w:val="21"/>
              </w:rPr>
            </w:pPr>
            <w:r>
              <w:rPr>
                <w:rFonts w:hint="eastAsia" w:ascii="仿宋" w:hAnsi="仿宋" w:eastAsia="仿宋" w:cs="宋体"/>
                <w:kern w:val="0"/>
                <w:sz w:val="21"/>
                <w:szCs w:val="21"/>
              </w:rPr>
              <w:t>　</w:t>
            </w:r>
          </w:p>
        </w:tc>
        <w:tc>
          <w:tcPr>
            <w:tcW w:w="850" w:type="dxa"/>
            <w:tcBorders>
              <w:top w:val="nil"/>
              <w:left w:val="nil"/>
              <w:bottom w:val="single" w:color="000000" w:sz="8" w:space="0"/>
              <w:right w:val="single" w:color="000000" w:sz="8" w:space="0"/>
            </w:tcBorders>
            <w:shd w:val="clear" w:color="auto" w:fill="auto"/>
            <w:vAlign w:val="center"/>
          </w:tcPr>
          <w:p>
            <w:pPr>
              <w:spacing w:after="0" w:line="240" w:lineRule="auto"/>
              <w:ind w:firstLine="0"/>
              <w:jc w:val="right"/>
              <w:rPr>
                <w:rFonts w:ascii="仿宋" w:hAnsi="仿宋" w:eastAsia="仿宋" w:cs="宋体"/>
                <w:kern w:val="0"/>
                <w:sz w:val="21"/>
                <w:szCs w:val="21"/>
              </w:rPr>
            </w:pPr>
            <w:r>
              <w:rPr>
                <w:rFonts w:hint="eastAsia" w:ascii="仿宋" w:hAnsi="仿宋" w:eastAsia="仿宋" w:cs="宋体"/>
                <w:kern w:val="0"/>
                <w:sz w:val="21"/>
                <w:szCs w:val="21"/>
              </w:rPr>
              <w:t>172</w:t>
            </w:r>
          </w:p>
        </w:tc>
        <w:tc>
          <w:tcPr>
            <w:tcW w:w="709" w:type="dxa"/>
            <w:tcBorders>
              <w:top w:val="nil"/>
              <w:left w:val="nil"/>
              <w:bottom w:val="single" w:color="000000" w:sz="8" w:space="0"/>
              <w:right w:val="single" w:color="000000" w:sz="8" w:space="0"/>
            </w:tcBorders>
            <w:shd w:val="clear" w:color="auto" w:fill="auto"/>
            <w:vAlign w:val="center"/>
          </w:tcPr>
          <w:p>
            <w:pPr>
              <w:spacing w:after="0" w:line="240" w:lineRule="auto"/>
              <w:ind w:firstLine="0"/>
              <w:jc w:val="right"/>
              <w:rPr>
                <w:rFonts w:ascii="仿宋" w:hAnsi="仿宋" w:eastAsia="仿宋" w:cs="宋体"/>
                <w:kern w:val="0"/>
                <w:sz w:val="21"/>
                <w:szCs w:val="21"/>
              </w:rPr>
            </w:pPr>
            <w:r>
              <w:rPr>
                <w:rFonts w:hint="eastAsia" w:ascii="仿宋" w:hAnsi="仿宋" w:eastAsia="仿宋" w:cs="宋体"/>
                <w:kern w:val="0"/>
                <w:sz w:val="21"/>
                <w:szCs w:val="21"/>
              </w:rPr>
              <w:t>0.33</w:t>
            </w:r>
          </w:p>
        </w:tc>
        <w:tc>
          <w:tcPr>
            <w:tcW w:w="992" w:type="dxa"/>
            <w:tcBorders>
              <w:top w:val="nil"/>
              <w:left w:val="nil"/>
              <w:bottom w:val="single" w:color="000000" w:sz="8" w:space="0"/>
              <w:right w:val="single" w:color="000000" w:sz="8" w:space="0"/>
            </w:tcBorders>
            <w:shd w:val="clear" w:color="auto" w:fill="auto"/>
            <w:vAlign w:val="center"/>
          </w:tcPr>
          <w:p>
            <w:pPr>
              <w:spacing w:after="0" w:line="240" w:lineRule="auto"/>
              <w:ind w:firstLine="0"/>
              <w:jc w:val="right"/>
              <w:rPr>
                <w:rFonts w:ascii="仿宋" w:hAnsi="仿宋" w:eastAsia="仿宋" w:cs="宋体"/>
                <w:kern w:val="0"/>
                <w:sz w:val="21"/>
                <w:szCs w:val="21"/>
              </w:rPr>
            </w:pPr>
            <w:r>
              <w:rPr>
                <w:rFonts w:hint="eastAsia" w:ascii="仿宋" w:hAnsi="仿宋" w:eastAsia="仿宋" w:cs="宋体"/>
                <w:kern w:val="0"/>
                <w:sz w:val="21"/>
                <w:szCs w:val="21"/>
              </w:rPr>
              <w:t>56.76</w:t>
            </w:r>
          </w:p>
        </w:tc>
        <w:tc>
          <w:tcPr>
            <w:tcW w:w="992" w:type="dxa"/>
            <w:tcBorders>
              <w:top w:val="nil"/>
              <w:left w:val="nil"/>
              <w:bottom w:val="single" w:color="000000" w:sz="8" w:space="0"/>
              <w:right w:val="single" w:color="000000" w:sz="8" w:space="0"/>
            </w:tcBorders>
            <w:shd w:val="clear" w:color="auto" w:fill="auto"/>
            <w:vAlign w:val="center"/>
          </w:tcPr>
          <w:p>
            <w:pPr>
              <w:spacing w:after="0" w:line="240" w:lineRule="auto"/>
              <w:ind w:firstLine="0"/>
              <w:jc w:val="right"/>
              <w:rPr>
                <w:rFonts w:ascii="仿宋" w:hAnsi="仿宋" w:eastAsia="仿宋" w:cs="宋体"/>
                <w:kern w:val="0"/>
                <w:sz w:val="21"/>
                <w:szCs w:val="21"/>
              </w:rPr>
            </w:pPr>
            <w:r>
              <w:rPr>
                <w:rFonts w:hint="eastAsia" w:ascii="仿宋" w:hAnsi="仿宋" w:eastAsia="仿宋" w:cs="宋体"/>
                <w:kern w:val="0"/>
                <w:sz w:val="21"/>
                <w:szCs w:val="21"/>
              </w:rPr>
              <w:t>56.76</w:t>
            </w:r>
          </w:p>
        </w:tc>
        <w:tc>
          <w:tcPr>
            <w:tcW w:w="993" w:type="dxa"/>
            <w:tcBorders>
              <w:top w:val="nil"/>
              <w:left w:val="nil"/>
              <w:bottom w:val="single" w:color="000000" w:sz="8" w:space="0"/>
              <w:right w:val="single" w:color="000000" w:sz="8" w:space="0"/>
            </w:tcBorders>
            <w:shd w:val="clear" w:color="auto" w:fill="auto"/>
            <w:vAlign w:val="center"/>
          </w:tcPr>
          <w:p>
            <w:pPr>
              <w:spacing w:after="0" w:line="240" w:lineRule="auto"/>
              <w:ind w:firstLine="0"/>
              <w:jc w:val="right"/>
              <w:rPr>
                <w:rFonts w:ascii="仿宋" w:hAnsi="仿宋" w:eastAsia="仿宋" w:cs="宋体"/>
                <w:kern w:val="0"/>
                <w:sz w:val="21"/>
                <w:szCs w:val="21"/>
              </w:rPr>
            </w:pPr>
            <w:r>
              <w:rPr>
                <w:rFonts w:hint="eastAsia" w:ascii="仿宋" w:hAnsi="仿宋" w:eastAsia="仿宋" w:cs="宋体"/>
                <w:kern w:val="0"/>
                <w:sz w:val="21"/>
                <w:szCs w:val="21"/>
              </w:rPr>
              <w:t>56.76</w:t>
            </w:r>
          </w:p>
        </w:tc>
        <w:tc>
          <w:tcPr>
            <w:tcW w:w="850" w:type="dxa"/>
            <w:tcBorders>
              <w:top w:val="nil"/>
              <w:left w:val="nil"/>
              <w:bottom w:val="single" w:color="000000" w:sz="8" w:space="0"/>
              <w:right w:val="single" w:color="000000" w:sz="8" w:space="0"/>
            </w:tcBorders>
            <w:shd w:val="clear" w:color="auto" w:fill="auto"/>
            <w:vAlign w:val="center"/>
          </w:tcPr>
          <w:p>
            <w:pPr>
              <w:spacing w:after="0" w:line="240" w:lineRule="auto"/>
              <w:ind w:firstLine="0"/>
              <w:jc w:val="right"/>
              <w:rPr>
                <w:rFonts w:ascii="仿宋" w:hAnsi="仿宋" w:eastAsia="仿宋" w:cs="宋体"/>
                <w:kern w:val="0"/>
                <w:sz w:val="21"/>
                <w:szCs w:val="21"/>
              </w:rPr>
            </w:pPr>
            <w:r>
              <w:rPr>
                <w:rFonts w:hint="eastAsia" w:ascii="仿宋" w:hAnsi="仿宋" w:eastAsia="仿宋" w:cs="宋体"/>
                <w:kern w:val="0"/>
                <w:sz w:val="21"/>
                <w:szCs w:val="21"/>
              </w:rPr>
              <w:t>　</w:t>
            </w:r>
          </w:p>
        </w:tc>
        <w:tc>
          <w:tcPr>
            <w:tcW w:w="767" w:type="dxa"/>
            <w:tcBorders>
              <w:top w:val="nil"/>
              <w:left w:val="nil"/>
              <w:bottom w:val="single" w:color="000000" w:sz="8" w:space="0"/>
              <w:right w:val="single" w:color="000000" w:sz="8" w:space="0"/>
            </w:tcBorders>
            <w:shd w:val="clear" w:color="auto" w:fill="auto"/>
            <w:vAlign w:val="center"/>
          </w:tcPr>
          <w:p>
            <w:pPr>
              <w:spacing w:after="0" w:line="240" w:lineRule="auto"/>
              <w:ind w:firstLine="0"/>
              <w:jc w:val="right"/>
              <w:rPr>
                <w:rFonts w:ascii="仿宋" w:hAnsi="仿宋" w:eastAsia="仿宋" w:cs="宋体"/>
                <w:kern w:val="0"/>
                <w:sz w:val="21"/>
                <w:szCs w:val="21"/>
              </w:rPr>
            </w:pPr>
            <w:r>
              <w:rPr>
                <w:rFonts w:hint="eastAsia" w:ascii="仿宋" w:hAnsi="仿宋" w:eastAsia="仿宋" w:cs="宋体"/>
                <w:kern w:val="0"/>
                <w:sz w:val="21"/>
                <w:szCs w:val="21"/>
              </w:rPr>
              <w:t>　</w:t>
            </w:r>
          </w:p>
        </w:tc>
        <w:tc>
          <w:tcPr>
            <w:tcW w:w="792" w:type="dxa"/>
            <w:tcBorders>
              <w:top w:val="nil"/>
              <w:left w:val="nil"/>
              <w:bottom w:val="single" w:color="000000" w:sz="8" w:space="0"/>
              <w:right w:val="single" w:color="000000" w:sz="8" w:space="0"/>
            </w:tcBorders>
            <w:shd w:val="clear" w:color="auto" w:fill="auto"/>
            <w:vAlign w:val="center"/>
          </w:tcPr>
          <w:p>
            <w:pPr>
              <w:spacing w:after="0" w:line="240" w:lineRule="auto"/>
              <w:ind w:firstLine="0"/>
              <w:jc w:val="right"/>
              <w:rPr>
                <w:rFonts w:ascii="仿宋" w:hAnsi="仿宋" w:eastAsia="仿宋" w:cs="宋体"/>
                <w:kern w:val="0"/>
                <w:sz w:val="21"/>
                <w:szCs w:val="21"/>
              </w:rPr>
            </w:pPr>
            <w:r>
              <w:rPr>
                <w:rFonts w:hint="eastAsia" w:ascii="仿宋" w:hAnsi="仿宋" w:eastAsia="仿宋" w:cs="宋体"/>
                <w:kern w:val="0"/>
                <w:sz w:val="21"/>
                <w:szCs w:val="21"/>
              </w:rPr>
              <w:t>　</w:t>
            </w:r>
          </w:p>
        </w:tc>
        <w:tc>
          <w:tcPr>
            <w:tcW w:w="709" w:type="dxa"/>
            <w:tcBorders>
              <w:top w:val="nil"/>
              <w:left w:val="nil"/>
              <w:bottom w:val="single" w:color="000000" w:sz="8" w:space="0"/>
              <w:right w:val="single" w:color="000000" w:sz="8" w:space="0"/>
            </w:tcBorders>
            <w:shd w:val="clear" w:color="auto" w:fill="auto"/>
            <w:vAlign w:val="center"/>
          </w:tcPr>
          <w:p>
            <w:pPr>
              <w:spacing w:after="0" w:line="240" w:lineRule="auto"/>
              <w:ind w:firstLine="0"/>
              <w:jc w:val="right"/>
              <w:rPr>
                <w:rFonts w:ascii="仿宋" w:hAnsi="仿宋" w:eastAsia="仿宋" w:cs="宋体"/>
                <w:kern w:val="0"/>
                <w:sz w:val="21"/>
                <w:szCs w:val="21"/>
              </w:rPr>
            </w:pPr>
            <w:r>
              <w:rPr>
                <w:rFonts w:hint="eastAsia" w:ascii="仿宋" w:hAnsi="仿宋" w:eastAsia="仿宋" w:cs="宋体"/>
                <w:kern w:val="0"/>
                <w:sz w:val="21"/>
                <w:szCs w:val="21"/>
              </w:rPr>
              <w:t>　</w:t>
            </w:r>
          </w:p>
        </w:tc>
      </w:tr>
      <w:tr>
        <w:trPr>
          <w:trHeight w:val="390" w:hRule="atLeast"/>
        </w:trPr>
        <w:tc>
          <w:tcPr>
            <w:tcW w:w="1545" w:type="dxa"/>
            <w:tcBorders>
              <w:top w:val="nil"/>
              <w:left w:val="single" w:color="000000" w:sz="8" w:space="0"/>
              <w:bottom w:val="single" w:color="000000" w:sz="8" w:space="0"/>
              <w:right w:val="single" w:color="000000" w:sz="8" w:space="0"/>
            </w:tcBorders>
            <w:shd w:val="clear" w:color="auto" w:fill="auto"/>
            <w:vAlign w:val="center"/>
          </w:tcPr>
          <w:p>
            <w:pPr>
              <w:spacing w:after="0" w:line="240" w:lineRule="auto"/>
              <w:ind w:firstLine="0"/>
              <w:rPr>
                <w:rFonts w:ascii="仿宋" w:hAnsi="仿宋" w:eastAsia="仿宋" w:cs="宋体"/>
                <w:kern w:val="0"/>
                <w:sz w:val="21"/>
                <w:szCs w:val="21"/>
              </w:rPr>
            </w:pPr>
            <w:r>
              <w:rPr>
                <w:rFonts w:hint="eastAsia" w:ascii="仿宋" w:hAnsi="仿宋" w:eastAsia="仿宋" w:cs="宋体"/>
                <w:kern w:val="0"/>
                <w:sz w:val="21"/>
                <w:szCs w:val="21"/>
              </w:rPr>
              <w:t>日常公用经费</w:t>
            </w:r>
          </w:p>
        </w:tc>
        <w:tc>
          <w:tcPr>
            <w:tcW w:w="850" w:type="dxa"/>
            <w:tcBorders>
              <w:top w:val="nil"/>
              <w:left w:val="nil"/>
              <w:bottom w:val="single" w:color="000000" w:sz="8" w:space="0"/>
              <w:right w:val="single" w:color="000000" w:sz="8" w:space="0"/>
            </w:tcBorders>
            <w:shd w:val="clear" w:color="auto" w:fill="auto"/>
            <w:vAlign w:val="center"/>
          </w:tcPr>
          <w:p>
            <w:pPr>
              <w:spacing w:after="0" w:line="240" w:lineRule="auto"/>
              <w:ind w:firstLine="0"/>
              <w:jc w:val="right"/>
              <w:rPr>
                <w:rFonts w:ascii="仿宋" w:hAnsi="仿宋" w:eastAsia="仿宋" w:cs="宋体"/>
                <w:kern w:val="0"/>
                <w:sz w:val="21"/>
                <w:szCs w:val="21"/>
              </w:rPr>
            </w:pPr>
            <w:r>
              <w:rPr>
                <w:rFonts w:hint="eastAsia" w:ascii="仿宋" w:hAnsi="仿宋" w:eastAsia="仿宋" w:cs="宋体"/>
                <w:kern w:val="0"/>
                <w:sz w:val="21"/>
                <w:szCs w:val="21"/>
              </w:rPr>
              <w:t>115.26</w:t>
            </w:r>
          </w:p>
        </w:tc>
        <w:tc>
          <w:tcPr>
            <w:tcW w:w="1544" w:type="dxa"/>
            <w:tcBorders>
              <w:top w:val="nil"/>
              <w:left w:val="nil"/>
              <w:bottom w:val="single" w:color="000000" w:sz="8" w:space="0"/>
              <w:right w:val="single" w:color="000000" w:sz="8" w:space="0"/>
            </w:tcBorders>
            <w:shd w:val="clear" w:color="auto" w:fill="auto"/>
            <w:vAlign w:val="center"/>
          </w:tcPr>
          <w:p>
            <w:pPr>
              <w:spacing w:after="0" w:line="240" w:lineRule="auto"/>
              <w:ind w:firstLine="0"/>
              <w:rPr>
                <w:rFonts w:ascii="仿宋" w:hAnsi="仿宋" w:eastAsia="仿宋" w:cs="宋体"/>
                <w:kern w:val="0"/>
                <w:sz w:val="21"/>
                <w:szCs w:val="21"/>
              </w:rPr>
            </w:pPr>
            <w:r>
              <w:rPr>
                <w:rFonts w:hint="eastAsia" w:ascii="仿宋" w:hAnsi="仿宋" w:eastAsia="仿宋" w:cs="宋体"/>
                <w:kern w:val="0"/>
                <w:sz w:val="21"/>
                <w:szCs w:val="21"/>
              </w:rPr>
              <w:t>印刷和出版</w:t>
            </w:r>
          </w:p>
        </w:tc>
        <w:tc>
          <w:tcPr>
            <w:tcW w:w="1274" w:type="dxa"/>
            <w:tcBorders>
              <w:top w:val="nil"/>
              <w:left w:val="nil"/>
              <w:bottom w:val="single" w:color="000000" w:sz="8" w:space="0"/>
              <w:right w:val="single" w:color="000000" w:sz="8" w:space="0"/>
            </w:tcBorders>
            <w:shd w:val="clear" w:color="auto" w:fill="auto"/>
            <w:vAlign w:val="center"/>
          </w:tcPr>
          <w:p>
            <w:pPr>
              <w:spacing w:after="0" w:line="240" w:lineRule="auto"/>
              <w:ind w:firstLine="0"/>
              <w:rPr>
                <w:rFonts w:ascii="仿宋" w:hAnsi="仿宋" w:eastAsia="仿宋" w:cs="宋体"/>
                <w:kern w:val="0"/>
                <w:sz w:val="21"/>
                <w:szCs w:val="21"/>
              </w:rPr>
            </w:pPr>
            <w:r>
              <w:rPr>
                <w:rFonts w:hint="eastAsia" w:ascii="仿宋" w:hAnsi="仿宋" w:eastAsia="仿宋" w:cs="宋体"/>
                <w:kern w:val="0"/>
                <w:sz w:val="21"/>
                <w:szCs w:val="21"/>
              </w:rPr>
              <w:t>C0814</w:t>
            </w:r>
          </w:p>
        </w:tc>
        <w:tc>
          <w:tcPr>
            <w:tcW w:w="883" w:type="dxa"/>
            <w:tcBorders>
              <w:top w:val="nil"/>
              <w:left w:val="nil"/>
              <w:bottom w:val="single" w:color="000000" w:sz="8" w:space="0"/>
              <w:right w:val="single" w:color="000000" w:sz="8" w:space="0"/>
            </w:tcBorders>
            <w:shd w:val="clear" w:color="auto" w:fill="auto"/>
            <w:vAlign w:val="center"/>
          </w:tcPr>
          <w:p>
            <w:pPr>
              <w:spacing w:after="0" w:line="240" w:lineRule="auto"/>
              <w:ind w:firstLine="0"/>
              <w:rPr>
                <w:rFonts w:ascii="仿宋" w:hAnsi="仿宋" w:eastAsia="仿宋" w:cs="宋体"/>
                <w:kern w:val="0"/>
                <w:sz w:val="21"/>
                <w:szCs w:val="21"/>
              </w:rPr>
            </w:pPr>
            <w:r>
              <w:rPr>
                <w:rFonts w:hint="eastAsia" w:ascii="仿宋" w:hAnsi="仿宋" w:eastAsia="仿宋" w:cs="宋体"/>
                <w:kern w:val="0"/>
                <w:sz w:val="21"/>
                <w:szCs w:val="21"/>
              </w:rPr>
              <w:t>　</w:t>
            </w:r>
          </w:p>
        </w:tc>
        <w:tc>
          <w:tcPr>
            <w:tcW w:w="850" w:type="dxa"/>
            <w:tcBorders>
              <w:top w:val="nil"/>
              <w:left w:val="nil"/>
              <w:bottom w:val="single" w:color="000000" w:sz="8" w:space="0"/>
              <w:right w:val="single" w:color="000000" w:sz="8" w:space="0"/>
            </w:tcBorders>
            <w:shd w:val="clear" w:color="auto" w:fill="auto"/>
            <w:vAlign w:val="center"/>
          </w:tcPr>
          <w:p>
            <w:pPr>
              <w:spacing w:after="0" w:line="240" w:lineRule="auto"/>
              <w:ind w:firstLine="0"/>
              <w:jc w:val="right"/>
              <w:rPr>
                <w:rFonts w:ascii="仿宋" w:hAnsi="仿宋" w:eastAsia="仿宋" w:cs="宋体"/>
                <w:kern w:val="0"/>
                <w:sz w:val="21"/>
                <w:szCs w:val="21"/>
              </w:rPr>
            </w:pPr>
            <w:r>
              <w:rPr>
                <w:rFonts w:hint="eastAsia" w:ascii="仿宋" w:hAnsi="仿宋" w:eastAsia="仿宋" w:cs="宋体"/>
                <w:kern w:val="0"/>
                <w:sz w:val="21"/>
                <w:szCs w:val="21"/>
              </w:rPr>
              <w:t>1</w:t>
            </w:r>
          </w:p>
        </w:tc>
        <w:tc>
          <w:tcPr>
            <w:tcW w:w="709" w:type="dxa"/>
            <w:tcBorders>
              <w:top w:val="nil"/>
              <w:left w:val="nil"/>
              <w:bottom w:val="single" w:color="000000" w:sz="8" w:space="0"/>
              <w:right w:val="single" w:color="000000" w:sz="8" w:space="0"/>
            </w:tcBorders>
            <w:shd w:val="clear" w:color="auto" w:fill="auto"/>
            <w:vAlign w:val="center"/>
          </w:tcPr>
          <w:p>
            <w:pPr>
              <w:spacing w:after="0" w:line="240" w:lineRule="auto"/>
              <w:ind w:firstLine="0"/>
              <w:jc w:val="right"/>
              <w:rPr>
                <w:rFonts w:ascii="仿宋" w:hAnsi="仿宋" w:eastAsia="仿宋" w:cs="宋体"/>
                <w:kern w:val="0"/>
                <w:sz w:val="21"/>
                <w:szCs w:val="21"/>
              </w:rPr>
            </w:pPr>
            <w:r>
              <w:rPr>
                <w:rFonts w:hint="eastAsia" w:ascii="仿宋" w:hAnsi="仿宋" w:eastAsia="仿宋" w:cs="宋体"/>
                <w:kern w:val="0"/>
                <w:sz w:val="21"/>
                <w:szCs w:val="21"/>
              </w:rPr>
              <w:t>2</w:t>
            </w:r>
          </w:p>
        </w:tc>
        <w:tc>
          <w:tcPr>
            <w:tcW w:w="992" w:type="dxa"/>
            <w:tcBorders>
              <w:top w:val="nil"/>
              <w:left w:val="nil"/>
              <w:bottom w:val="single" w:color="000000" w:sz="8" w:space="0"/>
              <w:right w:val="single" w:color="000000" w:sz="8" w:space="0"/>
            </w:tcBorders>
            <w:shd w:val="clear" w:color="auto" w:fill="auto"/>
            <w:vAlign w:val="center"/>
          </w:tcPr>
          <w:p>
            <w:pPr>
              <w:spacing w:after="0" w:line="240" w:lineRule="auto"/>
              <w:ind w:firstLine="0"/>
              <w:jc w:val="right"/>
              <w:rPr>
                <w:rFonts w:ascii="仿宋" w:hAnsi="仿宋" w:eastAsia="仿宋" w:cs="宋体"/>
                <w:kern w:val="0"/>
                <w:sz w:val="21"/>
                <w:szCs w:val="21"/>
              </w:rPr>
            </w:pPr>
            <w:r>
              <w:rPr>
                <w:rFonts w:hint="eastAsia" w:ascii="仿宋" w:hAnsi="仿宋" w:eastAsia="仿宋" w:cs="宋体"/>
                <w:kern w:val="0"/>
                <w:sz w:val="21"/>
                <w:szCs w:val="21"/>
              </w:rPr>
              <w:t>2</w:t>
            </w:r>
          </w:p>
        </w:tc>
        <w:tc>
          <w:tcPr>
            <w:tcW w:w="992" w:type="dxa"/>
            <w:tcBorders>
              <w:top w:val="nil"/>
              <w:left w:val="nil"/>
              <w:bottom w:val="single" w:color="000000" w:sz="8" w:space="0"/>
              <w:right w:val="single" w:color="000000" w:sz="8" w:space="0"/>
            </w:tcBorders>
            <w:shd w:val="clear" w:color="auto" w:fill="auto"/>
            <w:vAlign w:val="center"/>
          </w:tcPr>
          <w:p>
            <w:pPr>
              <w:spacing w:after="0" w:line="240" w:lineRule="auto"/>
              <w:ind w:firstLine="0"/>
              <w:jc w:val="right"/>
              <w:rPr>
                <w:rFonts w:ascii="仿宋" w:hAnsi="仿宋" w:eastAsia="仿宋" w:cs="宋体"/>
                <w:kern w:val="0"/>
                <w:sz w:val="21"/>
                <w:szCs w:val="21"/>
              </w:rPr>
            </w:pPr>
            <w:r>
              <w:rPr>
                <w:rFonts w:hint="eastAsia" w:ascii="仿宋" w:hAnsi="仿宋" w:eastAsia="仿宋" w:cs="宋体"/>
                <w:kern w:val="0"/>
                <w:sz w:val="21"/>
                <w:szCs w:val="21"/>
              </w:rPr>
              <w:t>2</w:t>
            </w:r>
          </w:p>
        </w:tc>
        <w:tc>
          <w:tcPr>
            <w:tcW w:w="993" w:type="dxa"/>
            <w:tcBorders>
              <w:top w:val="nil"/>
              <w:left w:val="nil"/>
              <w:bottom w:val="single" w:color="000000" w:sz="8" w:space="0"/>
              <w:right w:val="single" w:color="000000" w:sz="8" w:space="0"/>
            </w:tcBorders>
            <w:shd w:val="clear" w:color="auto" w:fill="auto"/>
            <w:vAlign w:val="center"/>
          </w:tcPr>
          <w:p>
            <w:pPr>
              <w:spacing w:after="0" w:line="240" w:lineRule="auto"/>
              <w:ind w:firstLine="0"/>
              <w:jc w:val="right"/>
              <w:rPr>
                <w:rFonts w:ascii="仿宋" w:hAnsi="仿宋" w:eastAsia="仿宋" w:cs="宋体"/>
                <w:kern w:val="0"/>
                <w:sz w:val="21"/>
                <w:szCs w:val="21"/>
              </w:rPr>
            </w:pPr>
            <w:r>
              <w:rPr>
                <w:rFonts w:hint="eastAsia" w:ascii="仿宋" w:hAnsi="仿宋" w:eastAsia="仿宋" w:cs="宋体"/>
                <w:kern w:val="0"/>
                <w:sz w:val="21"/>
                <w:szCs w:val="21"/>
              </w:rPr>
              <w:t>2</w:t>
            </w:r>
          </w:p>
        </w:tc>
        <w:tc>
          <w:tcPr>
            <w:tcW w:w="850" w:type="dxa"/>
            <w:tcBorders>
              <w:top w:val="nil"/>
              <w:left w:val="nil"/>
              <w:bottom w:val="single" w:color="000000" w:sz="8" w:space="0"/>
              <w:right w:val="single" w:color="000000" w:sz="8" w:space="0"/>
            </w:tcBorders>
            <w:shd w:val="clear" w:color="auto" w:fill="auto"/>
            <w:vAlign w:val="center"/>
          </w:tcPr>
          <w:p>
            <w:pPr>
              <w:spacing w:after="0" w:line="240" w:lineRule="auto"/>
              <w:ind w:firstLine="0"/>
              <w:jc w:val="right"/>
              <w:rPr>
                <w:rFonts w:ascii="仿宋" w:hAnsi="仿宋" w:eastAsia="仿宋" w:cs="宋体"/>
                <w:kern w:val="0"/>
                <w:sz w:val="21"/>
                <w:szCs w:val="21"/>
              </w:rPr>
            </w:pPr>
            <w:r>
              <w:rPr>
                <w:rFonts w:hint="eastAsia" w:ascii="仿宋" w:hAnsi="仿宋" w:eastAsia="仿宋" w:cs="宋体"/>
                <w:kern w:val="0"/>
                <w:sz w:val="21"/>
                <w:szCs w:val="21"/>
              </w:rPr>
              <w:t>　</w:t>
            </w:r>
          </w:p>
        </w:tc>
        <w:tc>
          <w:tcPr>
            <w:tcW w:w="767" w:type="dxa"/>
            <w:tcBorders>
              <w:top w:val="nil"/>
              <w:left w:val="nil"/>
              <w:bottom w:val="single" w:color="000000" w:sz="8" w:space="0"/>
              <w:right w:val="single" w:color="000000" w:sz="8" w:space="0"/>
            </w:tcBorders>
            <w:shd w:val="clear" w:color="auto" w:fill="auto"/>
            <w:vAlign w:val="center"/>
          </w:tcPr>
          <w:p>
            <w:pPr>
              <w:spacing w:after="0" w:line="240" w:lineRule="auto"/>
              <w:ind w:firstLine="0"/>
              <w:jc w:val="right"/>
              <w:rPr>
                <w:rFonts w:ascii="仿宋" w:hAnsi="仿宋" w:eastAsia="仿宋" w:cs="宋体"/>
                <w:kern w:val="0"/>
                <w:sz w:val="21"/>
                <w:szCs w:val="21"/>
              </w:rPr>
            </w:pPr>
            <w:r>
              <w:rPr>
                <w:rFonts w:hint="eastAsia" w:ascii="仿宋" w:hAnsi="仿宋" w:eastAsia="仿宋" w:cs="宋体"/>
                <w:kern w:val="0"/>
                <w:sz w:val="21"/>
                <w:szCs w:val="21"/>
              </w:rPr>
              <w:t>　</w:t>
            </w:r>
          </w:p>
        </w:tc>
        <w:tc>
          <w:tcPr>
            <w:tcW w:w="792" w:type="dxa"/>
            <w:tcBorders>
              <w:top w:val="nil"/>
              <w:left w:val="nil"/>
              <w:bottom w:val="single" w:color="000000" w:sz="8" w:space="0"/>
              <w:right w:val="single" w:color="000000" w:sz="8" w:space="0"/>
            </w:tcBorders>
            <w:shd w:val="clear" w:color="auto" w:fill="auto"/>
            <w:vAlign w:val="center"/>
          </w:tcPr>
          <w:p>
            <w:pPr>
              <w:spacing w:after="0" w:line="240" w:lineRule="auto"/>
              <w:ind w:firstLine="0"/>
              <w:jc w:val="right"/>
              <w:rPr>
                <w:rFonts w:ascii="仿宋" w:hAnsi="仿宋" w:eastAsia="仿宋" w:cs="宋体"/>
                <w:kern w:val="0"/>
                <w:sz w:val="21"/>
                <w:szCs w:val="21"/>
              </w:rPr>
            </w:pPr>
            <w:r>
              <w:rPr>
                <w:rFonts w:hint="eastAsia" w:ascii="仿宋" w:hAnsi="仿宋" w:eastAsia="仿宋" w:cs="宋体"/>
                <w:kern w:val="0"/>
                <w:sz w:val="21"/>
                <w:szCs w:val="21"/>
              </w:rPr>
              <w:t>　</w:t>
            </w:r>
          </w:p>
        </w:tc>
        <w:tc>
          <w:tcPr>
            <w:tcW w:w="709" w:type="dxa"/>
            <w:tcBorders>
              <w:top w:val="nil"/>
              <w:left w:val="nil"/>
              <w:bottom w:val="single" w:color="000000" w:sz="8" w:space="0"/>
              <w:right w:val="single" w:color="000000" w:sz="8" w:space="0"/>
            </w:tcBorders>
            <w:shd w:val="clear" w:color="auto" w:fill="auto"/>
            <w:vAlign w:val="center"/>
          </w:tcPr>
          <w:p>
            <w:pPr>
              <w:spacing w:after="0" w:line="240" w:lineRule="auto"/>
              <w:ind w:firstLine="0"/>
              <w:jc w:val="right"/>
              <w:rPr>
                <w:rFonts w:ascii="仿宋" w:hAnsi="仿宋" w:eastAsia="仿宋" w:cs="宋体"/>
                <w:kern w:val="0"/>
                <w:sz w:val="21"/>
                <w:szCs w:val="21"/>
              </w:rPr>
            </w:pPr>
            <w:r>
              <w:rPr>
                <w:rFonts w:hint="eastAsia" w:ascii="仿宋" w:hAnsi="仿宋" w:eastAsia="仿宋" w:cs="宋体"/>
                <w:kern w:val="0"/>
                <w:sz w:val="21"/>
                <w:szCs w:val="21"/>
              </w:rPr>
              <w:t>　</w:t>
            </w:r>
          </w:p>
        </w:tc>
      </w:tr>
      <w:tr>
        <w:trPr>
          <w:trHeight w:val="390" w:hRule="atLeast"/>
        </w:trPr>
        <w:tc>
          <w:tcPr>
            <w:tcW w:w="1545" w:type="dxa"/>
            <w:tcBorders>
              <w:top w:val="nil"/>
              <w:left w:val="single" w:color="000000" w:sz="8" w:space="0"/>
              <w:bottom w:val="single" w:color="000000" w:sz="8" w:space="0"/>
              <w:right w:val="single" w:color="000000" w:sz="8" w:space="0"/>
            </w:tcBorders>
            <w:shd w:val="clear" w:color="auto" w:fill="auto"/>
            <w:vAlign w:val="center"/>
          </w:tcPr>
          <w:p>
            <w:pPr>
              <w:spacing w:after="0" w:line="240" w:lineRule="auto"/>
              <w:ind w:firstLine="0"/>
              <w:rPr>
                <w:rFonts w:ascii="仿宋" w:hAnsi="仿宋" w:eastAsia="仿宋" w:cs="宋体"/>
                <w:kern w:val="0"/>
                <w:sz w:val="21"/>
                <w:szCs w:val="21"/>
              </w:rPr>
            </w:pPr>
            <w:r>
              <w:rPr>
                <w:rFonts w:hint="eastAsia" w:ascii="仿宋" w:hAnsi="仿宋" w:eastAsia="仿宋" w:cs="宋体"/>
                <w:kern w:val="0"/>
                <w:sz w:val="21"/>
                <w:szCs w:val="21"/>
              </w:rPr>
              <w:t>日常公用经费</w:t>
            </w:r>
          </w:p>
        </w:tc>
        <w:tc>
          <w:tcPr>
            <w:tcW w:w="850" w:type="dxa"/>
            <w:tcBorders>
              <w:top w:val="nil"/>
              <w:left w:val="nil"/>
              <w:bottom w:val="single" w:color="000000" w:sz="8" w:space="0"/>
              <w:right w:val="single" w:color="000000" w:sz="8" w:space="0"/>
            </w:tcBorders>
            <w:shd w:val="clear" w:color="auto" w:fill="auto"/>
            <w:vAlign w:val="center"/>
          </w:tcPr>
          <w:p>
            <w:pPr>
              <w:spacing w:after="0" w:line="240" w:lineRule="auto"/>
              <w:ind w:firstLine="0"/>
              <w:jc w:val="right"/>
              <w:rPr>
                <w:rFonts w:ascii="仿宋" w:hAnsi="仿宋" w:eastAsia="仿宋" w:cs="宋体"/>
                <w:kern w:val="0"/>
                <w:sz w:val="21"/>
                <w:szCs w:val="21"/>
              </w:rPr>
            </w:pPr>
            <w:r>
              <w:rPr>
                <w:rFonts w:hint="eastAsia" w:ascii="仿宋" w:hAnsi="仿宋" w:eastAsia="仿宋" w:cs="宋体"/>
                <w:kern w:val="0"/>
                <w:sz w:val="21"/>
                <w:szCs w:val="21"/>
              </w:rPr>
              <w:t>115.26</w:t>
            </w:r>
          </w:p>
        </w:tc>
        <w:tc>
          <w:tcPr>
            <w:tcW w:w="1544" w:type="dxa"/>
            <w:tcBorders>
              <w:top w:val="nil"/>
              <w:left w:val="nil"/>
              <w:bottom w:val="single" w:color="000000" w:sz="8" w:space="0"/>
              <w:right w:val="single" w:color="000000" w:sz="8" w:space="0"/>
            </w:tcBorders>
            <w:shd w:val="clear" w:color="auto" w:fill="auto"/>
            <w:vAlign w:val="center"/>
          </w:tcPr>
          <w:p>
            <w:pPr>
              <w:spacing w:after="0" w:line="240" w:lineRule="auto"/>
              <w:ind w:firstLine="0"/>
              <w:rPr>
                <w:rFonts w:ascii="仿宋" w:hAnsi="仿宋" w:eastAsia="仿宋" w:cs="宋体"/>
                <w:kern w:val="0"/>
                <w:sz w:val="21"/>
                <w:szCs w:val="21"/>
              </w:rPr>
            </w:pPr>
            <w:r>
              <w:rPr>
                <w:rFonts w:hint="eastAsia" w:ascii="仿宋" w:hAnsi="仿宋" w:eastAsia="仿宋" w:cs="宋体"/>
                <w:kern w:val="0"/>
                <w:sz w:val="21"/>
                <w:szCs w:val="21"/>
              </w:rPr>
              <w:t>办公消耗用品及类似物品</w:t>
            </w:r>
          </w:p>
        </w:tc>
        <w:tc>
          <w:tcPr>
            <w:tcW w:w="1274" w:type="dxa"/>
            <w:tcBorders>
              <w:top w:val="nil"/>
              <w:left w:val="nil"/>
              <w:bottom w:val="single" w:color="000000" w:sz="8" w:space="0"/>
              <w:right w:val="single" w:color="000000" w:sz="8" w:space="0"/>
            </w:tcBorders>
            <w:shd w:val="clear" w:color="auto" w:fill="auto"/>
            <w:vAlign w:val="center"/>
          </w:tcPr>
          <w:p>
            <w:pPr>
              <w:spacing w:after="0" w:line="240" w:lineRule="auto"/>
              <w:ind w:firstLine="0"/>
              <w:rPr>
                <w:rFonts w:ascii="仿宋" w:hAnsi="仿宋" w:eastAsia="仿宋" w:cs="宋体"/>
                <w:kern w:val="0"/>
                <w:sz w:val="21"/>
                <w:szCs w:val="21"/>
              </w:rPr>
            </w:pPr>
            <w:r>
              <w:rPr>
                <w:rFonts w:hint="eastAsia" w:ascii="仿宋" w:hAnsi="仿宋" w:eastAsia="仿宋" w:cs="宋体"/>
                <w:kern w:val="0"/>
                <w:sz w:val="21"/>
                <w:szCs w:val="21"/>
              </w:rPr>
              <w:t>A09</w:t>
            </w:r>
          </w:p>
        </w:tc>
        <w:tc>
          <w:tcPr>
            <w:tcW w:w="883" w:type="dxa"/>
            <w:tcBorders>
              <w:top w:val="nil"/>
              <w:left w:val="nil"/>
              <w:bottom w:val="single" w:color="000000" w:sz="8" w:space="0"/>
              <w:right w:val="single" w:color="000000" w:sz="8" w:space="0"/>
            </w:tcBorders>
            <w:shd w:val="clear" w:color="auto" w:fill="auto"/>
            <w:vAlign w:val="center"/>
          </w:tcPr>
          <w:p>
            <w:pPr>
              <w:spacing w:after="0" w:line="240" w:lineRule="auto"/>
              <w:ind w:firstLine="0"/>
              <w:rPr>
                <w:rFonts w:ascii="仿宋" w:hAnsi="仿宋" w:eastAsia="仿宋" w:cs="宋体"/>
                <w:kern w:val="0"/>
                <w:sz w:val="21"/>
                <w:szCs w:val="21"/>
              </w:rPr>
            </w:pPr>
            <w:r>
              <w:rPr>
                <w:rFonts w:hint="eastAsia" w:ascii="仿宋" w:hAnsi="仿宋" w:eastAsia="仿宋" w:cs="宋体"/>
                <w:kern w:val="0"/>
                <w:sz w:val="21"/>
                <w:szCs w:val="21"/>
              </w:rPr>
              <w:t>　</w:t>
            </w:r>
          </w:p>
        </w:tc>
        <w:tc>
          <w:tcPr>
            <w:tcW w:w="850" w:type="dxa"/>
            <w:tcBorders>
              <w:top w:val="nil"/>
              <w:left w:val="nil"/>
              <w:bottom w:val="single" w:color="000000" w:sz="8" w:space="0"/>
              <w:right w:val="single" w:color="000000" w:sz="8" w:space="0"/>
            </w:tcBorders>
            <w:shd w:val="clear" w:color="auto" w:fill="auto"/>
            <w:vAlign w:val="center"/>
          </w:tcPr>
          <w:p>
            <w:pPr>
              <w:spacing w:after="0" w:line="240" w:lineRule="auto"/>
              <w:ind w:firstLine="0"/>
              <w:jc w:val="right"/>
              <w:rPr>
                <w:rFonts w:ascii="仿宋" w:hAnsi="仿宋" w:eastAsia="仿宋" w:cs="宋体"/>
                <w:kern w:val="0"/>
                <w:sz w:val="21"/>
                <w:szCs w:val="21"/>
              </w:rPr>
            </w:pPr>
            <w:r>
              <w:rPr>
                <w:rFonts w:hint="eastAsia" w:ascii="仿宋" w:hAnsi="仿宋" w:eastAsia="仿宋" w:cs="宋体"/>
                <w:kern w:val="0"/>
                <w:sz w:val="21"/>
                <w:szCs w:val="21"/>
              </w:rPr>
              <w:t>1</w:t>
            </w:r>
          </w:p>
        </w:tc>
        <w:tc>
          <w:tcPr>
            <w:tcW w:w="709" w:type="dxa"/>
            <w:tcBorders>
              <w:top w:val="nil"/>
              <w:left w:val="nil"/>
              <w:bottom w:val="single" w:color="000000" w:sz="8" w:space="0"/>
              <w:right w:val="single" w:color="000000" w:sz="8" w:space="0"/>
            </w:tcBorders>
            <w:shd w:val="clear" w:color="auto" w:fill="auto"/>
            <w:vAlign w:val="center"/>
          </w:tcPr>
          <w:p>
            <w:pPr>
              <w:spacing w:after="0" w:line="240" w:lineRule="auto"/>
              <w:ind w:firstLine="0"/>
              <w:jc w:val="right"/>
              <w:rPr>
                <w:rFonts w:ascii="仿宋" w:hAnsi="仿宋" w:eastAsia="仿宋" w:cs="宋体"/>
                <w:kern w:val="0"/>
                <w:sz w:val="21"/>
                <w:szCs w:val="21"/>
              </w:rPr>
            </w:pPr>
            <w:r>
              <w:rPr>
                <w:rFonts w:hint="eastAsia" w:ascii="仿宋" w:hAnsi="仿宋" w:eastAsia="仿宋" w:cs="宋体"/>
                <w:kern w:val="0"/>
                <w:sz w:val="21"/>
                <w:szCs w:val="21"/>
              </w:rPr>
              <w:t>2</w:t>
            </w:r>
          </w:p>
        </w:tc>
        <w:tc>
          <w:tcPr>
            <w:tcW w:w="992" w:type="dxa"/>
            <w:tcBorders>
              <w:top w:val="nil"/>
              <w:left w:val="nil"/>
              <w:bottom w:val="single" w:color="000000" w:sz="8" w:space="0"/>
              <w:right w:val="single" w:color="000000" w:sz="8" w:space="0"/>
            </w:tcBorders>
            <w:shd w:val="clear" w:color="auto" w:fill="auto"/>
            <w:vAlign w:val="center"/>
          </w:tcPr>
          <w:p>
            <w:pPr>
              <w:spacing w:after="0" w:line="240" w:lineRule="auto"/>
              <w:ind w:firstLine="0"/>
              <w:jc w:val="right"/>
              <w:rPr>
                <w:rFonts w:ascii="仿宋" w:hAnsi="仿宋" w:eastAsia="仿宋" w:cs="宋体"/>
                <w:kern w:val="0"/>
                <w:sz w:val="21"/>
                <w:szCs w:val="21"/>
              </w:rPr>
            </w:pPr>
            <w:r>
              <w:rPr>
                <w:rFonts w:hint="eastAsia" w:ascii="仿宋" w:hAnsi="仿宋" w:eastAsia="仿宋" w:cs="宋体"/>
                <w:kern w:val="0"/>
                <w:sz w:val="21"/>
                <w:szCs w:val="21"/>
              </w:rPr>
              <w:t>2</w:t>
            </w:r>
          </w:p>
        </w:tc>
        <w:tc>
          <w:tcPr>
            <w:tcW w:w="992" w:type="dxa"/>
            <w:tcBorders>
              <w:top w:val="nil"/>
              <w:left w:val="nil"/>
              <w:bottom w:val="single" w:color="000000" w:sz="8" w:space="0"/>
              <w:right w:val="single" w:color="000000" w:sz="8" w:space="0"/>
            </w:tcBorders>
            <w:shd w:val="clear" w:color="auto" w:fill="auto"/>
            <w:vAlign w:val="center"/>
          </w:tcPr>
          <w:p>
            <w:pPr>
              <w:spacing w:after="0" w:line="240" w:lineRule="auto"/>
              <w:ind w:firstLine="0"/>
              <w:jc w:val="right"/>
              <w:rPr>
                <w:rFonts w:ascii="仿宋" w:hAnsi="仿宋" w:eastAsia="仿宋" w:cs="宋体"/>
                <w:kern w:val="0"/>
                <w:sz w:val="21"/>
                <w:szCs w:val="21"/>
              </w:rPr>
            </w:pPr>
            <w:r>
              <w:rPr>
                <w:rFonts w:hint="eastAsia" w:ascii="仿宋" w:hAnsi="仿宋" w:eastAsia="仿宋" w:cs="宋体"/>
                <w:kern w:val="0"/>
                <w:sz w:val="21"/>
                <w:szCs w:val="21"/>
              </w:rPr>
              <w:t>2</w:t>
            </w:r>
          </w:p>
        </w:tc>
        <w:tc>
          <w:tcPr>
            <w:tcW w:w="993" w:type="dxa"/>
            <w:tcBorders>
              <w:top w:val="nil"/>
              <w:left w:val="nil"/>
              <w:bottom w:val="single" w:color="000000" w:sz="8" w:space="0"/>
              <w:right w:val="single" w:color="000000" w:sz="8" w:space="0"/>
            </w:tcBorders>
            <w:shd w:val="clear" w:color="auto" w:fill="auto"/>
            <w:vAlign w:val="center"/>
          </w:tcPr>
          <w:p>
            <w:pPr>
              <w:spacing w:after="0" w:line="240" w:lineRule="auto"/>
              <w:ind w:firstLine="0"/>
              <w:jc w:val="right"/>
              <w:rPr>
                <w:rFonts w:ascii="仿宋" w:hAnsi="仿宋" w:eastAsia="仿宋" w:cs="宋体"/>
                <w:kern w:val="0"/>
                <w:sz w:val="21"/>
                <w:szCs w:val="21"/>
              </w:rPr>
            </w:pPr>
            <w:r>
              <w:rPr>
                <w:rFonts w:hint="eastAsia" w:ascii="仿宋" w:hAnsi="仿宋" w:eastAsia="仿宋" w:cs="宋体"/>
                <w:kern w:val="0"/>
                <w:sz w:val="21"/>
                <w:szCs w:val="21"/>
              </w:rPr>
              <w:t>2</w:t>
            </w:r>
          </w:p>
        </w:tc>
        <w:tc>
          <w:tcPr>
            <w:tcW w:w="850" w:type="dxa"/>
            <w:tcBorders>
              <w:top w:val="nil"/>
              <w:left w:val="nil"/>
              <w:bottom w:val="single" w:color="000000" w:sz="8" w:space="0"/>
              <w:right w:val="single" w:color="000000" w:sz="8" w:space="0"/>
            </w:tcBorders>
            <w:shd w:val="clear" w:color="auto" w:fill="auto"/>
            <w:vAlign w:val="center"/>
          </w:tcPr>
          <w:p>
            <w:pPr>
              <w:spacing w:after="0" w:line="240" w:lineRule="auto"/>
              <w:ind w:firstLine="0"/>
              <w:jc w:val="right"/>
              <w:rPr>
                <w:rFonts w:ascii="仿宋" w:hAnsi="仿宋" w:eastAsia="仿宋" w:cs="宋体"/>
                <w:kern w:val="0"/>
                <w:sz w:val="21"/>
                <w:szCs w:val="21"/>
              </w:rPr>
            </w:pPr>
            <w:r>
              <w:rPr>
                <w:rFonts w:hint="eastAsia" w:ascii="仿宋" w:hAnsi="仿宋" w:eastAsia="仿宋" w:cs="宋体"/>
                <w:kern w:val="0"/>
                <w:sz w:val="21"/>
                <w:szCs w:val="21"/>
              </w:rPr>
              <w:t>　</w:t>
            </w:r>
          </w:p>
        </w:tc>
        <w:tc>
          <w:tcPr>
            <w:tcW w:w="767" w:type="dxa"/>
            <w:tcBorders>
              <w:top w:val="nil"/>
              <w:left w:val="nil"/>
              <w:bottom w:val="single" w:color="000000" w:sz="8" w:space="0"/>
              <w:right w:val="single" w:color="000000" w:sz="8" w:space="0"/>
            </w:tcBorders>
            <w:shd w:val="clear" w:color="auto" w:fill="auto"/>
            <w:vAlign w:val="center"/>
          </w:tcPr>
          <w:p>
            <w:pPr>
              <w:spacing w:after="0" w:line="240" w:lineRule="auto"/>
              <w:ind w:firstLine="0"/>
              <w:jc w:val="right"/>
              <w:rPr>
                <w:rFonts w:ascii="仿宋" w:hAnsi="仿宋" w:eastAsia="仿宋" w:cs="宋体"/>
                <w:kern w:val="0"/>
                <w:sz w:val="21"/>
                <w:szCs w:val="21"/>
              </w:rPr>
            </w:pPr>
            <w:r>
              <w:rPr>
                <w:rFonts w:hint="eastAsia" w:ascii="仿宋" w:hAnsi="仿宋" w:eastAsia="仿宋" w:cs="宋体"/>
                <w:kern w:val="0"/>
                <w:sz w:val="21"/>
                <w:szCs w:val="21"/>
              </w:rPr>
              <w:t>　</w:t>
            </w:r>
          </w:p>
        </w:tc>
        <w:tc>
          <w:tcPr>
            <w:tcW w:w="792" w:type="dxa"/>
            <w:tcBorders>
              <w:top w:val="nil"/>
              <w:left w:val="nil"/>
              <w:bottom w:val="single" w:color="000000" w:sz="8" w:space="0"/>
              <w:right w:val="single" w:color="000000" w:sz="8" w:space="0"/>
            </w:tcBorders>
            <w:shd w:val="clear" w:color="auto" w:fill="auto"/>
            <w:vAlign w:val="center"/>
          </w:tcPr>
          <w:p>
            <w:pPr>
              <w:spacing w:after="0" w:line="240" w:lineRule="auto"/>
              <w:ind w:firstLine="0"/>
              <w:jc w:val="right"/>
              <w:rPr>
                <w:rFonts w:ascii="仿宋" w:hAnsi="仿宋" w:eastAsia="仿宋" w:cs="宋体"/>
                <w:kern w:val="0"/>
                <w:sz w:val="21"/>
                <w:szCs w:val="21"/>
              </w:rPr>
            </w:pPr>
            <w:r>
              <w:rPr>
                <w:rFonts w:hint="eastAsia" w:ascii="仿宋" w:hAnsi="仿宋" w:eastAsia="仿宋" w:cs="宋体"/>
                <w:kern w:val="0"/>
                <w:sz w:val="21"/>
                <w:szCs w:val="21"/>
              </w:rPr>
              <w:t>　</w:t>
            </w:r>
          </w:p>
        </w:tc>
        <w:tc>
          <w:tcPr>
            <w:tcW w:w="709" w:type="dxa"/>
            <w:tcBorders>
              <w:top w:val="nil"/>
              <w:left w:val="nil"/>
              <w:bottom w:val="single" w:color="000000" w:sz="8" w:space="0"/>
              <w:right w:val="single" w:color="000000" w:sz="8" w:space="0"/>
            </w:tcBorders>
            <w:shd w:val="clear" w:color="auto" w:fill="auto"/>
            <w:vAlign w:val="center"/>
          </w:tcPr>
          <w:p>
            <w:pPr>
              <w:spacing w:after="0" w:line="240" w:lineRule="auto"/>
              <w:ind w:firstLine="0"/>
              <w:jc w:val="right"/>
              <w:rPr>
                <w:rFonts w:ascii="仿宋" w:hAnsi="仿宋" w:eastAsia="仿宋" w:cs="宋体"/>
                <w:kern w:val="0"/>
                <w:sz w:val="21"/>
                <w:szCs w:val="21"/>
              </w:rPr>
            </w:pPr>
            <w:r>
              <w:rPr>
                <w:rFonts w:hint="eastAsia" w:ascii="仿宋" w:hAnsi="仿宋" w:eastAsia="仿宋" w:cs="宋体"/>
                <w:kern w:val="0"/>
                <w:sz w:val="21"/>
                <w:szCs w:val="21"/>
              </w:rPr>
              <w:t>　</w:t>
            </w:r>
          </w:p>
        </w:tc>
      </w:tr>
      <w:tr>
        <w:trPr>
          <w:trHeight w:val="390" w:hRule="atLeast"/>
        </w:trPr>
        <w:tc>
          <w:tcPr>
            <w:tcW w:w="1545" w:type="dxa"/>
            <w:tcBorders>
              <w:top w:val="nil"/>
              <w:left w:val="single" w:color="000000" w:sz="8" w:space="0"/>
              <w:bottom w:val="single" w:color="000000" w:sz="8" w:space="0"/>
              <w:right w:val="single" w:color="000000" w:sz="8" w:space="0"/>
            </w:tcBorders>
            <w:shd w:val="clear" w:color="auto" w:fill="auto"/>
            <w:vAlign w:val="center"/>
          </w:tcPr>
          <w:p>
            <w:pPr>
              <w:spacing w:after="0" w:line="240" w:lineRule="auto"/>
              <w:ind w:firstLine="0"/>
              <w:rPr>
                <w:rFonts w:ascii="仿宋" w:hAnsi="仿宋" w:eastAsia="仿宋" w:cs="宋体"/>
                <w:kern w:val="0"/>
                <w:sz w:val="21"/>
                <w:szCs w:val="21"/>
              </w:rPr>
            </w:pPr>
            <w:r>
              <w:rPr>
                <w:rFonts w:hint="eastAsia" w:ascii="仿宋" w:hAnsi="仿宋" w:eastAsia="仿宋" w:cs="宋体"/>
                <w:kern w:val="0"/>
                <w:sz w:val="21"/>
                <w:szCs w:val="21"/>
              </w:rPr>
              <w:t>日常公用经费</w:t>
            </w:r>
          </w:p>
        </w:tc>
        <w:tc>
          <w:tcPr>
            <w:tcW w:w="850" w:type="dxa"/>
            <w:tcBorders>
              <w:top w:val="nil"/>
              <w:left w:val="nil"/>
              <w:bottom w:val="single" w:color="000000" w:sz="8" w:space="0"/>
              <w:right w:val="single" w:color="000000" w:sz="8" w:space="0"/>
            </w:tcBorders>
            <w:shd w:val="clear" w:color="auto" w:fill="auto"/>
            <w:vAlign w:val="center"/>
          </w:tcPr>
          <w:p>
            <w:pPr>
              <w:spacing w:after="0" w:line="240" w:lineRule="auto"/>
              <w:ind w:firstLine="0"/>
              <w:jc w:val="right"/>
              <w:rPr>
                <w:rFonts w:ascii="仿宋" w:hAnsi="仿宋" w:eastAsia="仿宋" w:cs="宋体"/>
                <w:kern w:val="0"/>
                <w:sz w:val="21"/>
                <w:szCs w:val="21"/>
              </w:rPr>
            </w:pPr>
            <w:r>
              <w:rPr>
                <w:rFonts w:hint="eastAsia" w:ascii="仿宋" w:hAnsi="仿宋" w:eastAsia="仿宋" w:cs="宋体"/>
                <w:kern w:val="0"/>
                <w:sz w:val="21"/>
                <w:szCs w:val="21"/>
              </w:rPr>
              <w:t>115.26</w:t>
            </w:r>
          </w:p>
        </w:tc>
        <w:tc>
          <w:tcPr>
            <w:tcW w:w="1544" w:type="dxa"/>
            <w:tcBorders>
              <w:top w:val="nil"/>
              <w:left w:val="nil"/>
              <w:bottom w:val="single" w:color="000000" w:sz="8" w:space="0"/>
              <w:right w:val="single" w:color="000000" w:sz="8" w:space="0"/>
            </w:tcBorders>
            <w:shd w:val="clear" w:color="auto" w:fill="auto"/>
            <w:vAlign w:val="center"/>
          </w:tcPr>
          <w:p>
            <w:pPr>
              <w:spacing w:after="0" w:line="240" w:lineRule="auto"/>
              <w:ind w:firstLine="0"/>
              <w:rPr>
                <w:rFonts w:ascii="仿宋" w:hAnsi="仿宋" w:eastAsia="仿宋" w:cs="宋体"/>
                <w:kern w:val="0"/>
                <w:sz w:val="21"/>
                <w:szCs w:val="21"/>
              </w:rPr>
            </w:pPr>
            <w:r>
              <w:rPr>
                <w:rFonts w:hint="eastAsia" w:ascii="仿宋" w:hAnsi="仿宋" w:eastAsia="仿宋" w:cs="宋体"/>
                <w:kern w:val="0"/>
                <w:sz w:val="21"/>
                <w:szCs w:val="21"/>
              </w:rPr>
              <w:t>照相机及器材</w:t>
            </w:r>
          </w:p>
        </w:tc>
        <w:tc>
          <w:tcPr>
            <w:tcW w:w="1274" w:type="dxa"/>
            <w:tcBorders>
              <w:top w:val="nil"/>
              <w:left w:val="nil"/>
              <w:bottom w:val="single" w:color="000000" w:sz="8" w:space="0"/>
              <w:right w:val="single" w:color="000000" w:sz="8" w:space="0"/>
            </w:tcBorders>
            <w:shd w:val="clear" w:color="auto" w:fill="auto"/>
            <w:vAlign w:val="center"/>
          </w:tcPr>
          <w:p>
            <w:pPr>
              <w:spacing w:after="0" w:line="240" w:lineRule="auto"/>
              <w:ind w:firstLine="0"/>
              <w:rPr>
                <w:rFonts w:ascii="仿宋" w:hAnsi="仿宋" w:eastAsia="仿宋" w:cs="宋体"/>
                <w:kern w:val="0"/>
                <w:sz w:val="21"/>
                <w:szCs w:val="21"/>
              </w:rPr>
            </w:pPr>
            <w:r>
              <w:rPr>
                <w:rFonts w:hint="eastAsia" w:ascii="仿宋" w:hAnsi="仿宋" w:eastAsia="仿宋" w:cs="宋体"/>
                <w:kern w:val="0"/>
                <w:sz w:val="21"/>
                <w:szCs w:val="21"/>
              </w:rPr>
              <w:t>A020205</w:t>
            </w:r>
          </w:p>
        </w:tc>
        <w:tc>
          <w:tcPr>
            <w:tcW w:w="883" w:type="dxa"/>
            <w:tcBorders>
              <w:top w:val="nil"/>
              <w:left w:val="nil"/>
              <w:bottom w:val="single" w:color="000000" w:sz="8" w:space="0"/>
              <w:right w:val="single" w:color="000000" w:sz="8" w:space="0"/>
            </w:tcBorders>
            <w:shd w:val="clear" w:color="auto" w:fill="auto"/>
            <w:vAlign w:val="center"/>
          </w:tcPr>
          <w:p>
            <w:pPr>
              <w:spacing w:after="0" w:line="240" w:lineRule="auto"/>
              <w:ind w:firstLine="0"/>
              <w:rPr>
                <w:rFonts w:ascii="仿宋" w:hAnsi="仿宋" w:eastAsia="仿宋" w:cs="宋体"/>
                <w:kern w:val="0"/>
                <w:sz w:val="21"/>
                <w:szCs w:val="21"/>
              </w:rPr>
            </w:pPr>
            <w:r>
              <w:rPr>
                <w:rFonts w:hint="eastAsia" w:ascii="仿宋" w:hAnsi="仿宋" w:eastAsia="仿宋" w:cs="宋体"/>
                <w:kern w:val="0"/>
                <w:sz w:val="21"/>
                <w:szCs w:val="21"/>
              </w:rPr>
              <w:t>　</w:t>
            </w:r>
          </w:p>
        </w:tc>
        <w:tc>
          <w:tcPr>
            <w:tcW w:w="850" w:type="dxa"/>
            <w:tcBorders>
              <w:top w:val="nil"/>
              <w:left w:val="nil"/>
              <w:bottom w:val="single" w:color="000000" w:sz="8" w:space="0"/>
              <w:right w:val="single" w:color="000000" w:sz="8" w:space="0"/>
            </w:tcBorders>
            <w:shd w:val="clear" w:color="auto" w:fill="auto"/>
            <w:vAlign w:val="center"/>
          </w:tcPr>
          <w:p>
            <w:pPr>
              <w:spacing w:after="0" w:line="240" w:lineRule="auto"/>
              <w:ind w:firstLine="0"/>
              <w:jc w:val="right"/>
              <w:rPr>
                <w:rFonts w:ascii="仿宋" w:hAnsi="仿宋" w:eastAsia="仿宋" w:cs="宋体"/>
                <w:kern w:val="0"/>
                <w:sz w:val="21"/>
                <w:szCs w:val="21"/>
              </w:rPr>
            </w:pPr>
            <w:r>
              <w:rPr>
                <w:rFonts w:hint="eastAsia" w:ascii="仿宋" w:hAnsi="仿宋" w:eastAsia="仿宋" w:cs="宋体"/>
                <w:kern w:val="0"/>
                <w:sz w:val="21"/>
                <w:szCs w:val="21"/>
              </w:rPr>
              <w:t>2</w:t>
            </w:r>
          </w:p>
        </w:tc>
        <w:tc>
          <w:tcPr>
            <w:tcW w:w="709" w:type="dxa"/>
            <w:tcBorders>
              <w:top w:val="nil"/>
              <w:left w:val="nil"/>
              <w:bottom w:val="single" w:color="000000" w:sz="8" w:space="0"/>
              <w:right w:val="single" w:color="000000" w:sz="8" w:space="0"/>
            </w:tcBorders>
            <w:shd w:val="clear" w:color="auto" w:fill="auto"/>
            <w:vAlign w:val="center"/>
          </w:tcPr>
          <w:p>
            <w:pPr>
              <w:spacing w:after="0" w:line="240" w:lineRule="auto"/>
              <w:ind w:firstLine="0"/>
              <w:jc w:val="right"/>
              <w:rPr>
                <w:rFonts w:ascii="仿宋" w:hAnsi="仿宋" w:eastAsia="仿宋" w:cs="宋体"/>
                <w:kern w:val="0"/>
                <w:sz w:val="21"/>
                <w:szCs w:val="21"/>
              </w:rPr>
            </w:pPr>
            <w:r>
              <w:rPr>
                <w:rFonts w:hint="eastAsia" w:ascii="仿宋" w:hAnsi="仿宋" w:eastAsia="仿宋" w:cs="宋体"/>
                <w:kern w:val="0"/>
                <w:sz w:val="21"/>
                <w:szCs w:val="21"/>
              </w:rPr>
              <w:t>0.3</w:t>
            </w:r>
          </w:p>
        </w:tc>
        <w:tc>
          <w:tcPr>
            <w:tcW w:w="992" w:type="dxa"/>
            <w:tcBorders>
              <w:top w:val="nil"/>
              <w:left w:val="nil"/>
              <w:bottom w:val="single" w:color="000000" w:sz="8" w:space="0"/>
              <w:right w:val="single" w:color="000000" w:sz="8" w:space="0"/>
            </w:tcBorders>
            <w:shd w:val="clear" w:color="auto" w:fill="auto"/>
            <w:vAlign w:val="center"/>
          </w:tcPr>
          <w:p>
            <w:pPr>
              <w:spacing w:after="0" w:line="240" w:lineRule="auto"/>
              <w:ind w:firstLine="0"/>
              <w:jc w:val="right"/>
              <w:rPr>
                <w:rFonts w:ascii="仿宋" w:hAnsi="仿宋" w:eastAsia="仿宋" w:cs="宋体"/>
                <w:kern w:val="0"/>
                <w:sz w:val="21"/>
                <w:szCs w:val="21"/>
              </w:rPr>
            </w:pPr>
            <w:r>
              <w:rPr>
                <w:rFonts w:hint="eastAsia" w:ascii="仿宋" w:hAnsi="仿宋" w:eastAsia="仿宋" w:cs="宋体"/>
                <w:kern w:val="0"/>
                <w:sz w:val="21"/>
                <w:szCs w:val="21"/>
              </w:rPr>
              <w:t>0.6</w:t>
            </w:r>
          </w:p>
        </w:tc>
        <w:tc>
          <w:tcPr>
            <w:tcW w:w="992" w:type="dxa"/>
            <w:tcBorders>
              <w:top w:val="nil"/>
              <w:left w:val="nil"/>
              <w:bottom w:val="single" w:color="000000" w:sz="8" w:space="0"/>
              <w:right w:val="single" w:color="000000" w:sz="8" w:space="0"/>
            </w:tcBorders>
            <w:shd w:val="clear" w:color="auto" w:fill="auto"/>
            <w:vAlign w:val="center"/>
          </w:tcPr>
          <w:p>
            <w:pPr>
              <w:spacing w:after="0" w:line="240" w:lineRule="auto"/>
              <w:ind w:firstLine="0"/>
              <w:jc w:val="right"/>
              <w:rPr>
                <w:rFonts w:ascii="仿宋" w:hAnsi="仿宋" w:eastAsia="仿宋" w:cs="宋体"/>
                <w:kern w:val="0"/>
                <w:sz w:val="21"/>
                <w:szCs w:val="21"/>
              </w:rPr>
            </w:pPr>
            <w:r>
              <w:rPr>
                <w:rFonts w:hint="eastAsia" w:ascii="仿宋" w:hAnsi="仿宋" w:eastAsia="仿宋" w:cs="宋体"/>
                <w:kern w:val="0"/>
                <w:sz w:val="21"/>
                <w:szCs w:val="21"/>
              </w:rPr>
              <w:t>0.6</w:t>
            </w:r>
          </w:p>
        </w:tc>
        <w:tc>
          <w:tcPr>
            <w:tcW w:w="993" w:type="dxa"/>
            <w:tcBorders>
              <w:top w:val="nil"/>
              <w:left w:val="nil"/>
              <w:bottom w:val="single" w:color="000000" w:sz="8" w:space="0"/>
              <w:right w:val="single" w:color="000000" w:sz="8" w:space="0"/>
            </w:tcBorders>
            <w:shd w:val="clear" w:color="auto" w:fill="auto"/>
            <w:vAlign w:val="center"/>
          </w:tcPr>
          <w:p>
            <w:pPr>
              <w:spacing w:after="0" w:line="240" w:lineRule="auto"/>
              <w:ind w:firstLine="0"/>
              <w:jc w:val="right"/>
              <w:rPr>
                <w:rFonts w:ascii="仿宋" w:hAnsi="仿宋" w:eastAsia="仿宋" w:cs="宋体"/>
                <w:kern w:val="0"/>
                <w:sz w:val="21"/>
                <w:szCs w:val="21"/>
              </w:rPr>
            </w:pPr>
            <w:r>
              <w:rPr>
                <w:rFonts w:hint="eastAsia" w:ascii="仿宋" w:hAnsi="仿宋" w:eastAsia="仿宋" w:cs="宋体"/>
                <w:kern w:val="0"/>
                <w:sz w:val="21"/>
                <w:szCs w:val="21"/>
              </w:rPr>
              <w:t>0.6</w:t>
            </w:r>
          </w:p>
        </w:tc>
        <w:tc>
          <w:tcPr>
            <w:tcW w:w="850" w:type="dxa"/>
            <w:tcBorders>
              <w:top w:val="nil"/>
              <w:left w:val="nil"/>
              <w:bottom w:val="single" w:color="000000" w:sz="8" w:space="0"/>
              <w:right w:val="single" w:color="000000" w:sz="8" w:space="0"/>
            </w:tcBorders>
            <w:shd w:val="clear" w:color="auto" w:fill="auto"/>
            <w:vAlign w:val="center"/>
          </w:tcPr>
          <w:p>
            <w:pPr>
              <w:spacing w:after="0" w:line="240" w:lineRule="auto"/>
              <w:ind w:firstLine="0"/>
              <w:jc w:val="right"/>
              <w:rPr>
                <w:rFonts w:ascii="仿宋" w:hAnsi="仿宋" w:eastAsia="仿宋" w:cs="宋体"/>
                <w:kern w:val="0"/>
                <w:sz w:val="21"/>
                <w:szCs w:val="21"/>
              </w:rPr>
            </w:pPr>
            <w:r>
              <w:rPr>
                <w:rFonts w:hint="eastAsia" w:ascii="仿宋" w:hAnsi="仿宋" w:eastAsia="仿宋" w:cs="宋体"/>
                <w:kern w:val="0"/>
                <w:sz w:val="21"/>
                <w:szCs w:val="21"/>
              </w:rPr>
              <w:t>　</w:t>
            </w:r>
          </w:p>
        </w:tc>
        <w:tc>
          <w:tcPr>
            <w:tcW w:w="767" w:type="dxa"/>
            <w:tcBorders>
              <w:top w:val="nil"/>
              <w:left w:val="nil"/>
              <w:bottom w:val="single" w:color="000000" w:sz="8" w:space="0"/>
              <w:right w:val="single" w:color="000000" w:sz="8" w:space="0"/>
            </w:tcBorders>
            <w:shd w:val="clear" w:color="auto" w:fill="auto"/>
            <w:vAlign w:val="center"/>
          </w:tcPr>
          <w:p>
            <w:pPr>
              <w:spacing w:after="0" w:line="240" w:lineRule="auto"/>
              <w:ind w:firstLine="0"/>
              <w:jc w:val="right"/>
              <w:rPr>
                <w:rFonts w:ascii="仿宋" w:hAnsi="仿宋" w:eastAsia="仿宋" w:cs="宋体"/>
                <w:kern w:val="0"/>
                <w:sz w:val="21"/>
                <w:szCs w:val="21"/>
              </w:rPr>
            </w:pPr>
            <w:r>
              <w:rPr>
                <w:rFonts w:hint="eastAsia" w:ascii="仿宋" w:hAnsi="仿宋" w:eastAsia="仿宋" w:cs="宋体"/>
                <w:kern w:val="0"/>
                <w:sz w:val="21"/>
                <w:szCs w:val="21"/>
              </w:rPr>
              <w:t>　</w:t>
            </w:r>
          </w:p>
        </w:tc>
        <w:tc>
          <w:tcPr>
            <w:tcW w:w="792" w:type="dxa"/>
            <w:tcBorders>
              <w:top w:val="nil"/>
              <w:left w:val="nil"/>
              <w:bottom w:val="single" w:color="000000" w:sz="8" w:space="0"/>
              <w:right w:val="single" w:color="000000" w:sz="8" w:space="0"/>
            </w:tcBorders>
            <w:shd w:val="clear" w:color="auto" w:fill="auto"/>
            <w:vAlign w:val="center"/>
          </w:tcPr>
          <w:p>
            <w:pPr>
              <w:spacing w:after="0" w:line="240" w:lineRule="auto"/>
              <w:ind w:firstLine="0"/>
              <w:jc w:val="right"/>
              <w:rPr>
                <w:rFonts w:ascii="仿宋" w:hAnsi="仿宋" w:eastAsia="仿宋" w:cs="宋体"/>
                <w:kern w:val="0"/>
                <w:sz w:val="21"/>
                <w:szCs w:val="21"/>
              </w:rPr>
            </w:pPr>
            <w:r>
              <w:rPr>
                <w:rFonts w:hint="eastAsia" w:ascii="仿宋" w:hAnsi="仿宋" w:eastAsia="仿宋" w:cs="宋体"/>
                <w:kern w:val="0"/>
                <w:sz w:val="21"/>
                <w:szCs w:val="21"/>
              </w:rPr>
              <w:t>　</w:t>
            </w:r>
          </w:p>
        </w:tc>
        <w:tc>
          <w:tcPr>
            <w:tcW w:w="709" w:type="dxa"/>
            <w:tcBorders>
              <w:top w:val="nil"/>
              <w:left w:val="nil"/>
              <w:bottom w:val="single" w:color="000000" w:sz="8" w:space="0"/>
              <w:right w:val="single" w:color="000000" w:sz="8" w:space="0"/>
            </w:tcBorders>
            <w:shd w:val="clear" w:color="auto" w:fill="auto"/>
            <w:vAlign w:val="center"/>
          </w:tcPr>
          <w:p>
            <w:pPr>
              <w:spacing w:after="0" w:line="240" w:lineRule="auto"/>
              <w:ind w:firstLine="0"/>
              <w:jc w:val="right"/>
              <w:rPr>
                <w:rFonts w:ascii="仿宋" w:hAnsi="仿宋" w:eastAsia="仿宋" w:cs="宋体"/>
                <w:kern w:val="0"/>
                <w:sz w:val="21"/>
                <w:szCs w:val="21"/>
              </w:rPr>
            </w:pPr>
            <w:r>
              <w:rPr>
                <w:rFonts w:hint="eastAsia" w:ascii="仿宋" w:hAnsi="仿宋" w:eastAsia="仿宋" w:cs="宋体"/>
                <w:kern w:val="0"/>
                <w:sz w:val="21"/>
                <w:szCs w:val="21"/>
              </w:rPr>
              <w:t>　</w:t>
            </w:r>
          </w:p>
        </w:tc>
      </w:tr>
      <w:tr>
        <w:trPr>
          <w:trHeight w:val="390" w:hRule="atLeast"/>
        </w:trPr>
        <w:tc>
          <w:tcPr>
            <w:tcW w:w="1545" w:type="dxa"/>
            <w:tcBorders>
              <w:top w:val="nil"/>
              <w:left w:val="single" w:color="000000" w:sz="8" w:space="0"/>
              <w:bottom w:val="single" w:color="000000" w:sz="8" w:space="0"/>
              <w:right w:val="single" w:color="000000" w:sz="8" w:space="0"/>
            </w:tcBorders>
            <w:shd w:val="clear" w:color="auto" w:fill="auto"/>
            <w:vAlign w:val="center"/>
          </w:tcPr>
          <w:p>
            <w:pPr>
              <w:spacing w:after="0" w:line="240" w:lineRule="auto"/>
              <w:ind w:firstLine="0"/>
              <w:rPr>
                <w:rFonts w:ascii="仿宋" w:hAnsi="仿宋" w:eastAsia="仿宋" w:cs="宋体"/>
                <w:kern w:val="0"/>
                <w:sz w:val="21"/>
                <w:szCs w:val="21"/>
              </w:rPr>
            </w:pPr>
            <w:r>
              <w:rPr>
                <w:rFonts w:hint="eastAsia" w:ascii="仿宋" w:hAnsi="仿宋" w:eastAsia="仿宋" w:cs="宋体"/>
                <w:kern w:val="0"/>
                <w:sz w:val="21"/>
                <w:szCs w:val="21"/>
              </w:rPr>
              <w:t>日常公用经费</w:t>
            </w:r>
          </w:p>
        </w:tc>
        <w:tc>
          <w:tcPr>
            <w:tcW w:w="850" w:type="dxa"/>
            <w:tcBorders>
              <w:top w:val="nil"/>
              <w:left w:val="nil"/>
              <w:bottom w:val="single" w:color="000000" w:sz="8" w:space="0"/>
              <w:right w:val="single" w:color="000000" w:sz="8" w:space="0"/>
            </w:tcBorders>
            <w:shd w:val="clear" w:color="auto" w:fill="auto"/>
            <w:vAlign w:val="center"/>
          </w:tcPr>
          <w:p>
            <w:pPr>
              <w:spacing w:after="0" w:line="240" w:lineRule="auto"/>
              <w:ind w:firstLine="0"/>
              <w:jc w:val="right"/>
              <w:rPr>
                <w:rFonts w:ascii="仿宋" w:hAnsi="仿宋" w:eastAsia="仿宋" w:cs="宋体"/>
                <w:kern w:val="0"/>
                <w:sz w:val="21"/>
                <w:szCs w:val="21"/>
              </w:rPr>
            </w:pPr>
            <w:r>
              <w:rPr>
                <w:rFonts w:hint="eastAsia" w:ascii="仿宋" w:hAnsi="仿宋" w:eastAsia="仿宋" w:cs="宋体"/>
                <w:kern w:val="0"/>
                <w:sz w:val="21"/>
                <w:szCs w:val="21"/>
              </w:rPr>
              <w:t>115.26</w:t>
            </w:r>
          </w:p>
        </w:tc>
        <w:tc>
          <w:tcPr>
            <w:tcW w:w="1544" w:type="dxa"/>
            <w:tcBorders>
              <w:top w:val="nil"/>
              <w:left w:val="nil"/>
              <w:bottom w:val="single" w:color="000000" w:sz="8" w:space="0"/>
              <w:right w:val="single" w:color="000000" w:sz="8" w:space="0"/>
            </w:tcBorders>
            <w:shd w:val="clear" w:color="auto" w:fill="auto"/>
            <w:vAlign w:val="center"/>
          </w:tcPr>
          <w:p>
            <w:pPr>
              <w:spacing w:after="0" w:line="240" w:lineRule="auto"/>
              <w:ind w:firstLine="0"/>
              <w:rPr>
                <w:rFonts w:ascii="仿宋" w:hAnsi="仿宋" w:eastAsia="仿宋" w:cs="宋体"/>
                <w:kern w:val="0"/>
                <w:sz w:val="21"/>
                <w:szCs w:val="21"/>
              </w:rPr>
            </w:pPr>
            <w:r>
              <w:rPr>
                <w:rFonts w:hint="eastAsia" w:ascii="仿宋" w:hAnsi="仿宋" w:eastAsia="仿宋" w:cs="宋体"/>
                <w:kern w:val="0"/>
                <w:sz w:val="21"/>
                <w:szCs w:val="21"/>
              </w:rPr>
              <w:t>通用摄像机</w:t>
            </w:r>
          </w:p>
        </w:tc>
        <w:tc>
          <w:tcPr>
            <w:tcW w:w="1274" w:type="dxa"/>
            <w:tcBorders>
              <w:top w:val="nil"/>
              <w:left w:val="nil"/>
              <w:bottom w:val="single" w:color="000000" w:sz="8" w:space="0"/>
              <w:right w:val="single" w:color="000000" w:sz="8" w:space="0"/>
            </w:tcBorders>
            <w:shd w:val="clear" w:color="auto" w:fill="auto"/>
            <w:vAlign w:val="center"/>
          </w:tcPr>
          <w:p>
            <w:pPr>
              <w:spacing w:after="0" w:line="240" w:lineRule="auto"/>
              <w:ind w:firstLine="0"/>
              <w:rPr>
                <w:rFonts w:ascii="仿宋" w:hAnsi="仿宋" w:eastAsia="仿宋" w:cs="宋体"/>
                <w:kern w:val="0"/>
                <w:sz w:val="21"/>
                <w:szCs w:val="21"/>
              </w:rPr>
            </w:pPr>
            <w:r>
              <w:rPr>
                <w:rFonts w:hint="eastAsia" w:ascii="仿宋" w:hAnsi="仿宋" w:eastAsia="仿宋" w:cs="宋体"/>
                <w:kern w:val="0"/>
                <w:sz w:val="21"/>
                <w:szCs w:val="21"/>
              </w:rPr>
              <w:t>A02091102</w:t>
            </w:r>
          </w:p>
        </w:tc>
        <w:tc>
          <w:tcPr>
            <w:tcW w:w="883" w:type="dxa"/>
            <w:tcBorders>
              <w:top w:val="nil"/>
              <w:left w:val="nil"/>
              <w:bottom w:val="single" w:color="000000" w:sz="8" w:space="0"/>
              <w:right w:val="single" w:color="000000" w:sz="8" w:space="0"/>
            </w:tcBorders>
            <w:shd w:val="clear" w:color="auto" w:fill="auto"/>
            <w:vAlign w:val="center"/>
          </w:tcPr>
          <w:p>
            <w:pPr>
              <w:spacing w:after="0" w:line="240" w:lineRule="auto"/>
              <w:ind w:firstLine="0"/>
              <w:rPr>
                <w:rFonts w:ascii="仿宋" w:hAnsi="仿宋" w:eastAsia="仿宋" w:cs="宋体"/>
                <w:kern w:val="0"/>
                <w:sz w:val="21"/>
                <w:szCs w:val="21"/>
              </w:rPr>
            </w:pPr>
            <w:r>
              <w:rPr>
                <w:rFonts w:hint="eastAsia" w:ascii="仿宋" w:hAnsi="仿宋" w:eastAsia="仿宋" w:cs="宋体"/>
                <w:kern w:val="0"/>
                <w:sz w:val="21"/>
                <w:szCs w:val="21"/>
              </w:rPr>
              <w:t>　</w:t>
            </w:r>
          </w:p>
        </w:tc>
        <w:tc>
          <w:tcPr>
            <w:tcW w:w="850" w:type="dxa"/>
            <w:tcBorders>
              <w:top w:val="nil"/>
              <w:left w:val="nil"/>
              <w:bottom w:val="single" w:color="000000" w:sz="8" w:space="0"/>
              <w:right w:val="single" w:color="000000" w:sz="8" w:space="0"/>
            </w:tcBorders>
            <w:shd w:val="clear" w:color="auto" w:fill="auto"/>
            <w:vAlign w:val="center"/>
          </w:tcPr>
          <w:p>
            <w:pPr>
              <w:spacing w:after="0" w:line="240" w:lineRule="auto"/>
              <w:ind w:firstLine="0"/>
              <w:jc w:val="right"/>
              <w:rPr>
                <w:rFonts w:ascii="仿宋" w:hAnsi="仿宋" w:eastAsia="仿宋" w:cs="宋体"/>
                <w:kern w:val="0"/>
                <w:sz w:val="21"/>
                <w:szCs w:val="21"/>
              </w:rPr>
            </w:pPr>
            <w:r>
              <w:rPr>
                <w:rFonts w:hint="eastAsia" w:ascii="仿宋" w:hAnsi="仿宋" w:eastAsia="仿宋" w:cs="宋体"/>
                <w:kern w:val="0"/>
                <w:sz w:val="21"/>
                <w:szCs w:val="21"/>
              </w:rPr>
              <w:t>2</w:t>
            </w:r>
          </w:p>
        </w:tc>
        <w:tc>
          <w:tcPr>
            <w:tcW w:w="709" w:type="dxa"/>
            <w:tcBorders>
              <w:top w:val="nil"/>
              <w:left w:val="nil"/>
              <w:bottom w:val="single" w:color="000000" w:sz="8" w:space="0"/>
              <w:right w:val="single" w:color="000000" w:sz="8" w:space="0"/>
            </w:tcBorders>
            <w:shd w:val="clear" w:color="auto" w:fill="auto"/>
            <w:vAlign w:val="center"/>
          </w:tcPr>
          <w:p>
            <w:pPr>
              <w:spacing w:after="0" w:line="240" w:lineRule="auto"/>
              <w:ind w:firstLine="0"/>
              <w:jc w:val="right"/>
              <w:rPr>
                <w:rFonts w:ascii="仿宋" w:hAnsi="仿宋" w:eastAsia="仿宋" w:cs="宋体"/>
                <w:kern w:val="0"/>
                <w:sz w:val="21"/>
                <w:szCs w:val="21"/>
              </w:rPr>
            </w:pPr>
            <w:r>
              <w:rPr>
                <w:rFonts w:hint="eastAsia" w:ascii="仿宋" w:hAnsi="仿宋" w:eastAsia="仿宋" w:cs="宋体"/>
                <w:kern w:val="0"/>
                <w:sz w:val="21"/>
                <w:szCs w:val="21"/>
              </w:rPr>
              <w:t>0.8</w:t>
            </w:r>
          </w:p>
        </w:tc>
        <w:tc>
          <w:tcPr>
            <w:tcW w:w="992" w:type="dxa"/>
            <w:tcBorders>
              <w:top w:val="nil"/>
              <w:left w:val="nil"/>
              <w:bottom w:val="single" w:color="000000" w:sz="8" w:space="0"/>
              <w:right w:val="single" w:color="000000" w:sz="8" w:space="0"/>
            </w:tcBorders>
            <w:shd w:val="clear" w:color="auto" w:fill="auto"/>
            <w:vAlign w:val="center"/>
          </w:tcPr>
          <w:p>
            <w:pPr>
              <w:spacing w:after="0" w:line="240" w:lineRule="auto"/>
              <w:ind w:firstLine="0"/>
              <w:jc w:val="right"/>
              <w:rPr>
                <w:rFonts w:ascii="仿宋" w:hAnsi="仿宋" w:eastAsia="仿宋" w:cs="宋体"/>
                <w:kern w:val="0"/>
                <w:sz w:val="21"/>
                <w:szCs w:val="21"/>
              </w:rPr>
            </w:pPr>
            <w:r>
              <w:rPr>
                <w:rFonts w:hint="eastAsia" w:ascii="仿宋" w:hAnsi="仿宋" w:eastAsia="仿宋" w:cs="宋体"/>
                <w:kern w:val="0"/>
                <w:sz w:val="21"/>
                <w:szCs w:val="21"/>
              </w:rPr>
              <w:t>1.6</w:t>
            </w:r>
          </w:p>
        </w:tc>
        <w:tc>
          <w:tcPr>
            <w:tcW w:w="992" w:type="dxa"/>
            <w:tcBorders>
              <w:top w:val="nil"/>
              <w:left w:val="nil"/>
              <w:bottom w:val="single" w:color="000000" w:sz="8" w:space="0"/>
              <w:right w:val="single" w:color="000000" w:sz="8" w:space="0"/>
            </w:tcBorders>
            <w:shd w:val="clear" w:color="auto" w:fill="auto"/>
            <w:vAlign w:val="center"/>
          </w:tcPr>
          <w:p>
            <w:pPr>
              <w:spacing w:after="0" w:line="240" w:lineRule="auto"/>
              <w:ind w:firstLine="0"/>
              <w:jc w:val="right"/>
              <w:rPr>
                <w:rFonts w:ascii="仿宋" w:hAnsi="仿宋" w:eastAsia="仿宋" w:cs="宋体"/>
                <w:kern w:val="0"/>
                <w:sz w:val="21"/>
                <w:szCs w:val="21"/>
              </w:rPr>
            </w:pPr>
            <w:r>
              <w:rPr>
                <w:rFonts w:hint="eastAsia" w:ascii="仿宋" w:hAnsi="仿宋" w:eastAsia="仿宋" w:cs="宋体"/>
                <w:kern w:val="0"/>
                <w:sz w:val="21"/>
                <w:szCs w:val="21"/>
              </w:rPr>
              <w:t>1.6</w:t>
            </w:r>
          </w:p>
        </w:tc>
        <w:tc>
          <w:tcPr>
            <w:tcW w:w="993" w:type="dxa"/>
            <w:tcBorders>
              <w:top w:val="nil"/>
              <w:left w:val="nil"/>
              <w:bottom w:val="single" w:color="000000" w:sz="8" w:space="0"/>
              <w:right w:val="single" w:color="000000" w:sz="8" w:space="0"/>
            </w:tcBorders>
            <w:shd w:val="clear" w:color="auto" w:fill="auto"/>
            <w:vAlign w:val="center"/>
          </w:tcPr>
          <w:p>
            <w:pPr>
              <w:spacing w:after="0" w:line="240" w:lineRule="auto"/>
              <w:ind w:firstLine="0"/>
              <w:jc w:val="right"/>
              <w:rPr>
                <w:rFonts w:ascii="仿宋" w:hAnsi="仿宋" w:eastAsia="仿宋" w:cs="宋体"/>
                <w:kern w:val="0"/>
                <w:sz w:val="21"/>
                <w:szCs w:val="21"/>
              </w:rPr>
            </w:pPr>
            <w:r>
              <w:rPr>
                <w:rFonts w:hint="eastAsia" w:ascii="仿宋" w:hAnsi="仿宋" w:eastAsia="仿宋" w:cs="宋体"/>
                <w:kern w:val="0"/>
                <w:sz w:val="21"/>
                <w:szCs w:val="21"/>
              </w:rPr>
              <w:t>1.6</w:t>
            </w:r>
          </w:p>
        </w:tc>
        <w:tc>
          <w:tcPr>
            <w:tcW w:w="850" w:type="dxa"/>
            <w:tcBorders>
              <w:top w:val="nil"/>
              <w:left w:val="nil"/>
              <w:bottom w:val="single" w:color="000000" w:sz="8" w:space="0"/>
              <w:right w:val="single" w:color="000000" w:sz="8" w:space="0"/>
            </w:tcBorders>
            <w:shd w:val="clear" w:color="auto" w:fill="auto"/>
            <w:vAlign w:val="center"/>
          </w:tcPr>
          <w:p>
            <w:pPr>
              <w:spacing w:after="0" w:line="240" w:lineRule="auto"/>
              <w:ind w:firstLine="0"/>
              <w:jc w:val="right"/>
              <w:rPr>
                <w:rFonts w:ascii="仿宋" w:hAnsi="仿宋" w:eastAsia="仿宋" w:cs="宋体"/>
                <w:kern w:val="0"/>
                <w:sz w:val="21"/>
                <w:szCs w:val="21"/>
              </w:rPr>
            </w:pPr>
            <w:r>
              <w:rPr>
                <w:rFonts w:hint="eastAsia" w:ascii="仿宋" w:hAnsi="仿宋" w:eastAsia="仿宋" w:cs="宋体"/>
                <w:kern w:val="0"/>
                <w:sz w:val="21"/>
                <w:szCs w:val="21"/>
              </w:rPr>
              <w:t>　</w:t>
            </w:r>
          </w:p>
        </w:tc>
        <w:tc>
          <w:tcPr>
            <w:tcW w:w="767" w:type="dxa"/>
            <w:tcBorders>
              <w:top w:val="nil"/>
              <w:left w:val="nil"/>
              <w:bottom w:val="single" w:color="000000" w:sz="8" w:space="0"/>
              <w:right w:val="single" w:color="000000" w:sz="8" w:space="0"/>
            </w:tcBorders>
            <w:shd w:val="clear" w:color="auto" w:fill="auto"/>
            <w:vAlign w:val="center"/>
          </w:tcPr>
          <w:p>
            <w:pPr>
              <w:spacing w:after="0" w:line="240" w:lineRule="auto"/>
              <w:ind w:firstLine="0"/>
              <w:jc w:val="right"/>
              <w:rPr>
                <w:rFonts w:ascii="仿宋" w:hAnsi="仿宋" w:eastAsia="仿宋" w:cs="宋体"/>
                <w:kern w:val="0"/>
                <w:sz w:val="21"/>
                <w:szCs w:val="21"/>
              </w:rPr>
            </w:pPr>
            <w:r>
              <w:rPr>
                <w:rFonts w:hint="eastAsia" w:ascii="仿宋" w:hAnsi="仿宋" w:eastAsia="仿宋" w:cs="宋体"/>
                <w:kern w:val="0"/>
                <w:sz w:val="21"/>
                <w:szCs w:val="21"/>
              </w:rPr>
              <w:t>　</w:t>
            </w:r>
          </w:p>
        </w:tc>
        <w:tc>
          <w:tcPr>
            <w:tcW w:w="792" w:type="dxa"/>
            <w:tcBorders>
              <w:top w:val="nil"/>
              <w:left w:val="nil"/>
              <w:bottom w:val="single" w:color="000000" w:sz="8" w:space="0"/>
              <w:right w:val="single" w:color="000000" w:sz="8" w:space="0"/>
            </w:tcBorders>
            <w:shd w:val="clear" w:color="auto" w:fill="auto"/>
            <w:vAlign w:val="center"/>
          </w:tcPr>
          <w:p>
            <w:pPr>
              <w:spacing w:after="0" w:line="240" w:lineRule="auto"/>
              <w:ind w:firstLine="0"/>
              <w:jc w:val="right"/>
              <w:rPr>
                <w:rFonts w:ascii="仿宋" w:hAnsi="仿宋" w:eastAsia="仿宋" w:cs="宋体"/>
                <w:kern w:val="0"/>
                <w:sz w:val="21"/>
                <w:szCs w:val="21"/>
              </w:rPr>
            </w:pPr>
            <w:r>
              <w:rPr>
                <w:rFonts w:hint="eastAsia" w:ascii="仿宋" w:hAnsi="仿宋" w:eastAsia="仿宋" w:cs="宋体"/>
                <w:kern w:val="0"/>
                <w:sz w:val="21"/>
                <w:szCs w:val="21"/>
              </w:rPr>
              <w:t>　</w:t>
            </w:r>
          </w:p>
        </w:tc>
        <w:tc>
          <w:tcPr>
            <w:tcW w:w="709" w:type="dxa"/>
            <w:tcBorders>
              <w:top w:val="nil"/>
              <w:left w:val="nil"/>
              <w:bottom w:val="single" w:color="000000" w:sz="8" w:space="0"/>
              <w:right w:val="single" w:color="000000" w:sz="8" w:space="0"/>
            </w:tcBorders>
            <w:shd w:val="clear" w:color="auto" w:fill="auto"/>
            <w:vAlign w:val="center"/>
          </w:tcPr>
          <w:p>
            <w:pPr>
              <w:spacing w:after="0" w:line="240" w:lineRule="auto"/>
              <w:ind w:firstLine="0"/>
              <w:jc w:val="right"/>
              <w:rPr>
                <w:rFonts w:ascii="仿宋" w:hAnsi="仿宋" w:eastAsia="仿宋" w:cs="宋体"/>
                <w:kern w:val="0"/>
                <w:sz w:val="21"/>
                <w:szCs w:val="21"/>
              </w:rPr>
            </w:pPr>
            <w:r>
              <w:rPr>
                <w:rFonts w:hint="eastAsia" w:ascii="仿宋" w:hAnsi="仿宋" w:eastAsia="仿宋" w:cs="宋体"/>
                <w:kern w:val="0"/>
                <w:sz w:val="21"/>
                <w:szCs w:val="21"/>
              </w:rPr>
              <w:t>　</w:t>
            </w:r>
          </w:p>
        </w:tc>
      </w:tr>
      <w:tr>
        <w:trPr>
          <w:trHeight w:val="390" w:hRule="atLeast"/>
        </w:trPr>
        <w:tc>
          <w:tcPr>
            <w:tcW w:w="1545" w:type="dxa"/>
            <w:tcBorders>
              <w:top w:val="nil"/>
              <w:left w:val="single" w:color="000000" w:sz="8" w:space="0"/>
              <w:bottom w:val="single" w:color="000000" w:sz="8" w:space="0"/>
              <w:right w:val="single" w:color="000000" w:sz="8" w:space="0"/>
            </w:tcBorders>
            <w:shd w:val="clear" w:color="auto" w:fill="auto"/>
            <w:vAlign w:val="center"/>
          </w:tcPr>
          <w:p>
            <w:pPr>
              <w:spacing w:after="0" w:line="240" w:lineRule="auto"/>
              <w:ind w:firstLine="0"/>
              <w:rPr>
                <w:rFonts w:ascii="仿宋" w:hAnsi="仿宋" w:eastAsia="仿宋" w:cs="宋体"/>
                <w:kern w:val="0"/>
                <w:sz w:val="21"/>
                <w:szCs w:val="21"/>
              </w:rPr>
            </w:pPr>
            <w:r>
              <w:rPr>
                <w:rFonts w:hint="eastAsia" w:ascii="仿宋" w:hAnsi="仿宋" w:eastAsia="仿宋" w:cs="宋体"/>
                <w:kern w:val="0"/>
                <w:sz w:val="21"/>
                <w:szCs w:val="21"/>
              </w:rPr>
              <w:t>日常公用经费</w:t>
            </w:r>
          </w:p>
        </w:tc>
        <w:tc>
          <w:tcPr>
            <w:tcW w:w="850" w:type="dxa"/>
            <w:tcBorders>
              <w:top w:val="nil"/>
              <w:left w:val="nil"/>
              <w:bottom w:val="single" w:color="000000" w:sz="8" w:space="0"/>
              <w:right w:val="single" w:color="000000" w:sz="8" w:space="0"/>
            </w:tcBorders>
            <w:shd w:val="clear" w:color="auto" w:fill="auto"/>
            <w:vAlign w:val="center"/>
          </w:tcPr>
          <w:p>
            <w:pPr>
              <w:spacing w:after="0" w:line="240" w:lineRule="auto"/>
              <w:ind w:firstLine="0"/>
              <w:jc w:val="right"/>
              <w:rPr>
                <w:rFonts w:ascii="仿宋" w:hAnsi="仿宋" w:eastAsia="仿宋" w:cs="宋体"/>
                <w:kern w:val="0"/>
                <w:sz w:val="21"/>
                <w:szCs w:val="21"/>
              </w:rPr>
            </w:pPr>
            <w:r>
              <w:rPr>
                <w:rFonts w:hint="eastAsia" w:ascii="仿宋" w:hAnsi="仿宋" w:eastAsia="仿宋" w:cs="宋体"/>
                <w:kern w:val="0"/>
                <w:sz w:val="21"/>
                <w:szCs w:val="21"/>
              </w:rPr>
              <w:t>115.26</w:t>
            </w:r>
          </w:p>
        </w:tc>
        <w:tc>
          <w:tcPr>
            <w:tcW w:w="1544" w:type="dxa"/>
            <w:tcBorders>
              <w:top w:val="nil"/>
              <w:left w:val="nil"/>
              <w:bottom w:val="single" w:color="000000" w:sz="8" w:space="0"/>
              <w:right w:val="single" w:color="000000" w:sz="8" w:space="0"/>
            </w:tcBorders>
            <w:shd w:val="clear" w:color="auto" w:fill="auto"/>
            <w:vAlign w:val="center"/>
          </w:tcPr>
          <w:p>
            <w:pPr>
              <w:spacing w:after="0" w:line="240" w:lineRule="auto"/>
              <w:ind w:firstLine="0"/>
              <w:rPr>
                <w:rFonts w:ascii="仿宋" w:hAnsi="仿宋" w:eastAsia="仿宋" w:cs="宋体"/>
                <w:kern w:val="0"/>
                <w:sz w:val="21"/>
                <w:szCs w:val="21"/>
              </w:rPr>
            </w:pPr>
            <w:r>
              <w:rPr>
                <w:rFonts w:hint="eastAsia" w:ascii="仿宋" w:hAnsi="仿宋" w:eastAsia="仿宋" w:cs="宋体"/>
                <w:kern w:val="0"/>
                <w:sz w:val="21"/>
                <w:szCs w:val="21"/>
              </w:rPr>
              <w:t>空气调节电器</w:t>
            </w:r>
          </w:p>
        </w:tc>
        <w:tc>
          <w:tcPr>
            <w:tcW w:w="1274" w:type="dxa"/>
            <w:tcBorders>
              <w:top w:val="nil"/>
              <w:left w:val="nil"/>
              <w:bottom w:val="single" w:color="000000" w:sz="8" w:space="0"/>
              <w:right w:val="single" w:color="000000" w:sz="8" w:space="0"/>
            </w:tcBorders>
            <w:shd w:val="clear" w:color="auto" w:fill="auto"/>
            <w:vAlign w:val="center"/>
          </w:tcPr>
          <w:p>
            <w:pPr>
              <w:spacing w:after="0" w:line="240" w:lineRule="auto"/>
              <w:ind w:firstLine="0"/>
              <w:rPr>
                <w:rFonts w:ascii="仿宋" w:hAnsi="仿宋" w:eastAsia="仿宋" w:cs="宋体"/>
                <w:kern w:val="0"/>
                <w:sz w:val="21"/>
                <w:szCs w:val="21"/>
              </w:rPr>
            </w:pPr>
            <w:r>
              <w:rPr>
                <w:rFonts w:hint="eastAsia" w:ascii="仿宋" w:hAnsi="仿宋" w:eastAsia="仿宋" w:cs="宋体"/>
                <w:kern w:val="0"/>
                <w:sz w:val="21"/>
                <w:szCs w:val="21"/>
              </w:rPr>
              <w:t>A02061802</w:t>
            </w:r>
          </w:p>
        </w:tc>
        <w:tc>
          <w:tcPr>
            <w:tcW w:w="883" w:type="dxa"/>
            <w:tcBorders>
              <w:top w:val="nil"/>
              <w:left w:val="nil"/>
              <w:bottom w:val="single" w:color="000000" w:sz="8" w:space="0"/>
              <w:right w:val="single" w:color="000000" w:sz="8" w:space="0"/>
            </w:tcBorders>
            <w:shd w:val="clear" w:color="auto" w:fill="auto"/>
            <w:vAlign w:val="center"/>
          </w:tcPr>
          <w:p>
            <w:pPr>
              <w:spacing w:after="0" w:line="240" w:lineRule="auto"/>
              <w:ind w:firstLine="0"/>
              <w:rPr>
                <w:rFonts w:ascii="仿宋" w:hAnsi="仿宋" w:eastAsia="仿宋" w:cs="宋体"/>
                <w:kern w:val="0"/>
                <w:sz w:val="21"/>
                <w:szCs w:val="21"/>
              </w:rPr>
            </w:pPr>
            <w:r>
              <w:rPr>
                <w:rFonts w:hint="eastAsia" w:ascii="仿宋" w:hAnsi="仿宋" w:eastAsia="仿宋" w:cs="宋体"/>
                <w:kern w:val="0"/>
                <w:sz w:val="21"/>
                <w:szCs w:val="21"/>
              </w:rPr>
              <w:t>　</w:t>
            </w:r>
          </w:p>
        </w:tc>
        <w:tc>
          <w:tcPr>
            <w:tcW w:w="850" w:type="dxa"/>
            <w:tcBorders>
              <w:top w:val="nil"/>
              <w:left w:val="nil"/>
              <w:bottom w:val="single" w:color="000000" w:sz="8" w:space="0"/>
              <w:right w:val="single" w:color="000000" w:sz="8" w:space="0"/>
            </w:tcBorders>
            <w:shd w:val="clear" w:color="auto" w:fill="auto"/>
            <w:vAlign w:val="center"/>
          </w:tcPr>
          <w:p>
            <w:pPr>
              <w:spacing w:after="0" w:line="240" w:lineRule="auto"/>
              <w:ind w:firstLine="0"/>
              <w:jc w:val="right"/>
              <w:rPr>
                <w:rFonts w:ascii="仿宋" w:hAnsi="仿宋" w:eastAsia="仿宋" w:cs="宋体"/>
                <w:kern w:val="0"/>
                <w:sz w:val="21"/>
                <w:szCs w:val="21"/>
              </w:rPr>
            </w:pPr>
            <w:r>
              <w:rPr>
                <w:rFonts w:hint="eastAsia" w:ascii="仿宋" w:hAnsi="仿宋" w:eastAsia="仿宋" w:cs="宋体"/>
                <w:kern w:val="0"/>
                <w:sz w:val="21"/>
                <w:szCs w:val="21"/>
              </w:rPr>
              <w:t>2</w:t>
            </w:r>
          </w:p>
        </w:tc>
        <w:tc>
          <w:tcPr>
            <w:tcW w:w="709" w:type="dxa"/>
            <w:tcBorders>
              <w:top w:val="nil"/>
              <w:left w:val="nil"/>
              <w:bottom w:val="single" w:color="000000" w:sz="8" w:space="0"/>
              <w:right w:val="single" w:color="000000" w:sz="8" w:space="0"/>
            </w:tcBorders>
            <w:shd w:val="clear" w:color="auto" w:fill="auto"/>
            <w:vAlign w:val="center"/>
          </w:tcPr>
          <w:p>
            <w:pPr>
              <w:spacing w:after="0" w:line="240" w:lineRule="auto"/>
              <w:ind w:firstLine="0"/>
              <w:jc w:val="right"/>
              <w:rPr>
                <w:rFonts w:ascii="仿宋" w:hAnsi="仿宋" w:eastAsia="仿宋" w:cs="宋体"/>
                <w:kern w:val="0"/>
                <w:sz w:val="21"/>
                <w:szCs w:val="21"/>
              </w:rPr>
            </w:pPr>
            <w:r>
              <w:rPr>
                <w:rFonts w:hint="eastAsia" w:ascii="仿宋" w:hAnsi="仿宋" w:eastAsia="仿宋" w:cs="宋体"/>
                <w:kern w:val="0"/>
                <w:sz w:val="21"/>
                <w:szCs w:val="21"/>
              </w:rPr>
              <w:t>0.3</w:t>
            </w:r>
          </w:p>
        </w:tc>
        <w:tc>
          <w:tcPr>
            <w:tcW w:w="992" w:type="dxa"/>
            <w:tcBorders>
              <w:top w:val="nil"/>
              <w:left w:val="nil"/>
              <w:bottom w:val="single" w:color="000000" w:sz="8" w:space="0"/>
              <w:right w:val="single" w:color="000000" w:sz="8" w:space="0"/>
            </w:tcBorders>
            <w:shd w:val="clear" w:color="auto" w:fill="auto"/>
            <w:vAlign w:val="center"/>
          </w:tcPr>
          <w:p>
            <w:pPr>
              <w:spacing w:after="0" w:line="240" w:lineRule="auto"/>
              <w:ind w:firstLine="0"/>
              <w:jc w:val="right"/>
              <w:rPr>
                <w:rFonts w:ascii="仿宋" w:hAnsi="仿宋" w:eastAsia="仿宋" w:cs="宋体"/>
                <w:kern w:val="0"/>
                <w:sz w:val="21"/>
                <w:szCs w:val="21"/>
              </w:rPr>
            </w:pPr>
            <w:r>
              <w:rPr>
                <w:rFonts w:hint="eastAsia" w:ascii="仿宋" w:hAnsi="仿宋" w:eastAsia="仿宋" w:cs="宋体"/>
                <w:kern w:val="0"/>
                <w:sz w:val="21"/>
                <w:szCs w:val="21"/>
              </w:rPr>
              <w:t>0.6</w:t>
            </w:r>
          </w:p>
        </w:tc>
        <w:tc>
          <w:tcPr>
            <w:tcW w:w="992" w:type="dxa"/>
            <w:tcBorders>
              <w:top w:val="nil"/>
              <w:left w:val="nil"/>
              <w:bottom w:val="single" w:color="000000" w:sz="8" w:space="0"/>
              <w:right w:val="single" w:color="000000" w:sz="8" w:space="0"/>
            </w:tcBorders>
            <w:shd w:val="clear" w:color="auto" w:fill="auto"/>
            <w:vAlign w:val="center"/>
          </w:tcPr>
          <w:p>
            <w:pPr>
              <w:spacing w:after="0" w:line="240" w:lineRule="auto"/>
              <w:ind w:firstLine="0"/>
              <w:jc w:val="right"/>
              <w:rPr>
                <w:rFonts w:ascii="仿宋" w:hAnsi="仿宋" w:eastAsia="仿宋" w:cs="宋体"/>
                <w:kern w:val="0"/>
                <w:sz w:val="21"/>
                <w:szCs w:val="21"/>
              </w:rPr>
            </w:pPr>
            <w:r>
              <w:rPr>
                <w:rFonts w:hint="eastAsia" w:ascii="仿宋" w:hAnsi="仿宋" w:eastAsia="仿宋" w:cs="宋体"/>
                <w:kern w:val="0"/>
                <w:sz w:val="21"/>
                <w:szCs w:val="21"/>
              </w:rPr>
              <w:t>0.6</w:t>
            </w:r>
          </w:p>
        </w:tc>
        <w:tc>
          <w:tcPr>
            <w:tcW w:w="993" w:type="dxa"/>
            <w:tcBorders>
              <w:top w:val="nil"/>
              <w:left w:val="nil"/>
              <w:bottom w:val="single" w:color="000000" w:sz="8" w:space="0"/>
              <w:right w:val="single" w:color="000000" w:sz="8" w:space="0"/>
            </w:tcBorders>
            <w:shd w:val="clear" w:color="auto" w:fill="auto"/>
            <w:vAlign w:val="center"/>
          </w:tcPr>
          <w:p>
            <w:pPr>
              <w:spacing w:after="0" w:line="240" w:lineRule="auto"/>
              <w:ind w:firstLine="0"/>
              <w:jc w:val="right"/>
              <w:rPr>
                <w:rFonts w:ascii="仿宋" w:hAnsi="仿宋" w:eastAsia="仿宋" w:cs="宋体"/>
                <w:kern w:val="0"/>
                <w:sz w:val="21"/>
                <w:szCs w:val="21"/>
              </w:rPr>
            </w:pPr>
            <w:r>
              <w:rPr>
                <w:rFonts w:hint="eastAsia" w:ascii="仿宋" w:hAnsi="仿宋" w:eastAsia="仿宋" w:cs="宋体"/>
                <w:kern w:val="0"/>
                <w:sz w:val="21"/>
                <w:szCs w:val="21"/>
              </w:rPr>
              <w:t>0.6</w:t>
            </w:r>
          </w:p>
        </w:tc>
        <w:tc>
          <w:tcPr>
            <w:tcW w:w="850" w:type="dxa"/>
            <w:tcBorders>
              <w:top w:val="nil"/>
              <w:left w:val="nil"/>
              <w:bottom w:val="single" w:color="000000" w:sz="8" w:space="0"/>
              <w:right w:val="single" w:color="000000" w:sz="8" w:space="0"/>
            </w:tcBorders>
            <w:shd w:val="clear" w:color="auto" w:fill="auto"/>
            <w:vAlign w:val="center"/>
          </w:tcPr>
          <w:p>
            <w:pPr>
              <w:spacing w:after="0" w:line="240" w:lineRule="auto"/>
              <w:ind w:firstLine="0"/>
              <w:jc w:val="right"/>
              <w:rPr>
                <w:rFonts w:ascii="仿宋" w:hAnsi="仿宋" w:eastAsia="仿宋" w:cs="宋体"/>
                <w:kern w:val="0"/>
                <w:sz w:val="21"/>
                <w:szCs w:val="21"/>
              </w:rPr>
            </w:pPr>
            <w:r>
              <w:rPr>
                <w:rFonts w:hint="eastAsia" w:ascii="仿宋" w:hAnsi="仿宋" w:eastAsia="仿宋" w:cs="宋体"/>
                <w:kern w:val="0"/>
                <w:sz w:val="21"/>
                <w:szCs w:val="21"/>
              </w:rPr>
              <w:t>　</w:t>
            </w:r>
          </w:p>
        </w:tc>
        <w:tc>
          <w:tcPr>
            <w:tcW w:w="767" w:type="dxa"/>
            <w:tcBorders>
              <w:top w:val="nil"/>
              <w:left w:val="nil"/>
              <w:bottom w:val="single" w:color="000000" w:sz="8" w:space="0"/>
              <w:right w:val="single" w:color="000000" w:sz="8" w:space="0"/>
            </w:tcBorders>
            <w:shd w:val="clear" w:color="auto" w:fill="auto"/>
            <w:vAlign w:val="center"/>
          </w:tcPr>
          <w:p>
            <w:pPr>
              <w:spacing w:after="0" w:line="240" w:lineRule="auto"/>
              <w:ind w:firstLine="0"/>
              <w:jc w:val="right"/>
              <w:rPr>
                <w:rFonts w:ascii="仿宋" w:hAnsi="仿宋" w:eastAsia="仿宋" w:cs="宋体"/>
                <w:kern w:val="0"/>
                <w:sz w:val="21"/>
                <w:szCs w:val="21"/>
              </w:rPr>
            </w:pPr>
            <w:r>
              <w:rPr>
                <w:rFonts w:hint="eastAsia" w:ascii="仿宋" w:hAnsi="仿宋" w:eastAsia="仿宋" w:cs="宋体"/>
                <w:kern w:val="0"/>
                <w:sz w:val="21"/>
                <w:szCs w:val="21"/>
              </w:rPr>
              <w:t>　</w:t>
            </w:r>
          </w:p>
        </w:tc>
        <w:tc>
          <w:tcPr>
            <w:tcW w:w="792" w:type="dxa"/>
            <w:tcBorders>
              <w:top w:val="nil"/>
              <w:left w:val="nil"/>
              <w:bottom w:val="single" w:color="000000" w:sz="8" w:space="0"/>
              <w:right w:val="single" w:color="000000" w:sz="8" w:space="0"/>
            </w:tcBorders>
            <w:shd w:val="clear" w:color="auto" w:fill="auto"/>
            <w:vAlign w:val="center"/>
          </w:tcPr>
          <w:p>
            <w:pPr>
              <w:spacing w:after="0" w:line="240" w:lineRule="auto"/>
              <w:ind w:firstLine="0"/>
              <w:jc w:val="right"/>
              <w:rPr>
                <w:rFonts w:ascii="仿宋" w:hAnsi="仿宋" w:eastAsia="仿宋" w:cs="宋体"/>
                <w:kern w:val="0"/>
                <w:sz w:val="21"/>
                <w:szCs w:val="21"/>
              </w:rPr>
            </w:pPr>
            <w:r>
              <w:rPr>
                <w:rFonts w:hint="eastAsia" w:ascii="仿宋" w:hAnsi="仿宋" w:eastAsia="仿宋" w:cs="宋体"/>
                <w:kern w:val="0"/>
                <w:sz w:val="21"/>
                <w:szCs w:val="21"/>
              </w:rPr>
              <w:t>　</w:t>
            </w:r>
          </w:p>
        </w:tc>
        <w:tc>
          <w:tcPr>
            <w:tcW w:w="709" w:type="dxa"/>
            <w:tcBorders>
              <w:top w:val="nil"/>
              <w:left w:val="nil"/>
              <w:bottom w:val="single" w:color="000000" w:sz="8" w:space="0"/>
              <w:right w:val="single" w:color="000000" w:sz="8" w:space="0"/>
            </w:tcBorders>
            <w:shd w:val="clear" w:color="auto" w:fill="auto"/>
            <w:vAlign w:val="center"/>
          </w:tcPr>
          <w:p>
            <w:pPr>
              <w:spacing w:after="0" w:line="240" w:lineRule="auto"/>
              <w:ind w:firstLine="0"/>
              <w:jc w:val="right"/>
              <w:rPr>
                <w:rFonts w:ascii="仿宋" w:hAnsi="仿宋" w:eastAsia="仿宋" w:cs="宋体"/>
                <w:kern w:val="0"/>
                <w:sz w:val="21"/>
                <w:szCs w:val="21"/>
              </w:rPr>
            </w:pPr>
            <w:r>
              <w:rPr>
                <w:rFonts w:hint="eastAsia" w:ascii="仿宋" w:hAnsi="仿宋" w:eastAsia="仿宋" w:cs="宋体"/>
                <w:kern w:val="0"/>
                <w:sz w:val="21"/>
                <w:szCs w:val="21"/>
              </w:rPr>
              <w:t>　</w:t>
            </w:r>
          </w:p>
        </w:tc>
      </w:tr>
      <w:tr>
        <w:trPr>
          <w:trHeight w:val="390" w:hRule="atLeast"/>
        </w:trPr>
        <w:tc>
          <w:tcPr>
            <w:tcW w:w="1545" w:type="dxa"/>
            <w:tcBorders>
              <w:top w:val="nil"/>
              <w:left w:val="single" w:color="000000" w:sz="8" w:space="0"/>
              <w:bottom w:val="single" w:color="000000" w:sz="8" w:space="0"/>
              <w:right w:val="single" w:color="000000" w:sz="8" w:space="0"/>
            </w:tcBorders>
            <w:shd w:val="clear" w:color="auto" w:fill="auto"/>
            <w:vAlign w:val="center"/>
          </w:tcPr>
          <w:p>
            <w:pPr>
              <w:spacing w:after="0" w:line="240" w:lineRule="auto"/>
              <w:ind w:firstLine="0"/>
              <w:rPr>
                <w:rFonts w:ascii="仿宋" w:hAnsi="仿宋" w:eastAsia="仿宋" w:cs="宋体"/>
                <w:kern w:val="0"/>
                <w:sz w:val="21"/>
                <w:szCs w:val="21"/>
              </w:rPr>
            </w:pPr>
            <w:r>
              <w:rPr>
                <w:rFonts w:hint="eastAsia" w:ascii="仿宋" w:hAnsi="仿宋" w:eastAsia="仿宋" w:cs="宋体"/>
                <w:kern w:val="0"/>
                <w:sz w:val="21"/>
                <w:szCs w:val="21"/>
              </w:rPr>
              <w:t>乡镇纪检经费</w:t>
            </w:r>
          </w:p>
        </w:tc>
        <w:tc>
          <w:tcPr>
            <w:tcW w:w="850" w:type="dxa"/>
            <w:tcBorders>
              <w:top w:val="nil"/>
              <w:left w:val="nil"/>
              <w:bottom w:val="single" w:color="000000" w:sz="8" w:space="0"/>
              <w:right w:val="single" w:color="000000" w:sz="8" w:space="0"/>
            </w:tcBorders>
            <w:shd w:val="clear" w:color="auto" w:fill="auto"/>
            <w:vAlign w:val="center"/>
          </w:tcPr>
          <w:p>
            <w:pPr>
              <w:spacing w:after="0" w:line="240" w:lineRule="auto"/>
              <w:ind w:firstLine="0"/>
              <w:jc w:val="right"/>
              <w:rPr>
                <w:rFonts w:ascii="仿宋" w:hAnsi="仿宋" w:eastAsia="仿宋" w:cs="宋体"/>
                <w:kern w:val="0"/>
                <w:sz w:val="21"/>
                <w:szCs w:val="21"/>
              </w:rPr>
            </w:pPr>
            <w:r>
              <w:rPr>
                <w:rFonts w:hint="eastAsia" w:ascii="仿宋" w:hAnsi="仿宋" w:eastAsia="仿宋" w:cs="宋体"/>
                <w:kern w:val="0"/>
                <w:sz w:val="21"/>
                <w:szCs w:val="21"/>
              </w:rPr>
              <w:t>0.6</w:t>
            </w:r>
          </w:p>
        </w:tc>
        <w:tc>
          <w:tcPr>
            <w:tcW w:w="1544" w:type="dxa"/>
            <w:tcBorders>
              <w:top w:val="nil"/>
              <w:left w:val="nil"/>
              <w:bottom w:val="single" w:color="000000" w:sz="8" w:space="0"/>
              <w:right w:val="single" w:color="000000" w:sz="8" w:space="0"/>
            </w:tcBorders>
            <w:shd w:val="clear" w:color="auto" w:fill="auto"/>
            <w:vAlign w:val="center"/>
          </w:tcPr>
          <w:p>
            <w:pPr>
              <w:spacing w:after="0" w:line="240" w:lineRule="auto"/>
              <w:ind w:firstLine="0"/>
              <w:rPr>
                <w:rFonts w:ascii="仿宋" w:hAnsi="仿宋" w:eastAsia="仿宋" w:cs="宋体"/>
                <w:kern w:val="0"/>
                <w:sz w:val="21"/>
                <w:szCs w:val="21"/>
              </w:rPr>
            </w:pPr>
            <w:r>
              <w:rPr>
                <w:rFonts w:hint="eastAsia" w:ascii="仿宋" w:hAnsi="仿宋" w:eastAsia="仿宋" w:cs="宋体"/>
                <w:kern w:val="0"/>
                <w:sz w:val="21"/>
                <w:szCs w:val="21"/>
              </w:rPr>
              <w:t>计算机设备</w:t>
            </w:r>
          </w:p>
        </w:tc>
        <w:tc>
          <w:tcPr>
            <w:tcW w:w="1274" w:type="dxa"/>
            <w:tcBorders>
              <w:top w:val="nil"/>
              <w:left w:val="nil"/>
              <w:bottom w:val="single" w:color="000000" w:sz="8" w:space="0"/>
              <w:right w:val="single" w:color="000000" w:sz="8" w:space="0"/>
            </w:tcBorders>
            <w:shd w:val="clear" w:color="auto" w:fill="auto"/>
            <w:vAlign w:val="center"/>
          </w:tcPr>
          <w:p>
            <w:pPr>
              <w:spacing w:after="0" w:line="240" w:lineRule="auto"/>
              <w:ind w:firstLine="0"/>
              <w:rPr>
                <w:rFonts w:ascii="仿宋" w:hAnsi="仿宋" w:eastAsia="仿宋" w:cs="宋体"/>
                <w:kern w:val="0"/>
                <w:sz w:val="21"/>
                <w:szCs w:val="21"/>
              </w:rPr>
            </w:pPr>
            <w:r>
              <w:rPr>
                <w:rFonts w:hint="eastAsia" w:ascii="仿宋" w:hAnsi="仿宋" w:eastAsia="仿宋" w:cs="宋体"/>
                <w:kern w:val="0"/>
                <w:sz w:val="21"/>
                <w:szCs w:val="21"/>
              </w:rPr>
              <w:t>A020101</w:t>
            </w:r>
          </w:p>
        </w:tc>
        <w:tc>
          <w:tcPr>
            <w:tcW w:w="883" w:type="dxa"/>
            <w:tcBorders>
              <w:top w:val="nil"/>
              <w:left w:val="nil"/>
              <w:bottom w:val="single" w:color="000000" w:sz="8" w:space="0"/>
              <w:right w:val="single" w:color="000000" w:sz="8" w:space="0"/>
            </w:tcBorders>
            <w:shd w:val="clear" w:color="auto" w:fill="auto"/>
            <w:vAlign w:val="center"/>
          </w:tcPr>
          <w:p>
            <w:pPr>
              <w:spacing w:after="0" w:line="240" w:lineRule="auto"/>
              <w:ind w:firstLine="0"/>
              <w:rPr>
                <w:rFonts w:ascii="仿宋" w:hAnsi="仿宋" w:eastAsia="仿宋" w:cs="宋体"/>
                <w:kern w:val="0"/>
                <w:sz w:val="21"/>
                <w:szCs w:val="21"/>
              </w:rPr>
            </w:pPr>
            <w:r>
              <w:rPr>
                <w:rFonts w:hint="eastAsia" w:ascii="仿宋" w:hAnsi="仿宋" w:eastAsia="仿宋" w:cs="宋体"/>
                <w:kern w:val="0"/>
                <w:sz w:val="21"/>
                <w:szCs w:val="21"/>
              </w:rPr>
              <w:t>　</w:t>
            </w:r>
          </w:p>
        </w:tc>
        <w:tc>
          <w:tcPr>
            <w:tcW w:w="850" w:type="dxa"/>
            <w:tcBorders>
              <w:top w:val="nil"/>
              <w:left w:val="nil"/>
              <w:bottom w:val="single" w:color="000000" w:sz="8" w:space="0"/>
              <w:right w:val="single" w:color="000000" w:sz="8" w:space="0"/>
            </w:tcBorders>
            <w:shd w:val="clear" w:color="auto" w:fill="auto"/>
            <w:vAlign w:val="center"/>
          </w:tcPr>
          <w:p>
            <w:pPr>
              <w:spacing w:after="0" w:line="240" w:lineRule="auto"/>
              <w:ind w:firstLine="0"/>
              <w:jc w:val="right"/>
              <w:rPr>
                <w:rFonts w:ascii="仿宋" w:hAnsi="仿宋" w:eastAsia="仿宋" w:cs="宋体"/>
                <w:kern w:val="0"/>
                <w:sz w:val="21"/>
                <w:szCs w:val="21"/>
              </w:rPr>
            </w:pPr>
            <w:r>
              <w:rPr>
                <w:rFonts w:hint="eastAsia" w:ascii="仿宋" w:hAnsi="仿宋" w:eastAsia="仿宋" w:cs="宋体"/>
                <w:kern w:val="0"/>
                <w:sz w:val="21"/>
                <w:szCs w:val="21"/>
              </w:rPr>
              <w:t>1</w:t>
            </w:r>
          </w:p>
        </w:tc>
        <w:tc>
          <w:tcPr>
            <w:tcW w:w="709" w:type="dxa"/>
            <w:tcBorders>
              <w:top w:val="nil"/>
              <w:left w:val="nil"/>
              <w:bottom w:val="single" w:color="000000" w:sz="8" w:space="0"/>
              <w:right w:val="single" w:color="000000" w:sz="8" w:space="0"/>
            </w:tcBorders>
            <w:shd w:val="clear" w:color="auto" w:fill="auto"/>
            <w:vAlign w:val="center"/>
          </w:tcPr>
          <w:p>
            <w:pPr>
              <w:spacing w:after="0" w:line="240" w:lineRule="auto"/>
              <w:ind w:firstLine="0"/>
              <w:jc w:val="right"/>
              <w:rPr>
                <w:rFonts w:ascii="仿宋" w:hAnsi="仿宋" w:eastAsia="仿宋" w:cs="宋体"/>
                <w:kern w:val="0"/>
                <w:sz w:val="21"/>
                <w:szCs w:val="21"/>
              </w:rPr>
            </w:pPr>
            <w:r>
              <w:rPr>
                <w:rFonts w:hint="eastAsia" w:ascii="仿宋" w:hAnsi="仿宋" w:eastAsia="仿宋" w:cs="宋体"/>
                <w:kern w:val="0"/>
                <w:sz w:val="21"/>
                <w:szCs w:val="21"/>
              </w:rPr>
              <w:t>0.4</w:t>
            </w:r>
          </w:p>
        </w:tc>
        <w:tc>
          <w:tcPr>
            <w:tcW w:w="992" w:type="dxa"/>
            <w:tcBorders>
              <w:top w:val="nil"/>
              <w:left w:val="nil"/>
              <w:bottom w:val="single" w:color="000000" w:sz="8" w:space="0"/>
              <w:right w:val="single" w:color="000000" w:sz="8" w:space="0"/>
            </w:tcBorders>
            <w:shd w:val="clear" w:color="auto" w:fill="auto"/>
            <w:vAlign w:val="center"/>
          </w:tcPr>
          <w:p>
            <w:pPr>
              <w:spacing w:after="0" w:line="240" w:lineRule="auto"/>
              <w:ind w:firstLine="0"/>
              <w:jc w:val="right"/>
              <w:rPr>
                <w:rFonts w:ascii="仿宋" w:hAnsi="仿宋" w:eastAsia="仿宋" w:cs="宋体"/>
                <w:kern w:val="0"/>
                <w:sz w:val="21"/>
                <w:szCs w:val="21"/>
              </w:rPr>
            </w:pPr>
            <w:r>
              <w:rPr>
                <w:rFonts w:hint="eastAsia" w:ascii="仿宋" w:hAnsi="仿宋" w:eastAsia="仿宋" w:cs="宋体"/>
                <w:kern w:val="0"/>
                <w:sz w:val="21"/>
                <w:szCs w:val="21"/>
              </w:rPr>
              <w:t>0.4</w:t>
            </w:r>
          </w:p>
        </w:tc>
        <w:tc>
          <w:tcPr>
            <w:tcW w:w="992" w:type="dxa"/>
            <w:tcBorders>
              <w:top w:val="nil"/>
              <w:left w:val="nil"/>
              <w:bottom w:val="single" w:color="000000" w:sz="8" w:space="0"/>
              <w:right w:val="single" w:color="000000" w:sz="8" w:space="0"/>
            </w:tcBorders>
            <w:shd w:val="clear" w:color="auto" w:fill="auto"/>
            <w:vAlign w:val="center"/>
          </w:tcPr>
          <w:p>
            <w:pPr>
              <w:spacing w:after="0" w:line="240" w:lineRule="auto"/>
              <w:ind w:firstLine="0"/>
              <w:jc w:val="right"/>
              <w:rPr>
                <w:rFonts w:ascii="仿宋" w:hAnsi="仿宋" w:eastAsia="仿宋" w:cs="宋体"/>
                <w:kern w:val="0"/>
                <w:sz w:val="21"/>
                <w:szCs w:val="21"/>
              </w:rPr>
            </w:pPr>
            <w:r>
              <w:rPr>
                <w:rFonts w:hint="eastAsia" w:ascii="仿宋" w:hAnsi="仿宋" w:eastAsia="仿宋" w:cs="宋体"/>
                <w:kern w:val="0"/>
                <w:sz w:val="21"/>
                <w:szCs w:val="21"/>
              </w:rPr>
              <w:t>0.4</w:t>
            </w:r>
          </w:p>
        </w:tc>
        <w:tc>
          <w:tcPr>
            <w:tcW w:w="993" w:type="dxa"/>
            <w:tcBorders>
              <w:top w:val="nil"/>
              <w:left w:val="nil"/>
              <w:bottom w:val="single" w:color="000000" w:sz="8" w:space="0"/>
              <w:right w:val="single" w:color="000000" w:sz="8" w:space="0"/>
            </w:tcBorders>
            <w:shd w:val="clear" w:color="auto" w:fill="auto"/>
            <w:vAlign w:val="center"/>
          </w:tcPr>
          <w:p>
            <w:pPr>
              <w:spacing w:after="0" w:line="240" w:lineRule="auto"/>
              <w:ind w:firstLine="0"/>
              <w:jc w:val="right"/>
              <w:rPr>
                <w:rFonts w:ascii="仿宋" w:hAnsi="仿宋" w:eastAsia="仿宋" w:cs="宋体"/>
                <w:kern w:val="0"/>
                <w:sz w:val="21"/>
                <w:szCs w:val="21"/>
              </w:rPr>
            </w:pPr>
            <w:r>
              <w:rPr>
                <w:rFonts w:hint="eastAsia" w:ascii="仿宋" w:hAnsi="仿宋" w:eastAsia="仿宋" w:cs="宋体"/>
                <w:kern w:val="0"/>
                <w:sz w:val="21"/>
                <w:szCs w:val="21"/>
              </w:rPr>
              <w:t>0.4</w:t>
            </w:r>
          </w:p>
        </w:tc>
        <w:tc>
          <w:tcPr>
            <w:tcW w:w="850" w:type="dxa"/>
            <w:tcBorders>
              <w:top w:val="nil"/>
              <w:left w:val="nil"/>
              <w:bottom w:val="single" w:color="000000" w:sz="8" w:space="0"/>
              <w:right w:val="single" w:color="000000" w:sz="8" w:space="0"/>
            </w:tcBorders>
            <w:shd w:val="clear" w:color="auto" w:fill="auto"/>
            <w:vAlign w:val="center"/>
          </w:tcPr>
          <w:p>
            <w:pPr>
              <w:spacing w:after="0" w:line="240" w:lineRule="auto"/>
              <w:ind w:firstLine="0"/>
              <w:jc w:val="right"/>
              <w:rPr>
                <w:rFonts w:ascii="仿宋" w:hAnsi="仿宋" w:eastAsia="仿宋" w:cs="宋体"/>
                <w:kern w:val="0"/>
                <w:sz w:val="21"/>
                <w:szCs w:val="21"/>
              </w:rPr>
            </w:pPr>
            <w:r>
              <w:rPr>
                <w:rFonts w:hint="eastAsia" w:ascii="仿宋" w:hAnsi="仿宋" w:eastAsia="仿宋" w:cs="宋体"/>
                <w:kern w:val="0"/>
                <w:sz w:val="21"/>
                <w:szCs w:val="21"/>
              </w:rPr>
              <w:t>　</w:t>
            </w:r>
          </w:p>
        </w:tc>
        <w:tc>
          <w:tcPr>
            <w:tcW w:w="767" w:type="dxa"/>
            <w:tcBorders>
              <w:top w:val="nil"/>
              <w:left w:val="nil"/>
              <w:bottom w:val="single" w:color="000000" w:sz="8" w:space="0"/>
              <w:right w:val="single" w:color="000000" w:sz="8" w:space="0"/>
            </w:tcBorders>
            <w:shd w:val="clear" w:color="auto" w:fill="auto"/>
            <w:vAlign w:val="center"/>
          </w:tcPr>
          <w:p>
            <w:pPr>
              <w:spacing w:after="0" w:line="240" w:lineRule="auto"/>
              <w:ind w:firstLine="0"/>
              <w:jc w:val="right"/>
              <w:rPr>
                <w:rFonts w:ascii="仿宋" w:hAnsi="仿宋" w:eastAsia="仿宋" w:cs="宋体"/>
                <w:kern w:val="0"/>
                <w:sz w:val="21"/>
                <w:szCs w:val="21"/>
              </w:rPr>
            </w:pPr>
            <w:r>
              <w:rPr>
                <w:rFonts w:hint="eastAsia" w:ascii="仿宋" w:hAnsi="仿宋" w:eastAsia="仿宋" w:cs="宋体"/>
                <w:kern w:val="0"/>
                <w:sz w:val="21"/>
                <w:szCs w:val="21"/>
              </w:rPr>
              <w:t>　</w:t>
            </w:r>
          </w:p>
        </w:tc>
        <w:tc>
          <w:tcPr>
            <w:tcW w:w="792" w:type="dxa"/>
            <w:tcBorders>
              <w:top w:val="nil"/>
              <w:left w:val="nil"/>
              <w:bottom w:val="single" w:color="000000" w:sz="8" w:space="0"/>
              <w:right w:val="single" w:color="000000" w:sz="8" w:space="0"/>
            </w:tcBorders>
            <w:shd w:val="clear" w:color="auto" w:fill="auto"/>
            <w:vAlign w:val="center"/>
          </w:tcPr>
          <w:p>
            <w:pPr>
              <w:spacing w:after="0" w:line="240" w:lineRule="auto"/>
              <w:ind w:firstLine="0"/>
              <w:jc w:val="right"/>
              <w:rPr>
                <w:rFonts w:ascii="仿宋" w:hAnsi="仿宋" w:eastAsia="仿宋" w:cs="宋体"/>
                <w:kern w:val="0"/>
                <w:sz w:val="21"/>
                <w:szCs w:val="21"/>
              </w:rPr>
            </w:pPr>
            <w:r>
              <w:rPr>
                <w:rFonts w:hint="eastAsia" w:ascii="仿宋" w:hAnsi="仿宋" w:eastAsia="仿宋" w:cs="宋体"/>
                <w:kern w:val="0"/>
                <w:sz w:val="21"/>
                <w:szCs w:val="21"/>
              </w:rPr>
              <w:t>　</w:t>
            </w:r>
          </w:p>
        </w:tc>
        <w:tc>
          <w:tcPr>
            <w:tcW w:w="709" w:type="dxa"/>
            <w:tcBorders>
              <w:top w:val="nil"/>
              <w:left w:val="nil"/>
              <w:bottom w:val="single" w:color="000000" w:sz="8" w:space="0"/>
              <w:right w:val="single" w:color="000000" w:sz="8" w:space="0"/>
            </w:tcBorders>
            <w:shd w:val="clear" w:color="auto" w:fill="auto"/>
            <w:vAlign w:val="center"/>
          </w:tcPr>
          <w:p>
            <w:pPr>
              <w:spacing w:after="0" w:line="240" w:lineRule="auto"/>
              <w:ind w:firstLine="0"/>
              <w:jc w:val="right"/>
              <w:rPr>
                <w:rFonts w:ascii="仿宋" w:hAnsi="仿宋" w:eastAsia="仿宋" w:cs="宋体"/>
                <w:kern w:val="0"/>
                <w:sz w:val="21"/>
                <w:szCs w:val="21"/>
              </w:rPr>
            </w:pPr>
            <w:r>
              <w:rPr>
                <w:rFonts w:hint="eastAsia" w:ascii="仿宋" w:hAnsi="仿宋" w:eastAsia="仿宋" w:cs="宋体"/>
                <w:kern w:val="0"/>
                <w:sz w:val="21"/>
                <w:szCs w:val="21"/>
              </w:rPr>
              <w:t>　</w:t>
            </w:r>
          </w:p>
        </w:tc>
      </w:tr>
      <w:tr>
        <w:trPr>
          <w:trHeight w:val="390" w:hRule="atLeast"/>
        </w:trPr>
        <w:tc>
          <w:tcPr>
            <w:tcW w:w="1545" w:type="dxa"/>
            <w:tcBorders>
              <w:top w:val="nil"/>
              <w:left w:val="single" w:color="000000" w:sz="8" w:space="0"/>
              <w:bottom w:val="single" w:color="000000" w:sz="8" w:space="0"/>
              <w:right w:val="single" w:color="000000" w:sz="8" w:space="0"/>
            </w:tcBorders>
            <w:shd w:val="clear" w:color="auto" w:fill="auto"/>
            <w:vAlign w:val="center"/>
          </w:tcPr>
          <w:p>
            <w:pPr>
              <w:spacing w:after="0" w:line="240" w:lineRule="auto"/>
              <w:ind w:firstLine="0"/>
              <w:rPr>
                <w:rFonts w:ascii="仿宋" w:hAnsi="仿宋" w:eastAsia="仿宋" w:cs="宋体"/>
                <w:kern w:val="0"/>
                <w:sz w:val="21"/>
                <w:szCs w:val="21"/>
              </w:rPr>
            </w:pPr>
            <w:r>
              <w:rPr>
                <w:rFonts w:hint="eastAsia" w:ascii="仿宋" w:hAnsi="仿宋" w:eastAsia="仿宋" w:cs="宋体"/>
                <w:kern w:val="0"/>
                <w:sz w:val="21"/>
                <w:szCs w:val="21"/>
              </w:rPr>
              <w:t>乡镇纪检经费</w:t>
            </w:r>
          </w:p>
        </w:tc>
        <w:tc>
          <w:tcPr>
            <w:tcW w:w="850" w:type="dxa"/>
            <w:tcBorders>
              <w:top w:val="nil"/>
              <w:left w:val="nil"/>
              <w:bottom w:val="single" w:color="000000" w:sz="8" w:space="0"/>
              <w:right w:val="single" w:color="000000" w:sz="8" w:space="0"/>
            </w:tcBorders>
            <w:shd w:val="clear" w:color="auto" w:fill="auto"/>
            <w:vAlign w:val="center"/>
          </w:tcPr>
          <w:p>
            <w:pPr>
              <w:spacing w:after="0" w:line="240" w:lineRule="auto"/>
              <w:ind w:firstLine="0"/>
              <w:jc w:val="right"/>
              <w:rPr>
                <w:rFonts w:ascii="仿宋" w:hAnsi="仿宋" w:eastAsia="仿宋" w:cs="宋体"/>
                <w:kern w:val="0"/>
                <w:sz w:val="21"/>
                <w:szCs w:val="21"/>
              </w:rPr>
            </w:pPr>
            <w:r>
              <w:rPr>
                <w:rFonts w:hint="eastAsia" w:ascii="仿宋" w:hAnsi="仿宋" w:eastAsia="仿宋" w:cs="宋体"/>
                <w:kern w:val="0"/>
                <w:sz w:val="21"/>
                <w:szCs w:val="21"/>
              </w:rPr>
              <w:t>0.6</w:t>
            </w:r>
          </w:p>
        </w:tc>
        <w:tc>
          <w:tcPr>
            <w:tcW w:w="1544" w:type="dxa"/>
            <w:tcBorders>
              <w:top w:val="nil"/>
              <w:left w:val="nil"/>
              <w:bottom w:val="single" w:color="000000" w:sz="8" w:space="0"/>
              <w:right w:val="single" w:color="000000" w:sz="8" w:space="0"/>
            </w:tcBorders>
            <w:shd w:val="clear" w:color="auto" w:fill="auto"/>
            <w:vAlign w:val="center"/>
          </w:tcPr>
          <w:p>
            <w:pPr>
              <w:spacing w:after="0" w:line="240" w:lineRule="auto"/>
              <w:ind w:firstLine="0"/>
              <w:rPr>
                <w:rFonts w:ascii="仿宋" w:hAnsi="仿宋" w:eastAsia="仿宋" w:cs="宋体"/>
                <w:kern w:val="0"/>
                <w:sz w:val="21"/>
                <w:szCs w:val="21"/>
              </w:rPr>
            </w:pPr>
            <w:r>
              <w:rPr>
                <w:rFonts w:hint="eastAsia" w:ascii="仿宋" w:hAnsi="仿宋" w:eastAsia="仿宋" w:cs="宋体"/>
                <w:kern w:val="0"/>
                <w:sz w:val="21"/>
                <w:szCs w:val="21"/>
              </w:rPr>
              <w:t>打印设备</w:t>
            </w:r>
          </w:p>
        </w:tc>
        <w:tc>
          <w:tcPr>
            <w:tcW w:w="1274" w:type="dxa"/>
            <w:tcBorders>
              <w:top w:val="nil"/>
              <w:left w:val="nil"/>
              <w:bottom w:val="single" w:color="000000" w:sz="8" w:space="0"/>
              <w:right w:val="single" w:color="000000" w:sz="8" w:space="0"/>
            </w:tcBorders>
            <w:shd w:val="clear" w:color="auto" w:fill="auto"/>
            <w:vAlign w:val="center"/>
          </w:tcPr>
          <w:p>
            <w:pPr>
              <w:spacing w:after="0" w:line="240" w:lineRule="auto"/>
              <w:ind w:firstLine="0"/>
              <w:rPr>
                <w:rFonts w:ascii="仿宋" w:hAnsi="仿宋" w:eastAsia="仿宋" w:cs="宋体"/>
                <w:kern w:val="0"/>
                <w:sz w:val="21"/>
                <w:szCs w:val="21"/>
              </w:rPr>
            </w:pPr>
            <w:r>
              <w:rPr>
                <w:rFonts w:hint="eastAsia" w:ascii="仿宋" w:hAnsi="仿宋" w:eastAsia="仿宋" w:cs="宋体"/>
                <w:kern w:val="0"/>
                <w:sz w:val="21"/>
                <w:szCs w:val="21"/>
              </w:rPr>
              <w:t>A02010601</w:t>
            </w:r>
          </w:p>
        </w:tc>
        <w:tc>
          <w:tcPr>
            <w:tcW w:w="883" w:type="dxa"/>
            <w:tcBorders>
              <w:top w:val="nil"/>
              <w:left w:val="nil"/>
              <w:bottom w:val="single" w:color="000000" w:sz="8" w:space="0"/>
              <w:right w:val="single" w:color="000000" w:sz="8" w:space="0"/>
            </w:tcBorders>
            <w:shd w:val="clear" w:color="auto" w:fill="auto"/>
            <w:vAlign w:val="center"/>
          </w:tcPr>
          <w:p>
            <w:pPr>
              <w:spacing w:after="0" w:line="240" w:lineRule="auto"/>
              <w:ind w:firstLine="0"/>
              <w:rPr>
                <w:rFonts w:ascii="仿宋" w:hAnsi="仿宋" w:eastAsia="仿宋" w:cs="宋体"/>
                <w:kern w:val="0"/>
                <w:sz w:val="21"/>
                <w:szCs w:val="21"/>
              </w:rPr>
            </w:pPr>
            <w:r>
              <w:rPr>
                <w:rFonts w:hint="eastAsia" w:ascii="仿宋" w:hAnsi="仿宋" w:eastAsia="仿宋" w:cs="宋体"/>
                <w:kern w:val="0"/>
                <w:sz w:val="21"/>
                <w:szCs w:val="21"/>
              </w:rPr>
              <w:t>　</w:t>
            </w:r>
          </w:p>
        </w:tc>
        <w:tc>
          <w:tcPr>
            <w:tcW w:w="850" w:type="dxa"/>
            <w:tcBorders>
              <w:top w:val="nil"/>
              <w:left w:val="nil"/>
              <w:bottom w:val="single" w:color="000000" w:sz="8" w:space="0"/>
              <w:right w:val="single" w:color="000000" w:sz="8" w:space="0"/>
            </w:tcBorders>
            <w:shd w:val="clear" w:color="auto" w:fill="auto"/>
            <w:vAlign w:val="center"/>
          </w:tcPr>
          <w:p>
            <w:pPr>
              <w:spacing w:after="0" w:line="240" w:lineRule="auto"/>
              <w:ind w:firstLine="0"/>
              <w:jc w:val="right"/>
              <w:rPr>
                <w:rFonts w:ascii="仿宋" w:hAnsi="仿宋" w:eastAsia="仿宋" w:cs="宋体"/>
                <w:kern w:val="0"/>
                <w:sz w:val="21"/>
                <w:szCs w:val="21"/>
              </w:rPr>
            </w:pPr>
            <w:r>
              <w:rPr>
                <w:rFonts w:hint="eastAsia" w:ascii="仿宋" w:hAnsi="仿宋" w:eastAsia="仿宋" w:cs="宋体"/>
                <w:kern w:val="0"/>
                <w:sz w:val="21"/>
                <w:szCs w:val="21"/>
              </w:rPr>
              <w:t>1</w:t>
            </w:r>
          </w:p>
        </w:tc>
        <w:tc>
          <w:tcPr>
            <w:tcW w:w="709" w:type="dxa"/>
            <w:tcBorders>
              <w:top w:val="nil"/>
              <w:left w:val="nil"/>
              <w:bottom w:val="single" w:color="000000" w:sz="8" w:space="0"/>
              <w:right w:val="single" w:color="000000" w:sz="8" w:space="0"/>
            </w:tcBorders>
            <w:shd w:val="clear" w:color="auto" w:fill="auto"/>
            <w:vAlign w:val="center"/>
          </w:tcPr>
          <w:p>
            <w:pPr>
              <w:spacing w:after="0" w:line="240" w:lineRule="auto"/>
              <w:ind w:firstLine="0"/>
              <w:jc w:val="right"/>
              <w:rPr>
                <w:rFonts w:ascii="仿宋" w:hAnsi="仿宋" w:eastAsia="仿宋" w:cs="宋体"/>
                <w:kern w:val="0"/>
                <w:sz w:val="21"/>
                <w:szCs w:val="21"/>
              </w:rPr>
            </w:pPr>
            <w:r>
              <w:rPr>
                <w:rFonts w:hint="eastAsia" w:ascii="仿宋" w:hAnsi="仿宋" w:eastAsia="仿宋" w:cs="宋体"/>
                <w:kern w:val="0"/>
                <w:sz w:val="21"/>
                <w:szCs w:val="21"/>
              </w:rPr>
              <w:t>0.2</w:t>
            </w:r>
          </w:p>
        </w:tc>
        <w:tc>
          <w:tcPr>
            <w:tcW w:w="992" w:type="dxa"/>
            <w:tcBorders>
              <w:top w:val="nil"/>
              <w:left w:val="nil"/>
              <w:bottom w:val="single" w:color="000000" w:sz="8" w:space="0"/>
              <w:right w:val="single" w:color="000000" w:sz="8" w:space="0"/>
            </w:tcBorders>
            <w:shd w:val="clear" w:color="auto" w:fill="auto"/>
            <w:vAlign w:val="center"/>
          </w:tcPr>
          <w:p>
            <w:pPr>
              <w:spacing w:after="0" w:line="240" w:lineRule="auto"/>
              <w:ind w:firstLine="0"/>
              <w:jc w:val="right"/>
              <w:rPr>
                <w:rFonts w:ascii="仿宋" w:hAnsi="仿宋" w:eastAsia="仿宋" w:cs="宋体"/>
                <w:kern w:val="0"/>
                <w:sz w:val="21"/>
                <w:szCs w:val="21"/>
              </w:rPr>
            </w:pPr>
            <w:r>
              <w:rPr>
                <w:rFonts w:hint="eastAsia" w:ascii="仿宋" w:hAnsi="仿宋" w:eastAsia="仿宋" w:cs="宋体"/>
                <w:kern w:val="0"/>
                <w:sz w:val="21"/>
                <w:szCs w:val="21"/>
              </w:rPr>
              <w:t>0.2</w:t>
            </w:r>
          </w:p>
        </w:tc>
        <w:tc>
          <w:tcPr>
            <w:tcW w:w="992" w:type="dxa"/>
            <w:tcBorders>
              <w:top w:val="nil"/>
              <w:left w:val="nil"/>
              <w:bottom w:val="single" w:color="000000" w:sz="8" w:space="0"/>
              <w:right w:val="single" w:color="000000" w:sz="8" w:space="0"/>
            </w:tcBorders>
            <w:shd w:val="clear" w:color="auto" w:fill="auto"/>
            <w:vAlign w:val="center"/>
          </w:tcPr>
          <w:p>
            <w:pPr>
              <w:spacing w:after="0" w:line="240" w:lineRule="auto"/>
              <w:ind w:firstLine="0"/>
              <w:jc w:val="right"/>
              <w:rPr>
                <w:rFonts w:ascii="仿宋" w:hAnsi="仿宋" w:eastAsia="仿宋" w:cs="宋体"/>
                <w:kern w:val="0"/>
                <w:sz w:val="21"/>
                <w:szCs w:val="21"/>
              </w:rPr>
            </w:pPr>
            <w:r>
              <w:rPr>
                <w:rFonts w:hint="eastAsia" w:ascii="仿宋" w:hAnsi="仿宋" w:eastAsia="仿宋" w:cs="宋体"/>
                <w:kern w:val="0"/>
                <w:sz w:val="21"/>
                <w:szCs w:val="21"/>
              </w:rPr>
              <w:t>0.2</w:t>
            </w:r>
          </w:p>
        </w:tc>
        <w:tc>
          <w:tcPr>
            <w:tcW w:w="993" w:type="dxa"/>
            <w:tcBorders>
              <w:top w:val="nil"/>
              <w:left w:val="nil"/>
              <w:bottom w:val="single" w:color="000000" w:sz="8" w:space="0"/>
              <w:right w:val="single" w:color="000000" w:sz="8" w:space="0"/>
            </w:tcBorders>
            <w:shd w:val="clear" w:color="auto" w:fill="auto"/>
            <w:vAlign w:val="center"/>
          </w:tcPr>
          <w:p>
            <w:pPr>
              <w:spacing w:after="0" w:line="240" w:lineRule="auto"/>
              <w:ind w:firstLine="0"/>
              <w:jc w:val="right"/>
              <w:rPr>
                <w:rFonts w:ascii="仿宋" w:hAnsi="仿宋" w:eastAsia="仿宋" w:cs="宋体"/>
                <w:kern w:val="0"/>
                <w:sz w:val="21"/>
                <w:szCs w:val="21"/>
              </w:rPr>
            </w:pPr>
            <w:r>
              <w:rPr>
                <w:rFonts w:hint="eastAsia" w:ascii="仿宋" w:hAnsi="仿宋" w:eastAsia="仿宋" w:cs="宋体"/>
                <w:kern w:val="0"/>
                <w:sz w:val="21"/>
                <w:szCs w:val="21"/>
              </w:rPr>
              <w:t>0.2</w:t>
            </w:r>
          </w:p>
        </w:tc>
        <w:tc>
          <w:tcPr>
            <w:tcW w:w="850" w:type="dxa"/>
            <w:tcBorders>
              <w:top w:val="nil"/>
              <w:left w:val="nil"/>
              <w:bottom w:val="single" w:color="000000" w:sz="8" w:space="0"/>
              <w:right w:val="single" w:color="000000" w:sz="8" w:space="0"/>
            </w:tcBorders>
            <w:shd w:val="clear" w:color="auto" w:fill="auto"/>
            <w:vAlign w:val="center"/>
          </w:tcPr>
          <w:p>
            <w:pPr>
              <w:spacing w:after="0" w:line="240" w:lineRule="auto"/>
              <w:ind w:firstLine="0"/>
              <w:jc w:val="right"/>
              <w:rPr>
                <w:rFonts w:ascii="仿宋" w:hAnsi="仿宋" w:eastAsia="仿宋" w:cs="宋体"/>
                <w:kern w:val="0"/>
                <w:sz w:val="21"/>
                <w:szCs w:val="21"/>
              </w:rPr>
            </w:pPr>
            <w:r>
              <w:rPr>
                <w:rFonts w:hint="eastAsia" w:ascii="仿宋" w:hAnsi="仿宋" w:eastAsia="仿宋" w:cs="宋体"/>
                <w:kern w:val="0"/>
                <w:sz w:val="21"/>
                <w:szCs w:val="21"/>
              </w:rPr>
              <w:t>　</w:t>
            </w:r>
          </w:p>
        </w:tc>
        <w:tc>
          <w:tcPr>
            <w:tcW w:w="767" w:type="dxa"/>
            <w:tcBorders>
              <w:top w:val="nil"/>
              <w:left w:val="nil"/>
              <w:bottom w:val="single" w:color="000000" w:sz="8" w:space="0"/>
              <w:right w:val="single" w:color="000000" w:sz="8" w:space="0"/>
            </w:tcBorders>
            <w:shd w:val="clear" w:color="auto" w:fill="auto"/>
            <w:vAlign w:val="center"/>
          </w:tcPr>
          <w:p>
            <w:pPr>
              <w:spacing w:after="0" w:line="240" w:lineRule="auto"/>
              <w:ind w:firstLine="0"/>
              <w:jc w:val="right"/>
              <w:rPr>
                <w:rFonts w:ascii="仿宋" w:hAnsi="仿宋" w:eastAsia="仿宋" w:cs="宋体"/>
                <w:kern w:val="0"/>
                <w:sz w:val="21"/>
                <w:szCs w:val="21"/>
              </w:rPr>
            </w:pPr>
            <w:r>
              <w:rPr>
                <w:rFonts w:hint="eastAsia" w:ascii="仿宋" w:hAnsi="仿宋" w:eastAsia="仿宋" w:cs="宋体"/>
                <w:kern w:val="0"/>
                <w:sz w:val="21"/>
                <w:szCs w:val="21"/>
              </w:rPr>
              <w:t>　</w:t>
            </w:r>
          </w:p>
        </w:tc>
        <w:tc>
          <w:tcPr>
            <w:tcW w:w="792" w:type="dxa"/>
            <w:tcBorders>
              <w:top w:val="nil"/>
              <w:left w:val="nil"/>
              <w:bottom w:val="single" w:color="000000" w:sz="8" w:space="0"/>
              <w:right w:val="single" w:color="000000" w:sz="8" w:space="0"/>
            </w:tcBorders>
            <w:shd w:val="clear" w:color="auto" w:fill="auto"/>
            <w:vAlign w:val="center"/>
          </w:tcPr>
          <w:p>
            <w:pPr>
              <w:spacing w:after="0" w:line="240" w:lineRule="auto"/>
              <w:ind w:firstLine="0"/>
              <w:jc w:val="right"/>
              <w:rPr>
                <w:rFonts w:ascii="仿宋" w:hAnsi="仿宋" w:eastAsia="仿宋" w:cs="宋体"/>
                <w:kern w:val="0"/>
                <w:sz w:val="21"/>
                <w:szCs w:val="21"/>
              </w:rPr>
            </w:pPr>
            <w:r>
              <w:rPr>
                <w:rFonts w:hint="eastAsia" w:ascii="仿宋" w:hAnsi="仿宋" w:eastAsia="仿宋" w:cs="宋体"/>
                <w:kern w:val="0"/>
                <w:sz w:val="21"/>
                <w:szCs w:val="21"/>
              </w:rPr>
              <w:t>　</w:t>
            </w:r>
          </w:p>
        </w:tc>
        <w:tc>
          <w:tcPr>
            <w:tcW w:w="709" w:type="dxa"/>
            <w:tcBorders>
              <w:top w:val="nil"/>
              <w:left w:val="nil"/>
              <w:bottom w:val="single" w:color="000000" w:sz="8" w:space="0"/>
              <w:right w:val="single" w:color="000000" w:sz="8" w:space="0"/>
            </w:tcBorders>
            <w:shd w:val="clear" w:color="auto" w:fill="auto"/>
            <w:vAlign w:val="center"/>
          </w:tcPr>
          <w:p>
            <w:pPr>
              <w:spacing w:after="0" w:line="240" w:lineRule="auto"/>
              <w:ind w:firstLine="0"/>
              <w:jc w:val="right"/>
              <w:rPr>
                <w:rFonts w:ascii="仿宋" w:hAnsi="仿宋" w:eastAsia="仿宋" w:cs="宋体"/>
                <w:kern w:val="0"/>
                <w:sz w:val="21"/>
                <w:szCs w:val="21"/>
              </w:rPr>
            </w:pPr>
            <w:r>
              <w:rPr>
                <w:rFonts w:hint="eastAsia" w:ascii="仿宋" w:hAnsi="仿宋" w:eastAsia="仿宋" w:cs="宋体"/>
                <w:kern w:val="0"/>
                <w:sz w:val="21"/>
                <w:szCs w:val="21"/>
              </w:rPr>
              <w:t>　</w:t>
            </w:r>
          </w:p>
        </w:tc>
      </w:tr>
    </w:tbl>
    <w:p>
      <w:pPr>
        <w:spacing w:before="120" w:beforeLines="50" w:after="120" w:afterLines="50" w:line="240" w:lineRule="auto"/>
        <w:ind w:firstLine="422" w:firstLineChars="200"/>
        <w:rPr>
          <w:rFonts w:ascii="仿宋_GB2312" w:hAnsi="仿宋" w:eastAsia="仿宋_GB2312"/>
          <w:b/>
          <w:sz w:val="21"/>
          <w:szCs w:val="21"/>
        </w:rPr>
      </w:pPr>
    </w:p>
    <w:p>
      <w:pPr>
        <w:spacing w:before="120" w:beforeLines="50" w:after="120" w:afterLines="50" w:line="240" w:lineRule="auto"/>
        <w:ind w:firstLine="422" w:firstLineChars="200"/>
        <w:rPr>
          <w:rFonts w:ascii="仿宋_GB2312" w:hAnsi="仿宋" w:eastAsia="仿宋_GB2312"/>
          <w:b/>
          <w:sz w:val="21"/>
          <w:szCs w:val="21"/>
        </w:rPr>
      </w:pPr>
      <w:r>
        <w:rPr>
          <w:rFonts w:hint="eastAsia" w:ascii="仿宋_GB2312" w:hAnsi="仿宋" w:eastAsia="仿宋_GB2312"/>
          <w:b/>
          <w:sz w:val="21"/>
          <w:szCs w:val="21"/>
        </w:rPr>
        <w:t>七、国有资产信息</w:t>
      </w:r>
    </w:p>
    <w:p>
      <w:pPr>
        <w:spacing w:before="120" w:beforeLines="50" w:after="120" w:afterLines="50" w:line="240" w:lineRule="auto"/>
        <w:ind w:firstLine="641"/>
        <w:rPr>
          <w:rFonts w:ascii="仿宋_GB2312" w:hAnsi="仿宋" w:eastAsia="仿宋_GB2312"/>
          <w:sz w:val="21"/>
          <w:szCs w:val="21"/>
        </w:rPr>
      </w:pPr>
      <w:r>
        <w:rPr>
          <w:rFonts w:hint="eastAsia" w:ascii="仿宋_GB2312" w:hAnsi="仿宋" w:eastAsia="仿宋_GB2312"/>
          <w:sz w:val="21"/>
          <w:szCs w:val="21"/>
        </w:rPr>
        <w:t>我部门201</w:t>
      </w:r>
      <w:r>
        <w:rPr>
          <w:rFonts w:ascii="仿宋_GB2312" w:hAnsi="仿宋" w:eastAsia="仿宋_GB2312"/>
          <w:sz w:val="21"/>
          <w:szCs w:val="21"/>
        </w:rPr>
        <w:t>7</w:t>
      </w:r>
      <w:r>
        <w:rPr>
          <w:rFonts w:hint="eastAsia" w:ascii="仿宋_GB2312" w:hAnsi="仿宋" w:eastAsia="仿宋_GB2312"/>
          <w:sz w:val="21"/>
          <w:szCs w:val="21"/>
        </w:rPr>
        <w:t>年年末固定资产金额为256.76万元。本年拟购置电脑、打印设备等22台。</w:t>
      </w:r>
    </w:p>
    <w:p>
      <w:pPr>
        <w:spacing w:before="120" w:beforeLines="50" w:after="120" w:afterLines="50" w:line="240" w:lineRule="auto"/>
        <w:ind w:firstLine="0"/>
        <w:jc w:val="center"/>
        <w:rPr>
          <w:rFonts w:ascii="仿宋_GB2312" w:hAnsi="仿宋" w:eastAsia="仿宋_GB2312"/>
          <w:sz w:val="21"/>
          <w:szCs w:val="21"/>
        </w:rPr>
      </w:pPr>
    </w:p>
    <w:p>
      <w:pPr>
        <w:spacing w:before="120" w:beforeLines="50" w:after="120" w:afterLines="50" w:line="240" w:lineRule="auto"/>
        <w:ind w:firstLine="0"/>
        <w:jc w:val="center"/>
        <w:rPr>
          <w:rFonts w:ascii="仿宋_GB2312" w:hAnsi="仿宋" w:eastAsia="仿宋_GB2312"/>
          <w:sz w:val="21"/>
          <w:szCs w:val="21"/>
        </w:rPr>
      </w:pPr>
      <w:r>
        <w:rPr>
          <w:rFonts w:hint="eastAsia" w:ascii="仿宋_GB2312" w:hAnsi="仿宋" w:eastAsia="仿宋_GB2312"/>
          <w:sz w:val="21"/>
          <w:szCs w:val="21"/>
        </w:rPr>
        <w:t>秦皇岛市市直部门固定资产占用情况表</w:t>
      </w:r>
    </w:p>
    <w:p>
      <w:pPr>
        <w:tabs>
          <w:tab w:val="center" w:pos="9932"/>
        </w:tabs>
        <w:spacing w:before="120" w:beforeLines="50" w:after="120" w:afterLines="50" w:line="240" w:lineRule="auto"/>
        <w:ind w:firstLine="0"/>
        <w:rPr>
          <w:rFonts w:ascii="仿宋_GB2312" w:hAnsi="仿宋" w:eastAsia="仿宋_GB2312"/>
          <w:sz w:val="21"/>
          <w:szCs w:val="21"/>
        </w:rPr>
      </w:pPr>
      <w:r>
        <w:rPr>
          <w:rFonts w:hint="eastAsia" w:ascii="仿宋_GB2312" w:hAnsi="仿宋" w:eastAsia="仿宋_GB2312"/>
          <w:sz w:val="21"/>
          <w:szCs w:val="21"/>
        </w:rPr>
        <w:t>编制部门：海港区驻操营镇人民政府</w:t>
      </w:r>
      <w:r>
        <w:rPr>
          <w:rFonts w:hint="eastAsia" w:ascii="仿宋_GB2312" w:hAnsi="仿宋" w:eastAsia="仿宋_GB2312"/>
          <w:sz w:val="21"/>
          <w:szCs w:val="21"/>
        </w:rPr>
        <w:tab/>
      </w:r>
      <w:r>
        <w:rPr>
          <w:rFonts w:hint="eastAsia" w:ascii="仿宋_GB2312" w:hAnsi="仿宋" w:eastAsia="仿宋_GB2312"/>
          <w:sz w:val="21"/>
          <w:szCs w:val="21"/>
        </w:rPr>
        <w:t>截止时间：201</w:t>
      </w:r>
      <w:r>
        <w:rPr>
          <w:rFonts w:ascii="仿宋_GB2312" w:hAnsi="仿宋" w:eastAsia="仿宋_GB2312"/>
          <w:sz w:val="21"/>
          <w:szCs w:val="21"/>
        </w:rPr>
        <w:t>7</w:t>
      </w:r>
      <w:r>
        <w:rPr>
          <w:rFonts w:hint="eastAsia" w:ascii="仿宋_GB2312" w:hAnsi="仿宋" w:eastAsia="仿宋_GB2312"/>
          <w:sz w:val="21"/>
          <w:szCs w:val="21"/>
        </w:rPr>
        <w:t>年12月31日</w:t>
      </w:r>
    </w:p>
    <w:tbl>
      <w:tblPr>
        <w:tblStyle w:val="5"/>
        <w:tblW w:w="13483" w:type="dxa"/>
        <w:tblInd w:w="-14" w:type="dxa"/>
        <w:tblLayout w:type="autofit"/>
        <w:tblCellMar>
          <w:top w:w="0" w:type="dxa"/>
          <w:left w:w="108" w:type="dxa"/>
          <w:bottom w:w="0" w:type="dxa"/>
          <w:right w:w="115" w:type="dxa"/>
        </w:tblCellMar>
      </w:tblPr>
      <w:tblGrid>
        <w:gridCol w:w="5084"/>
        <w:gridCol w:w="3296"/>
        <w:gridCol w:w="5103"/>
      </w:tblGrid>
      <w:tr>
        <w:tblPrEx>
          <w:tblCellMar>
            <w:top w:w="0" w:type="dxa"/>
            <w:left w:w="108" w:type="dxa"/>
            <w:bottom w:w="0" w:type="dxa"/>
            <w:right w:w="115" w:type="dxa"/>
          </w:tblCellMar>
        </w:tblPrEx>
        <w:trPr>
          <w:trHeight w:val="656" w:hRule="atLeast"/>
        </w:trPr>
        <w:tc>
          <w:tcPr>
            <w:tcW w:w="5084" w:type="dxa"/>
            <w:tcBorders>
              <w:top w:val="single" w:color="000000" w:sz="4" w:space="0"/>
              <w:left w:val="single" w:color="000000" w:sz="4" w:space="0"/>
              <w:bottom w:val="single" w:color="000000" w:sz="4" w:space="0"/>
              <w:right w:val="single" w:color="000000" w:sz="4" w:space="0"/>
            </w:tcBorders>
            <w:vAlign w:val="center"/>
          </w:tcPr>
          <w:p>
            <w:pPr>
              <w:spacing w:before="120" w:beforeLines="50" w:after="120" w:afterLines="50" w:line="240" w:lineRule="auto"/>
              <w:ind w:firstLine="0"/>
              <w:jc w:val="center"/>
              <w:rPr>
                <w:rFonts w:ascii="仿宋_GB2312" w:hAnsi="仿宋" w:eastAsia="仿宋_GB2312"/>
                <w:sz w:val="21"/>
                <w:szCs w:val="21"/>
              </w:rPr>
            </w:pPr>
            <w:r>
              <w:rPr>
                <w:rFonts w:hint="eastAsia" w:ascii="仿宋_GB2312" w:hAnsi="仿宋" w:eastAsia="仿宋_GB2312"/>
                <w:sz w:val="21"/>
                <w:szCs w:val="21"/>
              </w:rPr>
              <w:t>项目</w:t>
            </w:r>
          </w:p>
        </w:tc>
        <w:tc>
          <w:tcPr>
            <w:tcW w:w="3296" w:type="dxa"/>
            <w:tcBorders>
              <w:top w:val="single" w:color="000000" w:sz="4" w:space="0"/>
              <w:left w:val="single" w:color="000000" w:sz="4" w:space="0"/>
              <w:bottom w:val="single" w:color="000000" w:sz="4" w:space="0"/>
              <w:right w:val="single" w:color="000000" w:sz="4" w:space="0"/>
            </w:tcBorders>
            <w:vAlign w:val="center"/>
          </w:tcPr>
          <w:p>
            <w:pPr>
              <w:spacing w:before="120" w:beforeLines="50" w:after="120" w:afterLines="50" w:line="240" w:lineRule="auto"/>
              <w:ind w:firstLine="0"/>
              <w:jc w:val="center"/>
              <w:rPr>
                <w:rFonts w:ascii="仿宋_GB2312" w:hAnsi="仿宋" w:eastAsia="仿宋_GB2312"/>
                <w:sz w:val="21"/>
                <w:szCs w:val="21"/>
              </w:rPr>
            </w:pPr>
            <w:r>
              <w:rPr>
                <w:rFonts w:hint="eastAsia" w:ascii="仿宋_GB2312" w:hAnsi="仿宋" w:eastAsia="仿宋_GB2312"/>
                <w:sz w:val="21"/>
                <w:szCs w:val="21"/>
              </w:rPr>
              <w:t>数量</w:t>
            </w:r>
          </w:p>
        </w:tc>
        <w:tc>
          <w:tcPr>
            <w:tcW w:w="5103" w:type="dxa"/>
            <w:tcBorders>
              <w:top w:val="single" w:color="000000" w:sz="4" w:space="0"/>
              <w:left w:val="single" w:color="000000" w:sz="4" w:space="0"/>
              <w:bottom w:val="single" w:color="000000" w:sz="4" w:space="0"/>
              <w:right w:val="single" w:color="000000" w:sz="4" w:space="0"/>
            </w:tcBorders>
            <w:vAlign w:val="center"/>
          </w:tcPr>
          <w:p>
            <w:pPr>
              <w:spacing w:before="120" w:beforeLines="50" w:after="120" w:afterLines="50" w:line="240" w:lineRule="auto"/>
              <w:ind w:firstLine="0"/>
              <w:jc w:val="center"/>
              <w:rPr>
                <w:rFonts w:ascii="仿宋_GB2312" w:hAnsi="仿宋" w:eastAsia="仿宋_GB2312"/>
                <w:sz w:val="21"/>
                <w:szCs w:val="21"/>
              </w:rPr>
            </w:pPr>
            <w:r>
              <w:rPr>
                <w:rFonts w:hint="eastAsia" w:ascii="仿宋_GB2312" w:hAnsi="仿宋" w:eastAsia="仿宋_GB2312"/>
                <w:sz w:val="21"/>
                <w:szCs w:val="21"/>
              </w:rPr>
              <w:t>价值（金额单位：万元）</w:t>
            </w:r>
          </w:p>
        </w:tc>
      </w:tr>
      <w:tr>
        <w:tblPrEx>
          <w:tblCellMar>
            <w:top w:w="0" w:type="dxa"/>
            <w:left w:w="108" w:type="dxa"/>
            <w:bottom w:w="0" w:type="dxa"/>
            <w:right w:w="115" w:type="dxa"/>
          </w:tblCellMar>
        </w:tblPrEx>
        <w:trPr>
          <w:trHeight w:val="655" w:hRule="atLeast"/>
        </w:trPr>
        <w:tc>
          <w:tcPr>
            <w:tcW w:w="5084" w:type="dxa"/>
            <w:tcBorders>
              <w:top w:val="single" w:color="000000" w:sz="4" w:space="0"/>
              <w:left w:val="single" w:color="000000" w:sz="4" w:space="0"/>
              <w:bottom w:val="single" w:color="000000" w:sz="4" w:space="0"/>
              <w:right w:val="single" w:color="000000" w:sz="4" w:space="0"/>
            </w:tcBorders>
            <w:vAlign w:val="center"/>
          </w:tcPr>
          <w:p>
            <w:pPr>
              <w:spacing w:before="120" w:beforeLines="50" w:after="120" w:afterLines="50" w:line="240" w:lineRule="auto"/>
              <w:ind w:firstLine="0"/>
              <w:jc w:val="center"/>
              <w:rPr>
                <w:rFonts w:ascii="仿宋_GB2312" w:hAnsi="仿宋" w:eastAsia="仿宋_GB2312"/>
                <w:sz w:val="21"/>
                <w:szCs w:val="21"/>
              </w:rPr>
            </w:pPr>
            <w:r>
              <w:rPr>
                <w:rFonts w:hint="eastAsia" w:ascii="仿宋_GB2312" w:hAnsi="仿宋" w:eastAsia="仿宋_GB2312"/>
                <w:sz w:val="21"/>
                <w:szCs w:val="21"/>
              </w:rPr>
              <w:t>资产总额</w:t>
            </w:r>
          </w:p>
        </w:tc>
        <w:tc>
          <w:tcPr>
            <w:tcW w:w="3296" w:type="dxa"/>
            <w:tcBorders>
              <w:top w:val="single" w:color="000000" w:sz="4" w:space="0"/>
              <w:left w:val="single" w:color="000000" w:sz="4" w:space="0"/>
              <w:bottom w:val="single" w:color="000000" w:sz="4" w:space="0"/>
              <w:right w:val="single" w:color="000000" w:sz="4" w:space="0"/>
            </w:tcBorders>
            <w:vAlign w:val="center"/>
          </w:tcPr>
          <w:p>
            <w:pPr>
              <w:spacing w:before="120" w:beforeLines="50" w:after="120" w:afterLines="50" w:line="240" w:lineRule="auto"/>
              <w:ind w:firstLine="0"/>
              <w:jc w:val="center"/>
              <w:rPr>
                <w:rFonts w:ascii="仿宋_GB2312" w:hAnsi="仿宋" w:eastAsia="仿宋_GB2312"/>
                <w:sz w:val="21"/>
                <w:szCs w:val="21"/>
              </w:rPr>
            </w:pPr>
            <w:r>
              <w:rPr>
                <w:rFonts w:hint="eastAsia" w:ascii="仿宋_GB2312" w:hAnsi="仿宋" w:eastAsia="仿宋_GB2312"/>
                <w:sz w:val="21"/>
                <w:szCs w:val="21"/>
              </w:rPr>
              <w:t>——</w:t>
            </w:r>
          </w:p>
        </w:tc>
        <w:tc>
          <w:tcPr>
            <w:tcW w:w="5103" w:type="dxa"/>
            <w:tcBorders>
              <w:top w:val="single" w:color="000000" w:sz="4" w:space="0"/>
              <w:left w:val="single" w:color="000000" w:sz="4" w:space="0"/>
              <w:bottom w:val="single" w:color="000000" w:sz="4" w:space="0"/>
              <w:right w:val="single" w:color="000000" w:sz="4" w:space="0"/>
            </w:tcBorders>
            <w:vAlign w:val="center"/>
          </w:tcPr>
          <w:p>
            <w:pPr>
              <w:spacing w:before="120" w:beforeLines="50" w:after="120" w:afterLines="50" w:line="240" w:lineRule="auto"/>
              <w:ind w:firstLine="0"/>
              <w:jc w:val="center"/>
              <w:rPr>
                <w:rFonts w:ascii="仿宋_GB2312" w:hAnsi="仿宋" w:eastAsia="仿宋_GB2312"/>
                <w:sz w:val="21"/>
                <w:szCs w:val="21"/>
              </w:rPr>
            </w:pPr>
            <w:r>
              <w:rPr>
                <w:rFonts w:hint="eastAsia" w:ascii="仿宋_GB2312" w:hAnsi="仿宋" w:eastAsia="仿宋_GB2312"/>
                <w:sz w:val="21"/>
                <w:szCs w:val="21"/>
              </w:rPr>
              <w:t>256.76</w:t>
            </w:r>
          </w:p>
        </w:tc>
      </w:tr>
      <w:tr>
        <w:tblPrEx>
          <w:tblCellMar>
            <w:top w:w="0" w:type="dxa"/>
            <w:left w:w="108" w:type="dxa"/>
            <w:bottom w:w="0" w:type="dxa"/>
            <w:right w:w="115" w:type="dxa"/>
          </w:tblCellMar>
        </w:tblPrEx>
        <w:trPr>
          <w:trHeight w:val="655" w:hRule="atLeast"/>
        </w:trPr>
        <w:tc>
          <w:tcPr>
            <w:tcW w:w="5084" w:type="dxa"/>
            <w:tcBorders>
              <w:top w:val="single" w:color="000000" w:sz="4" w:space="0"/>
              <w:left w:val="single" w:color="000000" w:sz="4" w:space="0"/>
              <w:bottom w:val="single" w:color="000000" w:sz="4" w:space="0"/>
              <w:right w:val="single" w:color="000000" w:sz="4" w:space="0"/>
            </w:tcBorders>
            <w:vAlign w:val="center"/>
          </w:tcPr>
          <w:p>
            <w:pPr>
              <w:spacing w:before="120" w:beforeLines="50" w:after="120" w:afterLines="50" w:line="240" w:lineRule="auto"/>
              <w:ind w:firstLine="0"/>
              <w:rPr>
                <w:rFonts w:ascii="仿宋_GB2312" w:hAnsi="仿宋" w:eastAsia="仿宋_GB2312"/>
                <w:sz w:val="21"/>
                <w:szCs w:val="21"/>
              </w:rPr>
            </w:pPr>
            <w:r>
              <w:rPr>
                <w:rFonts w:hint="eastAsia" w:ascii="仿宋_GB2312" w:hAnsi="仿宋" w:eastAsia="仿宋_GB2312"/>
                <w:sz w:val="21"/>
                <w:szCs w:val="21"/>
              </w:rPr>
              <w:t>1、房屋（平方米）</w:t>
            </w:r>
          </w:p>
        </w:tc>
        <w:tc>
          <w:tcPr>
            <w:tcW w:w="3296" w:type="dxa"/>
            <w:tcBorders>
              <w:top w:val="single" w:color="000000" w:sz="4" w:space="0"/>
              <w:left w:val="single" w:color="000000" w:sz="4" w:space="0"/>
              <w:bottom w:val="single" w:color="000000" w:sz="4" w:space="0"/>
              <w:right w:val="single" w:color="000000" w:sz="4" w:space="0"/>
            </w:tcBorders>
            <w:vAlign w:val="center"/>
          </w:tcPr>
          <w:p>
            <w:pPr>
              <w:spacing w:before="120" w:beforeLines="50" w:after="120" w:afterLines="50" w:line="240" w:lineRule="auto"/>
              <w:ind w:firstLine="0"/>
              <w:jc w:val="center"/>
              <w:rPr>
                <w:rFonts w:ascii="仿宋_GB2312" w:hAnsi="仿宋" w:eastAsia="仿宋_GB2312"/>
                <w:sz w:val="21"/>
                <w:szCs w:val="21"/>
              </w:rPr>
            </w:pPr>
            <w:r>
              <w:rPr>
                <w:rFonts w:hint="eastAsia" w:ascii="仿宋_GB2312" w:hAnsi="仿宋" w:eastAsia="仿宋_GB2312"/>
                <w:sz w:val="21"/>
                <w:szCs w:val="21"/>
              </w:rPr>
              <w:t>0</w:t>
            </w:r>
          </w:p>
        </w:tc>
        <w:tc>
          <w:tcPr>
            <w:tcW w:w="5103" w:type="dxa"/>
            <w:tcBorders>
              <w:top w:val="single" w:color="000000" w:sz="4" w:space="0"/>
              <w:left w:val="single" w:color="000000" w:sz="4" w:space="0"/>
              <w:bottom w:val="single" w:color="000000" w:sz="4" w:space="0"/>
              <w:right w:val="single" w:color="000000" w:sz="4" w:space="0"/>
            </w:tcBorders>
            <w:vAlign w:val="center"/>
          </w:tcPr>
          <w:p>
            <w:pPr>
              <w:spacing w:before="120" w:beforeLines="50" w:after="120" w:afterLines="50" w:line="240" w:lineRule="auto"/>
              <w:ind w:firstLine="0"/>
              <w:jc w:val="center"/>
              <w:rPr>
                <w:rFonts w:ascii="仿宋_GB2312" w:hAnsi="仿宋" w:eastAsia="仿宋_GB2312"/>
                <w:sz w:val="21"/>
                <w:szCs w:val="21"/>
              </w:rPr>
            </w:pPr>
            <w:r>
              <w:rPr>
                <w:rFonts w:hint="eastAsia" w:ascii="仿宋_GB2312" w:hAnsi="仿宋" w:eastAsia="仿宋_GB2312"/>
                <w:sz w:val="21"/>
                <w:szCs w:val="21"/>
              </w:rPr>
              <w:t>14.84</w:t>
            </w:r>
          </w:p>
        </w:tc>
      </w:tr>
      <w:tr>
        <w:tblPrEx>
          <w:tblCellMar>
            <w:top w:w="0" w:type="dxa"/>
            <w:left w:w="108" w:type="dxa"/>
            <w:bottom w:w="0" w:type="dxa"/>
            <w:right w:w="115" w:type="dxa"/>
          </w:tblCellMar>
        </w:tblPrEx>
        <w:trPr>
          <w:trHeight w:val="655" w:hRule="atLeast"/>
        </w:trPr>
        <w:tc>
          <w:tcPr>
            <w:tcW w:w="5084" w:type="dxa"/>
            <w:tcBorders>
              <w:top w:val="single" w:color="000000" w:sz="4" w:space="0"/>
              <w:left w:val="single" w:color="000000" w:sz="4" w:space="0"/>
              <w:bottom w:val="single" w:color="000000" w:sz="4" w:space="0"/>
              <w:right w:val="single" w:color="000000" w:sz="4" w:space="0"/>
            </w:tcBorders>
            <w:vAlign w:val="center"/>
          </w:tcPr>
          <w:p>
            <w:pPr>
              <w:spacing w:before="120" w:beforeLines="50" w:after="120" w:afterLines="50" w:line="240" w:lineRule="auto"/>
              <w:ind w:firstLine="0"/>
              <w:rPr>
                <w:rFonts w:ascii="仿宋_GB2312" w:hAnsi="仿宋" w:eastAsia="仿宋_GB2312"/>
                <w:sz w:val="21"/>
                <w:szCs w:val="21"/>
              </w:rPr>
            </w:pPr>
            <w:r>
              <w:rPr>
                <w:rFonts w:hint="eastAsia" w:ascii="仿宋_GB2312" w:hAnsi="仿宋" w:eastAsia="仿宋_GB2312"/>
                <w:sz w:val="21"/>
                <w:szCs w:val="21"/>
              </w:rPr>
              <w:t>其中：办公用房（平方米）</w:t>
            </w:r>
          </w:p>
        </w:tc>
        <w:tc>
          <w:tcPr>
            <w:tcW w:w="3296" w:type="dxa"/>
            <w:tcBorders>
              <w:top w:val="single" w:color="000000" w:sz="4" w:space="0"/>
              <w:left w:val="single" w:color="000000" w:sz="4" w:space="0"/>
              <w:bottom w:val="single" w:color="000000" w:sz="4" w:space="0"/>
              <w:right w:val="single" w:color="000000" w:sz="4" w:space="0"/>
            </w:tcBorders>
            <w:vAlign w:val="center"/>
          </w:tcPr>
          <w:p>
            <w:pPr>
              <w:spacing w:before="120" w:beforeLines="50" w:after="120" w:afterLines="50" w:line="240" w:lineRule="auto"/>
              <w:ind w:firstLine="0"/>
              <w:jc w:val="center"/>
              <w:rPr>
                <w:rFonts w:ascii="仿宋_GB2312" w:hAnsi="仿宋" w:eastAsia="仿宋_GB2312"/>
                <w:sz w:val="21"/>
                <w:szCs w:val="21"/>
              </w:rPr>
            </w:pPr>
            <w:r>
              <w:rPr>
                <w:rFonts w:hint="eastAsia" w:ascii="仿宋_GB2312" w:hAnsi="仿宋" w:eastAsia="仿宋_GB2312"/>
                <w:sz w:val="21"/>
                <w:szCs w:val="21"/>
              </w:rPr>
              <w:t>0</w:t>
            </w:r>
          </w:p>
        </w:tc>
        <w:tc>
          <w:tcPr>
            <w:tcW w:w="5103" w:type="dxa"/>
            <w:tcBorders>
              <w:top w:val="single" w:color="000000" w:sz="4" w:space="0"/>
              <w:left w:val="single" w:color="000000" w:sz="4" w:space="0"/>
              <w:bottom w:val="single" w:color="000000" w:sz="4" w:space="0"/>
              <w:right w:val="single" w:color="000000" w:sz="4" w:space="0"/>
            </w:tcBorders>
            <w:vAlign w:val="center"/>
          </w:tcPr>
          <w:p>
            <w:pPr>
              <w:spacing w:before="120" w:beforeLines="50" w:after="120" w:afterLines="50" w:line="240" w:lineRule="auto"/>
              <w:ind w:firstLine="0"/>
              <w:jc w:val="center"/>
              <w:rPr>
                <w:rFonts w:ascii="仿宋_GB2312" w:hAnsi="仿宋" w:eastAsia="仿宋_GB2312"/>
                <w:sz w:val="21"/>
                <w:szCs w:val="21"/>
              </w:rPr>
            </w:pPr>
            <w:r>
              <w:rPr>
                <w:rFonts w:hint="eastAsia" w:ascii="仿宋_GB2312" w:hAnsi="仿宋" w:eastAsia="仿宋_GB2312"/>
                <w:sz w:val="21"/>
                <w:szCs w:val="21"/>
              </w:rPr>
              <w:t>0</w:t>
            </w:r>
          </w:p>
        </w:tc>
      </w:tr>
      <w:tr>
        <w:tblPrEx>
          <w:tblCellMar>
            <w:top w:w="0" w:type="dxa"/>
            <w:left w:w="108" w:type="dxa"/>
            <w:bottom w:w="0" w:type="dxa"/>
            <w:right w:w="115" w:type="dxa"/>
          </w:tblCellMar>
        </w:tblPrEx>
        <w:trPr>
          <w:trHeight w:val="656" w:hRule="atLeast"/>
        </w:trPr>
        <w:tc>
          <w:tcPr>
            <w:tcW w:w="5084" w:type="dxa"/>
            <w:tcBorders>
              <w:top w:val="single" w:color="000000" w:sz="4" w:space="0"/>
              <w:left w:val="single" w:color="000000" w:sz="4" w:space="0"/>
              <w:bottom w:val="single" w:color="000000" w:sz="4" w:space="0"/>
              <w:right w:val="single" w:color="000000" w:sz="4" w:space="0"/>
            </w:tcBorders>
            <w:vAlign w:val="center"/>
          </w:tcPr>
          <w:p>
            <w:pPr>
              <w:spacing w:before="120" w:beforeLines="50" w:after="120" w:afterLines="50" w:line="240" w:lineRule="auto"/>
              <w:ind w:firstLine="0"/>
              <w:rPr>
                <w:rFonts w:ascii="仿宋_GB2312" w:hAnsi="仿宋" w:eastAsia="仿宋_GB2312"/>
                <w:sz w:val="21"/>
                <w:szCs w:val="21"/>
              </w:rPr>
            </w:pPr>
            <w:r>
              <w:rPr>
                <w:rFonts w:hint="eastAsia" w:ascii="仿宋_GB2312" w:hAnsi="仿宋" w:eastAsia="仿宋_GB2312"/>
                <w:sz w:val="21"/>
                <w:szCs w:val="21"/>
              </w:rPr>
              <w:t>2、车辆（台、辆）</w:t>
            </w:r>
          </w:p>
        </w:tc>
        <w:tc>
          <w:tcPr>
            <w:tcW w:w="3296" w:type="dxa"/>
            <w:tcBorders>
              <w:top w:val="single" w:color="000000" w:sz="4" w:space="0"/>
              <w:left w:val="single" w:color="000000" w:sz="4" w:space="0"/>
              <w:bottom w:val="single" w:color="000000" w:sz="4" w:space="0"/>
              <w:right w:val="single" w:color="000000" w:sz="4" w:space="0"/>
            </w:tcBorders>
            <w:vAlign w:val="center"/>
          </w:tcPr>
          <w:p>
            <w:pPr>
              <w:spacing w:before="120" w:beforeLines="50" w:after="120" w:afterLines="50" w:line="240" w:lineRule="auto"/>
              <w:ind w:firstLine="0"/>
              <w:jc w:val="center"/>
              <w:rPr>
                <w:rFonts w:ascii="仿宋_GB2312" w:hAnsi="仿宋" w:eastAsia="仿宋_GB2312"/>
                <w:sz w:val="21"/>
                <w:szCs w:val="21"/>
              </w:rPr>
            </w:pPr>
            <w:r>
              <w:rPr>
                <w:rFonts w:hint="eastAsia" w:ascii="仿宋_GB2312" w:hAnsi="仿宋" w:eastAsia="仿宋_GB2312"/>
                <w:sz w:val="21"/>
                <w:szCs w:val="21"/>
              </w:rPr>
              <w:t>4</w:t>
            </w:r>
          </w:p>
        </w:tc>
        <w:tc>
          <w:tcPr>
            <w:tcW w:w="5103" w:type="dxa"/>
            <w:tcBorders>
              <w:top w:val="single" w:color="000000" w:sz="4" w:space="0"/>
              <w:left w:val="single" w:color="000000" w:sz="4" w:space="0"/>
              <w:bottom w:val="single" w:color="000000" w:sz="4" w:space="0"/>
              <w:right w:val="single" w:color="000000" w:sz="4" w:space="0"/>
            </w:tcBorders>
            <w:vAlign w:val="center"/>
          </w:tcPr>
          <w:p>
            <w:pPr>
              <w:spacing w:before="120" w:beforeLines="50" w:after="120" w:afterLines="50" w:line="240" w:lineRule="auto"/>
              <w:ind w:firstLine="0"/>
              <w:jc w:val="center"/>
              <w:rPr>
                <w:rFonts w:ascii="仿宋_GB2312" w:hAnsi="仿宋" w:eastAsia="仿宋_GB2312"/>
                <w:sz w:val="21"/>
                <w:szCs w:val="21"/>
              </w:rPr>
            </w:pPr>
            <w:r>
              <w:rPr>
                <w:rFonts w:hint="eastAsia" w:ascii="仿宋_GB2312" w:hAnsi="仿宋" w:eastAsia="仿宋_GB2312"/>
                <w:sz w:val="21"/>
                <w:szCs w:val="21"/>
              </w:rPr>
              <w:t>157.56</w:t>
            </w:r>
          </w:p>
        </w:tc>
      </w:tr>
      <w:tr>
        <w:tblPrEx>
          <w:tblCellMar>
            <w:top w:w="0" w:type="dxa"/>
            <w:left w:w="108" w:type="dxa"/>
            <w:bottom w:w="0" w:type="dxa"/>
            <w:right w:w="115" w:type="dxa"/>
          </w:tblCellMar>
        </w:tblPrEx>
        <w:trPr>
          <w:trHeight w:val="655" w:hRule="atLeast"/>
        </w:trPr>
        <w:tc>
          <w:tcPr>
            <w:tcW w:w="5084" w:type="dxa"/>
            <w:tcBorders>
              <w:top w:val="single" w:color="000000" w:sz="4" w:space="0"/>
              <w:left w:val="single" w:color="000000" w:sz="4" w:space="0"/>
              <w:bottom w:val="single" w:color="000000" w:sz="4" w:space="0"/>
              <w:right w:val="single" w:color="000000" w:sz="4" w:space="0"/>
            </w:tcBorders>
            <w:vAlign w:val="center"/>
          </w:tcPr>
          <w:p>
            <w:pPr>
              <w:spacing w:before="120" w:beforeLines="50" w:after="120" w:afterLines="50" w:line="240" w:lineRule="auto"/>
              <w:ind w:firstLine="0"/>
              <w:rPr>
                <w:rFonts w:ascii="仿宋_GB2312" w:hAnsi="仿宋" w:eastAsia="仿宋_GB2312"/>
                <w:sz w:val="21"/>
                <w:szCs w:val="21"/>
              </w:rPr>
            </w:pPr>
            <w:r>
              <w:rPr>
                <w:rFonts w:hint="eastAsia" w:ascii="仿宋_GB2312" w:hAnsi="仿宋" w:eastAsia="仿宋_GB2312"/>
                <w:sz w:val="21"/>
                <w:szCs w:val="21"/>
              </w:rPr>
              <w:t>3、单价在50万元以上的设备</w:t>
            </w:r>
          </w:p>
        </w:tc>
        <w:tc>
          <w:tcPr>
            <w:tcW w:w="3296" w:type="dxa"/>
            <w:tcBorders>
              <w:top w:val="single" w:color="000000" w:sz="4" w:space="0"/>
              <w:left w:val="single" w:color="000000" w:sz="4" w:space="0"/>
              <w:bottom w:val="single" w:color="000000" w:sz="4" w:space="0"/>
              <w:right w:val="single" w:color="000000" w:sz="4" w:space="0"/>
            </w:tcBorders>
            <w:vAlign w:val="center"/>
          </w:tcPr>
          <w:p>
            <w:pPr>
              <w:spacing w:before="120" w:beforeLines="50" w:after="120" w:afterLines="50" w:line="240" w:lineRule="auto"/>
              <w:ind w:firstLine="0"/>
              <w:jc w:val="center"/>
              <w:rPr>
                <w:rFonts w:ascii="仿宋_GB2312" w:hAnsi="仿宋" w:eastAsia="仿宋_GB2312"/>
                <w:sz w:val="21"/>
                <w:szCs w:val="21"/>
              </w:rPr>
            </w:pPr>
            <w:r>
              <w:rPr>
                <w:rFonts w:hint="eastAsia" w:ascii="仿宋_GB2312" w:hAnsi="仿宋" w:eastAsia="仿宋_GB2312"/>
                <w:sz w:val="21"/>
                <w:szCs w:val="21"/>
              </w:rPr>
              <w:t>0</w:t>
            </w:r>
          </w:p>
        </w:tc>
        <w:tc>
          <w:tcPr>
            <w:tcW w:w="5103" w:type="dxa"/>
            <w:tcBorders>
              <w:top w:val="single" w:color="000000" w:sz="4" w:space="0"/>
              <w:left w:val="single" w:color="000000" w:sz="4" w:space="0"/>
              <w:bottom w:val="single" w:color="000000" w:sz="4" w:space="0"/>
              <w:right w:val="single" w:color="000000" w:sz="4" w:space="0"/>
            </w:tcBorders>
            <w:vAlign w:val="center"/>
          </w:tcPr>
          <w:p>
            <w:pPr>
              <w:spacing w:before="120" w:beforeLines="50" w:after="120" w:afterLines="50" w:line="240" w:lineRule="auto"/>
              <w:ind w:firstLine="0"/>
              <w:jc w:val="center"/>
              <w:rPr>
                <w:rFonts w:ascii="仿宋_GB2312" w:hAnsi="仿宋" w:eastAsia="仿宋_GB2312"/>
                <w:sz w:val="21"/>
                <w:szCs w:val="21"/>
              </w:rPr>
            </w:pPr>
            <w:r>
              <w:rPr>
                <w:rFonts w:hint="eastAsia" w:ascii="仿宋_GB2312" w:hAnsi="仿宋" w:eastAsia="仿宋_GB2312"/>
                <w:sz w:val="21"/>
                <w:szCs w:val="21"/>
              </w:rPr>
              <w:t>0</w:t>
            </w:r>
          </w:p>
        </w:tc>
      </w:tr>
      <w:tr>
        <w:tblPrEx>
          <w:tblCellMar>
            <w:top w:w="0" w:type="dxa"/>
            <w:left w:w="108" w:type="dxa"/>
            <w:bottom w:w="0" w:type="dxa"/>
            <w:right w:w="115" w:type="dxa"/>
          </w:tblCellMar>
        </w:tblPrEx>
        <w:trPr>
          <w:trHeight w:val="655" w:hRule="atLeast"/>
        </w:trPr>
        <w:tc>
          <w:tcPr>
            <w:tcW w:w="5084" w:type="dxa"/>
            <w:tcBorders>
              <w:top w:val="single" w:color="000000" w:sz="4" w:space="0"/>
              <w:left w:val="single" w:color="000000" w:sz="4" w:space="0"/>
              <w:bottom w:val="single" w:color="000000" w:sz="4" w:space="0"/>
              <w:right w:val="single" w:color="000000" w:sz="4" w:space="0"/>
            </w:tcBorders>
            <w:vAlign w:val="center"/>
          </w:tcPr>
          <w:p>
            <w:pPr>
              <w:spacing w:before="120" w:beforeLines="50" w:after="120" w:afterLines="50" w:line="240" w:lineRule="auto"/>
              <w:ind w:firstLine="0"/>
              <w:rPr>
                <w:rFonts w:ascii="仿宋_GB2312" w:hAnsi="仿宋" w:eastAsia="仿宋_GB2312"/>
                <w:sz w:val="21"/>
                <w:szCs w:val="21"/>
              </w:rPr>
            </w:pPr>
            <w:r>
              <w:rPr>
                <w:rFonts w:hint="eastAsia" w:ascii="仿宋_GB2312" w:hAnsi="仿宋" w:eastAsia="仿宋_GB2312"/>
                <w:sz w:val="21"/>
                <w:szCs w:val="21"/>
              </w:rPr>
              <w:t>4、其他固定资产</w:t>
            </w:r>
          </w:p>
        </w:tc>
        <w:tc>
          <w:tcPr>
            <w:tcW w:w="3296" w:type="dxa"/>
            <w:tcBorders>
              <w:top w:val="single" w:color="000000" w:sz="4" w:space="0"/>
              <w:left w:val="single" w:color="000000" w:sz="4" w:space="0"/>
              <w:bottom w:val="single" w:color="000000" w:sz="4" w:space="0"/>
              <w:right w:val="single" w:color="000000" w:sz="4" w:space="0"/>
            </w:tcBorders>
            <w:vAlign w:val="center"/>
          </w:tcPr>
          <w:p>
            <w:pPr>
              <w:spacing w:before="120" w:beforeLines="50" w:after="120" w:afterLines="50" w:line="240" w:lineRule="auto"/>
              <w:ind w:firstLine="0"/>
              <w:jc w:val="center"/>
              <w:rPr>
                <w:rFonts w:ascii="仿宋_GB2312" w:hAnsi="仿宋" w:eastAsia="仿宋_GB2312"/>
                <w:sz w:val="21"/>
                <w:szCs w:val="21"/>
              </w:rPr>
            </w:pPr>
            <w:r>
              <w:rPr>
                <w:rFonts w:hint="eastAsia" w:ascii="仿宋_GB2312" w:hAnsi="仿宋" w:eastAsia="仿宋_GB2312"/>
                <w:sz w:val="21"/>
                <w:szCs w:val="21"/>
              </w:rPr>
              <w:t>284</w:t>
            </w:r>
          </w:p>
        </w:tc>
        <w:tc>
          <w:tcPr>
            <w:tcW w:w="5103" w:type="dxa"/>
            <w:tcBorders>
              <w:top w:val="single" w:color="000000" w:sz="4" w:space="0"/>
              <w:left w:val="single" w:color="000000" w:sz="4" w:space="0"/>
              <w:bottom w:val="single" w:color="000000" w:sz="4" w:space="0"/>
              <w:right w:val="single" w:color="000000" w:sz="4" w:space="0"/>
            </w:tcBorders>
            <w:vAlign w:val="center"/>
          </w:tcPr>
          <w:p>
            <w:pPr>
              <w:spacing w:before="120" w:beforeLines="50" w:after="120" w:afterLines="50" w:line="240" w:lineRule="auto"/>
              <w:ind w:firstLine="0"/>
              <w:jc w:val="center"/>
              <w:rPr>
                <w:rFonts w:ascii="仿宋_GB2312" w:hAnsi="仿宋" w:eastAsia="仿宋_GB2312"/>
                <w:sz w:val="21"/>
                <w:szCs w:val="21"/>
              </w:rPr>
            </w:pPr>
            <w:r>
              <w:rPr>
                <w:rFonts w:hint="eastAsia" w:ascii="仿宋_GB2312" w:hAnsi="仿宋" w:eastAsia="仿宋_GB2312"/>
                <w:sz w:val="21"/>
                <w:szCs w:val="21"/>
              </w:rPr>
              <w:t>84.36</w:t>
            </w:r>
          </w:p>
        </w:tc>
      </w:tr>
    </w:tbl>
    <w:p>
      <w:pPr>
        <w:spacing w:before="120" w:beforeLines="50" w:after="120" w:afterLines="50" w:line="240" w:lineRule="auto"/>
        <w:ind w:firstLine="0"/>
        <w:rPr>
          <w:rFonts w:ascii="仿宋_GB2312" w:hAnsi="仿宋" w:eastAsia="仿宋_GB2312"/>
          <w:sz w:val="21"/>
          <w:szCs w:val="21"/>
        </w:rPr>
      </w:pPr>
    </w:p>
    <w:p>
      <w:pPr>
        <w:spacing w:before="120" w:beforeLines="50" w:after="120" w:afterLines="50" w:line="240" w:lineRule="auto"/>
        <w:ind w:firstLine="422" w:firstLineChars="200"/>
        <w:rPr>
          <w:rFonts w:ascii="仿宋_GB2312" w:eastAsia="仿宋_GB2312"/>
          <w:b/>
          <w:sz w:val="21"/>
          <w:szCs w:val="21"/>
        </w:rPr>
      </w:pPr>
      <w:r>
        <w:rPr>
          <w:rFonts w:hint="eastAsia" w:ascii="仿宋_GB2312" w:eastAsia="仿宋_GB2312"/>
          <w:b/>
          <w:sz w:val="21"/>
          <w:szCs w:val="21"/>
        </w:rPr>
        <w:t>七、名词解释</w:t>
      </w:r>
    </w:p>
    <w:p>
      <w:pPr>
        <w:spacing w:before="120" w:beforeLines="50" w:after="120" w:afterLines="50" w:line="240" w:lineRule="auto"/>
        <w:ind w:firstLine="420" w:firstLineChars="200"/>
        <w:rPr>
          <w:rFonts w:ascii="仿宋_GB2312" w:eastAsia="仿宋_GB2312"/>
          <w:sz w:val="21"/>
          <w:szCs w:val="21"/>
        </w:rPr>
      </w:pPr>
      <w:r>
        <w:rPr>
          <w:rFonts w:hint="eastAsia" w:ascii="仿宋_GB2312" w:eastAsia="仿宋_GB2312"/>
          <w:sz w:val="21"/>
          <w:szCs w:val="21"/>
        </w:rPr>
        <w:t>1、一般公共预算拨款收入：是指区财政部门用一般公共预算收入安排的预算部门、单位资金。。</w:t>
      </w:r>
    </w:p>
    <w:p>
      <w:pPr>
        <w:spacing w:before="120" w:beforeLines="50" w:after="120" w:afterLines="50" w:line="240" w:lineRule="auto"/>
        <w:ind w:firstLine="420" w:firstLineChars="200"/>
        <w:rPr>
          <w:rFonts w:ascii="仿宋_GB2312" w:eastAsia="仿宋_GB2312"/>
          <w:sz w:val="21"/>
          <w:szCs w:val="21"/>
        </w:rPr>
      </w:pPr>
      <w:r>
        <w:rPr>
          <w:rFonts w:hint="eastAsia" w:ascii="仿宋_GB2312" w:eastAsia="仿宋_GB2312"/>
          <w:sz w:val="21"/>
          <w:szCs w:val="21"/>
        </w:rPr>
        <w:t>2、基本支出：指为保障机构正常运转、完成日常工作任务而发生的人员支出和公用支出。</w:t>
      </w:r>
    </w:p>
    <w:p>
      <w:pPr>
        <w:spacing w:before="120" w:beforeLines="50" w:after="120" w:afterLines="50" w:line="240" w:lineRule="auto"/>
        <w:ind w:firstLine="420" w:firstLineChars="200"/>
        <w:rPr>
          <w:rFonts w:ascii="仿宋_GB2312" w:eastAsia="仿宋_GB2312"/>
          <w:sz w:val="21"/>
          <w:szCs w:val="21"/>
        </w:rPr>
      </w:pPr>
      <w:r>
        <w:rPr>
          <w:rFonts w:hint="eastAsia" w:ascii="仿宋_GB2312" w:eastAsia="仿宋_GB2312"/>
          <w:sz w:val="21"/>
          <w:szCs w:val="21"/>
        </w:rPr>
        <w:t>3、项目支出：指在基本支出之外为完成特定行政任务和事业发展目标所发生的支出。</w:t>
      </w:r>
    </w:p>
    <w:p>
      <w:pPr>
        <w:spacing w:before="120" w:beforeLines="50" w:after="120" w:afterLines="50" w:line="240" w:lineRule="auto"/>
        <w:ind w:firstLine="420" w:firstLineChars="200"/>
        <w:rPr>
          <w:rFonts w:ascii="仿宋_GB2312" w:eastAsia="仿宋_GB2312"/>
          <w:sz w:val="21"/>
          <w:szCs w:val="21"/>
        </w:rPr>
      </w:pPr>
      <w:r>
        <w:rPr>
          <w:rFonts w:hint="eastAsia" w:ascii="仿宋_GB2312" w:eastAsia="仿宋_GB2312"/>
          <w:sz w:val="21"/>
          <w:szCs w:val="21"/>
        </w:rPr>
        <w:t>4、上缴上级支出：指所属单位上缴上级的支出。</w:t>
      </w:r>
    </w:p>
    <w:p>
      <w:pPr>
        <w:spacing w:before="120" w:beforeLines="50" w:after="120" w:afterLines="50" w:line="240" w:lineRule="auto"/>
        <w:ind w:firstLine="420" w:firstLineChars="200"/>
        <w:rPr>
          <w:rFonts w:ascii="仿宋_GB2312" w:eastAsia="仿宋_GB2312"/>
          <w:sz w:val="21"/>
          <w:szCs w:val="21"/>
        </w:rPr>
      </w:pPr>
      <w:r>
        <w:rPr>
          <w:rFonts w:hint="eastAsia" w:ascii="仿宋_GB2312" w:eastAsia="仿宋_GB2312"/>
          <w:sz w:val="21"/>
          <w:szCs w:val="21"/>
        </w:rPr>
        <w:t>5、“三公”经费：纳入市级财政预算管理的“三公”经费，是指市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pacing w:before="120" w:beforeLines="50" w:after="120" w:afterLines="50" w:line="240" w:lineRule="auto"/>
        <w:ind w:firstLine="420" w:firstLineChars="200"/>
        <w:rPr>
          <w:rFonts w:ascii="仿宋_GB2312" w:eastAsia="仿宋_GB2312"/>
          <w:sz w:val="21"/>
          <w:szCs w:val="21"/>
        </w:rPr>
      </w:pPr>
      <w:r>
        <w:rPr>
          <w:rFonts w:hint="eastAsia" w:ascii="仿宋_GB2312" w:eastAsia="仿宋_GB2312"/>
          <w:sz w:val="21"/>
          <w:szCs w:val="21"/>
        </w:rPr>
        <w:t>6、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before="120" w:beforeLines="50" w:after="120" w:afterLines="50" w:line="240" w:lineRule="auto"/>
        <w:ind w:firstLine="422" w:firstLineChars="200"/>
        <w:rPr>
          <w:rFonts w:ascii="仿宋_GB2312" w:eastAsia="仿宋_GB2312"/>
          <w:b/>
          <w:sz w:val="21"/>
          <w:szCs w:val="21"/>
        </w:rPr>
      </w:pPr>
      <w:r>
        <w:rPr>
          <w:rFonts w:hint="eastAsia" w:ascii="仿宋_GB2312" w:eastAsia="仿宋_GB2312"/>
          <w:b/>
          <w:sz w:val="21"/>
          <w:szCs w:val="21"/>
        </w:rPr>
        <w:t>八、其他需说明的事项</w:t>
      </w:r>
    </w:p>
    <w:p>
      <w:pPr>
        <w:spacing w:before="120" w:beforeLines="50" w:after="120" w:afterLines="50" w:line="240" w:lineRule="auto"/>
        <w:ind w:firstLine="420" w:firstLineChars="200"/>
        <w:rPr>
          <w:rFonts w:ascii="仿宋_GB2312" w:eastAsia="仿宋_GB2312"/>
          <w:sz w:val="21"/>
          <w:szCs w:val="21"/>
        </w:rPr>
      </w:pPr>
      <w:r>
        <w:rPr>
          <w:rFonts w:hint="eastAsia" w:eastAsia="仿宋_GB2312" w:asciiTheme="minorHAnsi" w:hAnsiTheme="minorHAnsi"/>
          <w:sz w:val="21"/>
          <w:szCs w:val="21"/>
        </w:rPr>
        <w:t>本</w:t>
      </w:r>
      <w:r>
        <w:rPr>
          <w:rFonts w:hint="eastAsia" w:ascii="仿宋_GB2312" w:eastAsia="仿宋_GB2312"/>
          <w:sz w:val="21"/>
          <w:szCs w:val="21"/>
        </w:rPr>
        <w:t>部门无政府性基金收支预算、无国有资本经营收支预算、无政府债务资金收支预算、无财政专户收支预算及其他来源收支预算。</w:t>
      </w:r>
    </w:p>
    <w:p>
      <w:pPr>
        <w:spacing w:before="120" w:beforeLines="50" w:after="120" w:afterLines="50" w:line="240" w:lineRule="auto"/>
        <w:rPr>
          <w:rFonts w:ascii="仿宋_GB2312" w:hAnsi="仿宋" w:eastAsia="仿宋_GB2312"/>
          <w:sz w:val="21"/>
          <w:szCs w:val="21"/>
        </w:rPr>
      </w:pPr>
    </w:p>
    <w:sectPr>
      <w:headerReference r:id="rId5" w:type="first"/>
      <w:headerReference r:id="rId3" w:type="default"/>
      <w:headerReference r:id="rId4" w:type="even"/>
      <w:pgSz w:w="16838" w:h="11906" w:orient="landscape"/>
      <w:pgMar w:top="1931" w:right="1436" w:bottom="1932" w:left="144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FZXiaoBiaoSong-B05">
    <w:altName w:val="Arial"/>
    <w:panose1 w:val="00000000000000000000"/>
    <w:charset w:val="00"/>
    <w:family w:val="swiss"/>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仿宋_GBK">
    <w:altName w:val="宋体"/>
    <w:panose1 w:val="00000000000000000000"/>
    <w:charset w:val="86"/>
    <w:family w:val="roman"/>
    <w:pitch w:val="default"/>
    <w:sig w:usb0="00000000" w:usb1="00000000" w:usb2="00000000" w:usb3="00000000" w:csb0="00000000" w:csb1="00000000"/>
  </w:font>
  <w:font w:name="方正小标宋_GBK">
    <w:altName w:val="宋体"/>
    <w:panose1 w:val="00000000000000000000"/>
    <w:charset w:val="86"/>
    <w:family w:val="roman"/>
    <w:pitch w:val="default"/>
    <w:sig w:usb0="00000000" w:usb1="00000000" w:usb2="00000000" w:usb3="00000000" w:csb0="0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160" w:line="259" w:lineRule="auto"/>
      <w:ind w:firstLin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160" w:line="259" w:lineRule="auto"/>
      <w:ind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160" w:line="259" w:lineRule="auto"/>
      <w:ind w:firstLine="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characterSpacingControl w:val="doNotCompress"/>
  <w:compat>
    <w:useFELayout/>
    <w:compatSetting w:name="compatibilityMode" w:uri="http://schemas.microsoft.com/office/word" w:val="12"/>
  </w:compat>
  <w:rsids>
    <w:rsidRoot w:val="00E61B08"/>
    <w:rsid w:val="0001350E"/>
    <w:rsid w:val="000146D7"/>
    <w:rsid w:val="00040005"/>
    <w:rsid w:val="000462B1"/>
    <w:rsid w:val="00055587"/>
    <w:rsid w:val="000A56E7"/>
    <w:rsid w:val="000C3CC9"/>
    <w:rsid w:val="000D159A"/>
    <w:rsid w:val="000F55B7"/>
    <w:rsid w:val="00123177"/>
    <w:rsid w:val="0013047E"/>
    <w:rsid w:val="00140209"/>
    <w:rsid w:val="001B4BED"/>
    <w:rsid w:val="001E4EEB"/>
    <w:rsid w:val="001E7A88"/>
    <w:rsid w:val="001F2481"/>
    <w:rsid w:val="0022649D"/>
    <w:rsid w:val="00242CB4"/>
    <w:rsid w:val="00271C48"/>
    <w:rsid w:val="00276844"/>
    <w:rsid w:val="002A002E"/>
    <w:rsid w:val="002C44F6"/>
    <w:rsid w:val="002C4DA4"/>
    <w:rsid w:val="002E027F"/>
    <w:rsid w:val="002F3CD5"/>
    <w:rsid w:val="00307740"/>
    <w:rsid w:val="00325A6A"/>
    <w:rsid w:val="003469B2"/>
    <w:rsid w:val="00351267"/>
    <w:rsid w:val="00357B99"/>
    <w:rsid w:val="003C2836"/>
    <w:rsid w:val="003D240C"/>
    <w:rsid w:val="0040360C"/>
    <w:rsid w:val="004050A7"/>
    <w:rsid w:val="00413A38"/>
    <w:rsid w:val="00432922"/>
    <w:rsid w:val="00451882"/>
    <w:rsid w:val="00485220"/>
    <w:rsid w:val="004A0735"/>
    <w:rsid w:val="004A0F6D"/>
    <w:rsid w:val="004F374D"/>
    <w:rsid w:val="004F6628"/>
    <w:rsid w:val="00580AB2"/>
    <w:rsid w:val="00590C78"/>
    <w:rsid w:val="005C15A8"/>
    <w:rsid w:val="005F63C8"/>
    <w:rsid w:val="00614C69"/>
    <w:rsid w:val="006312FF"/>
    <w:rsid w:val="00643B30"/>
    <w:rsid w:val="006B3CA4"/>
    <w:rsid w:val="006B7A72"/>
    <w:rsid w:val="006F4536"/>
    <w:rsid w:val="0073243A"/>
    <w:rsid w:val="00757327"/>
    <w:rsid w:val="0076695F"/>
    <w:rsid w:val="00774ABA"/>
    <w:rsid w:val="007751A5"/>
    <w:rsid w:val="00786D56"/>
    <w:rsid w:val="0079380B"/>
    <w:rsid w:val="007C330A"/>
    <w:rsid w:val="00875620"/>
    <w:rsid w:val="00891C57"/>
    <w:rsid w:val="008A083C"/>
    <w:rsid w:val="008A2280"/>
    <w:rsid w:val="008C7500"/>
    <w:rsid w:val="008F218B"/>
    <w:rsid w:val="00925E68"/>
    <w:rsid w:val="00951F27"/>
    <w:rsid w:val="00954BA7"/>
    <w:rsid w:val="00956F49"/>
    <w:rsid w:val="00971BF8"/>
    <w:rsid w:val="009B6649"/>
    <w:rsid w:val="009D7A2A"/>
    <w:rsid w:val="009E2D98"/>
    <w:rsid w:val="00A22C1C"/>
    <w:rsid w:val="00A25D81"/>
    <w:rsid w:val="00A3354D"/>
    <w:rsid w:val="00A61D24"/>
    <w:rsid w:val="00A6389D"/>
    <w:rsid w:val="00A91106"/>
    <w:rsid w:val="00A91C6D"/>
    <w:rsid w:val="00A96A62"/>
    <w:rsid w:val="00B12CFA"/>
    <w:rsid w:val="00B1441E"/>
    <w:rsid w:val="00B22C84"/>
    <w:rsid w:val="00B74471"/>
    <w:rsid w:val="00BD47CC"/>
    <w:rsid w:val="00C66F16"/>
    <w:rsid w:val="00C70948"/>
    <w:rsid w:val="00C739A3"/>
    <w:rsid w:val="00C841A6"/>
    <w:rsid w:val="00C913EE"/>
    <w:rsid w:val="00CB3D2F"/>
    <w:rsid w:val="00CB56E3"/>
    <w:rsid w:val="00CD710A"/>
    <w:rsid w:val="00CE1D59"/>
    <w:rsid w:val="00CF708F"/>
    <w:rsid w:val="00D119EA"/>
    <w:rsid w:val="00D21C39"/>
    <w:rsid w:val="00D21D7C"/>
    <w:rsid w:val="00D24EB3"/>
    <w:rsid w:val="00D32DA9"/>
    <w:rsid w:val="00DA1216"/>
    <w:rsid w:val="00DD0C74"/>
    <w:rsid w:val="00DD2AAB"/>
    <w:rsid w:val="00E06879"/>
    <w:rsid w:val="00E16353"/>
    <w:rsid w:val="00E54D01"/>
    <w:rsid w:val="00E61B08"/>
    <w:rsid w:val="00E67E98"/>
    <w:rsid w:val="00EC1204"/>
    <w:rsid w:val="00EC31AC"/>
    <w:rsid w:val="00EC7020"/>
    <w:rsid w:val="00F0632B"/>
    <w:rsid w:val="00F35B98"/>
    <w:rsid w:val="00F367DE"/>
    <w:rsid w:val="00F65054"/>
    <w:rsid w:val="00F85379"/>
    <w:rsid w:val="00FA4FC7"/>
    <w:rsid w:val="00FB7932"/>
    <w:rsid w:val="00FC3A7F"/>
    <w:rsid w:val="00FC6905"/>
    <w:rsid w:val="00FD022F"/>
    <w:rsid w:val="00FF4BCA"/>
    <w:rsid w:val="014B6DFF"/>
    <w:rsid w:val="05F7049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5" w:line="386" w:lineRule="auto"/>
      <w:ind w:firstLine="634"/>
    </w:pPr>
    <w:rPr>
      <w:rFonts w:ascii="微软雅黑" w:hAnsi="微软雅黑" w:eastAsia="微软雅黑" w:cs="微软雅黑"/>
      <w:color w:val="000000"/>
      <w:kern w:val="2"/>
      <w:sz w:val="32"/>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footer"/>
    <w:basedOn w:val="1"/>
    <w:link w:val="6"/>
    <w:unhideWhenUsed/>
    <w:qFormat/>
    <w:uiPriority w:val="99"/>
    <w:pPr>
      <w:tabs>
        <w:tab w:val="center" w:pos="4153"/>
        <w:tab w:val="right" w:pos="8306"/>
      </w:tabs>
      <w:snapToGrid w:val="0"/>
      <w:spacing w:line="240" w:lineRule="auto"/>
    </w:pPr>
    <w:rPr>
      <w:sz w:val="18"/>
      <w:szCs w:val="18"/>
    </w:rPr>
  </w:style>
  <w:style w:type="table" w:customStyle="1" w:styleId="5">
    <w:name w:val="TableGrid"/>
    <w:qFormat/>
    <w:uiPriority w:val="0"/>
    <w:tblPr>
      <w:tblCellMar>
        <w:top w:w="0" w:type="dxa"/>
        <w:left w:w="0" w:type="dxa"/>
        <w:bottom w:w="0" w:type="dxa"/>
        <w:right w:w="0" w:type="dxa"/>
      </w:tblCellMar>
    </w:tblPr>
  </w:style>
  <w:style w:type="character" w:customStyle="1" w:styleId="6">
    <w:name w:val="页脚 字符"/>
    <w:basedOn w:val="4"/>
    <w:link w:val="2"/>
    <w:qFormat/>
    <w:uiPriority w:val="99"/>
    <w:rPr>
      <w:rFonts w:ascii="微软雅黑" w:hAnsi="微软雅黑" w:eastAsia="微软雅黑" w:cs="微软雅黑"/>
      <w:color w:val="000000"/>
      <w:sz w:val="18"/>
      <w:szCs w:val="18"/>
    </w:rPr>
  </w:style>
  <w:style w:type="paragraph" w:styleId="7">
    <w:name w:val="List Paragraph"/>
    <w:basedOn w:val="1"/>
    <w:qFormat/>
    <w:uiPriority w:val="34"/>
    <w:pPr>
      <w:ind w:firstLine="420" w:firstLineChars="200"/>
    </w:pPr>
  </w:style>
  <w:style w:type="paragraph" w:customStyle="1" w:styleId="8">
    <w:name w:val="Default"/>
    <w:qFormat/>
    <w:uiPriority w:val="0"/>
    <w:pPr>
      <w:widowControl w:val="0"/>
      <w:autoSpaceDE w:val="0"/>
      <w:autoSpaceDN w:val="0"/>
      <w:adjustRightInd w:val="0"/>
    </w:pPr>
    <w:rPr>
      <w:rFonts w:ascii="FZXiaoBiaoSong-B05" w:hAnsi="FZXiaoBiaoSong-B05" w:eastAsia="宋体" w:cs="FZXiaoBiaoSong-B05"/>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78FDADF-E99B-4F33-8CDA-E34069A38029}">
  <ds:schemaRefs/>
</ds:datastoreItem>
</file>

<file path=docProps/app.xml><?xml version="1.0" encoding="utf-8"?>
<Properties xmlns="http://schemas.openxmlformats.org/officeDocument/2006/extended-properties" xmlns:vt="http://schemas.openxmlformats.org/officeDocument/2006/docPropsVTypes">
  <Template>Normal</Template>
  <Pages>20</Pages>
  <Words>1208</Words>
  <Characters>6887</Characters>
  <Lines>57</Lines>
  <Paragraphs>16</Paragraphs>
  <TotalTime>933</TotalTime>
  <ScaleCrop>false</ScaleCrop>
  <LinksUpToDate>false</LinksUpToDate>
  <CharactersWithSpaces>8079</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2017-06-19T03:21:00Z</dcterms:created>
  <dc:creator>guest</dc:creator>
  <cp:lastModifiedBy>A城市人家 毕岩松U</cp:lastModifiedBy>
  <dcterms:modified xsi:type="dcterms:W3CDTF">2023-11-07T08:38:21Z</dcterms:modified>
  <cp:revision>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