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4_4_0000000003"/>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w:t>
      </w:r>
      <w:r>
        <w:rPr>
          <w:rFonts w:hint="eastAsia"/>
          <w:lang w:eastAsia="zh-CN"/>
        </w:rPr>
        <w:t>就业服务中心</w:t>
      </w:r>
      <w:r>
        <w:t>收支预算</w:t>
      </w:r>
      <w:r>
        <w:tab/>
      </w:r>
      <w:r>
        <w:fldChar w:fldCharType="begin"/>
      </w:r>
      <w:r>
        <w:instrText xml:space="preserve">PAGEREF _Toc_4_4_0000000001 \h</w:instrText>
      </w:r>
      <w:r>
        <w:fldChar w:fldCharType="separate"/>
      </w:r>
      <w:r>
        <w:t>1</w:t>
      </w:r>
      <w:r>
        <w:fldChar w:fldCharType="end"/>
      </w:r>
      <w:r>
        <w:fldChar w:fldCharType="end"/>
      </w:r>
    </w:p>
    <w:p>
      <w:pPr>
        <w:jc w:val="center"/>
        <w:outlineLvl w:val="3"/>
        <w:rPr>
          <w:rFonts w:hint="eastAsia" w:ascii="方正小标宋_GBK" w:hAnsi="方正小标宋_GBK" w:eastAsia="方正小标宋_GBK" w:cs="方正小标宋_GBK"/>
          <w:color w:val="000000"/>
          <w:sz w:val="44"/>
          <w:lang w:eastAsia="zh-CN"/>
        </w:rPr>
        <w:sectPr>
          <w:footerReference r:id="rId3" w:type="default"/>
          <w:footerReference r:id="rId4" w:type="even"/>
          <w:pgSz w:w="16840" w:h="11900" w:orient="landscape"/>
          <w:pgMar w:top="1361" w:right="1020" w:bottom="1134" w:left="1020" w:header="720" w:footer="720" w:gutter="0"/>
          <w:cols w:space="720" w:num="1"/>
        </w:sectPr>
      </w:pPr>
      <w:r>
        <w:fldChar w:fldCharType="end"/>
      </w:r>
    </w:p>
    <w:p>
      <w:pPr>
        <w:jc w:val="center"/>
        <w:outlineLvl w:val="3"/>
        <w:rPr>
          <w:rFonts w:hint="eastAsia" w:eastAsia="方正小标宋_GBK"/>
          <w:lang w:eastAsia="zh-CN"/>
        </w:rPr>
      </w:pPr>
      <w:r>
        <w:rPr>
          <w:rFonts w:hint="eastAsia" w:ascii="方正小标宋_GBK" w:hAnsi="方正小标宋_GBK" w:eastAsia="方正小标宋_GBK" w:cs="方正小标宋_GBK"/>
          <w:color w:val="000000"/>
          <w:sz w:val="44"/>
          <w:lang w:eastAsia="zh-CN"/>
        </w:rPr>
        <w:t>一、</w:t>
      </w:r>
      <w:r>
        <w:rPr>
          <w:rFonts w:ascii="方正小标宋_GBK" w:hAnsi="方正小标宋_GBK" w:eastAsia="方正小标宋_GBK" w:cs="方正小标宋_GBK"/>
          <w:color w:val="000000"/>
          <w:sz w:val="44"/>
        </w:rPr>
        <w:t>秦皇岛市海港区就业服务中心</w:t>
      </w:r>
      <w:bookmarkEnd w:id="0"/>
      <w:r>
        <w:rPr>
          <w:rFonts w:hint="eastAsia" w:ascii="方正小标宋_GBK" w:hAnsi="方正小标宋_GBK" w:eastAsia="方正小标宋_GBK" w:cs="方正小标宋_GBK"/>
          <w:color w:val="000000"/>
          <w:sz w:val="44"/>
          <w:lang w:eastAsia="zh-CN"/>
        </w:rPr>
        <w:t>收</w:t>
      </w:r>
      <w:bookmarkStart w:id="1" w:name="_GoBack"/>
      <w:bookmarkEnd w:id="1"/>
      <w:r>
        <w:rPr>
          <w:rFonts w:hint="eastAsia" w:ascii="方正小标宋_GBK" w:hAnsi="方正小标宋_GBK" w:eastAsia="方正小标宋_GBK" w:cs="方正小标宋_GBK"/>
          <w:color w:val="000000"/>
          <w:sz w:val="44"/>
          <w:lang w:eastAsia="zh-CN"/>
        </w:rPr>
        <w:t>支预算</w:t>
      </w:r>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1490.62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1395.27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1490.62</w:t>
            </w:r>
          </w:p>
        </w:tc>
        <w:tc>
          <w:tcPr>
            <w:tcW w:w="4535" w:type="dxa"/>
            <w:vAlign w:val="center"/>
          </w:tcPr>
          <w:p>
            <w:pPr>
              <w:pStyle w:val="14"/>
            </w:pPr>
            <w:r>
              <w:t>本年支出合计</w:t>
            </w:r>
          </w:p>
        </w:tc>
        <w:tc>
          <w:tcPr>
            <w:tcW w:w="2126" w:type="dxa"/>
            <w:vAlign w:val="center"/>
          </w:tcPr>
          <w:p>
            <w:pPr>
              <w:pStyle w:val="15"/>
            </w:pPr>
            <w:r>
              <w:t>1490.62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1490.62</w:t>
            </w:r>
          </w:p>
        </w:tc>
        <w:tc>
          <w:tcPr>
            <w:tcW w:w="4535" w:type="dxa"/>
            <w:vAlign w:val="center"/>
          </w:tcPr>
          <w:p>
            <w:pPr>
              <w:pStyle w:val="14"/>
            </w:pPr>
            <w:r>
              <w:t>支出总计</w:t>
            </w:r>
          </w:p>
        </w:tc>
        <w:tc>
          <w:tcPr>
            <w:tcW w:w="2126" w:type="dxa"/>
            <w:vAlign w:val="center"/>
          </w:tcPr>
          <w:p>
            <w:pPr>
              <w:pStyle w:val="15"/>
            </w:pPr>
            <w:r>
              <w:t>1490.62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1490.62</w:t>
            </w:r>
          </w:p>
        </w:tc>
        <w:tc>
          <w:tcPr>
            <w:tcW w:w="1134" w:type="dxa"/>
            <w:vAlign w:val="center"/>
          </w:tcPr>
          <w:p>
            <w:pPr>
              <w:pStyle w:val="15"/>
            </w:pPr>
            <w:r>
              <w:t>1490.62</w:t>
            </w:r>
          </w:p>
        </w:tc>
        <w:tc>
          <w:tcPr>
            <w:tcW w:w="1134" w:type="dxa"/>
            <w:vAlign w:val="center"/>
          </w:tcPr>
          <w:p>
            <w:pPr>
              <w:pStyle w:val="15"/>
            </w:pPr>
            <w:r>
              <w:t>1490.62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1395.27</w:t>
            </w:r>
          </w:p>
        </w:tc>
        <w:tc>
          <w:tcPr>
            <w:tcW w:w="1134" w:type="dxa"/>
            <w:vAlign w:val="center"/>
          </w:tcPr>
          <w:p>
            <w:pPr>
              <w:pStyle w:val="11"/>
            </w:pPr>
            <w:r>
              <w:t>1395.27</w:t>
            </w:r>
          </w:p>
        </w:tc>
        <w:tc>
          <w:tcPr>
            <w:tcW w:w="1134" w:type="dxa"/>
            <w:vAlign w:val="center"/>
          </w:tcPr>
          <w:p>
            <w:pPr>
              <w:pStyle w:val="11"/>
            </w:pPr>
            <w:r>
              <w:t>1395.27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561.60</w:t>
            </w:r>
          </w:p>
        </w:tc>
        <w:tc>
          <w:tcPr>
            <w:tcW w:w="1134" w:type="dxa"/>
            <w:vAlign w:val="center"/>
          </w:tcPr>
          <w:p>
            <w:pPr>
              <w:pStyle w:val="11"/>
            </w:pPr>
            <w:r>
              <w:t>561.60</w:t>
            </w:r>
          </w:p>
        </w:tc>
        <w:tc>
          <w:tcPr>
            <w:tcW w:w="1134" w:type="dxa"/>
            <w:vAlign w:val="center"/>
          </w:tcPr>
          <w:p>
            <w:pPr>
              <w:pStyle w:val="11"/>
            </w:pPr>
            <w:r>
              <w:t>561.60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2080106</w:t>
            </w:r>
          </w:p>
        </w:tc>
        <w:tc>
          <w:tcPr>
            <w:tcW w:w="1559" w:type="dxa"/>
            <w:vAlign w:val="center"/>
          </w:tcPr>
          <w:p>
            <w:pPr>
              <w:pStyle w:val="12"/>
            </w:pPr>
            <w:r>
              <w:t>就业管理事务</w:t>
            </w:r>
          </w:p>
        </w:tc>
        <w:tc>
          <w:tcPr>
            <w:tcW w:w="1134" w:type="dxa"/>
            <w:vAlign w:val="center"/>
          </w:tcPr>
          <w:p>
            <w:pPr>
              <w:pStyle w:val="11"/>
            </w:pPr>
            <w:r>
              <w:t>559.60</w:t>
            </w:r>
          </w:p>
        </w:tc>
        <w:tc>
          <w:tcPr>
            <w:tcW w:w="1134" w:type="dxa"/>
            <w:vAlign w:val="center"/>
          </w:tcPr>
          <w:p>
            <w:pPr>
              <w:pStyle w:val="11"/>
            </w:pPr>
            <w:r>
              <w:t>559.60</w:t>
            </w:r>
          </w:p>
        </w:tc>
        <w:tc>
          <w:tcPr>
            <w:tcW w:w="1134" w:type="dxa"/>
            <w:vAlign w:val="center"/>
          </w:tcPr>
          <w:p>
            <w:pPr>
              <w:pStyle w:val="11"/>
            </w:pPr>
            <w:r>
              <w:t>559.60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133.67</w:t>
            </w:r>
          </w:p>
        </w:tc>
        <w:tc>
          <w:tcPr>
            <w:tcW w:w="1134" w:type="dxa"/>
            <w:vAlign w:val="center"/>
          </w:tcPr>
          <w:p>
            <w:pPr>
              <w:pStyle w:val="11"/>
            </w:pPr>
            <w:r>
              <w:t>133.67</w:t>
            </w:r>
          </w:p>
        </w:tc>
        <w:tc>
          <w:tcPr>
            <w:tcW w:w="1134" w:type="dxa"/>
            <w:vAlign w:val="center"/>
          </w:tcPr>
          <w:p>
            <w:pPr>
              <w:pStyle w:val="11"/>
            </w:pPr>
            <w:r>
              <w:t>133.67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68.87</w:t>
            </w:r>
          </w:p>
        </w:tc>
        <w:tc>
          <w:tcPr>
            <w:tcW w:w="1134" w:type="dxa"/>
            <w:vAlign w:val="center"/>
          </w:tcPr>
          <w:p>
            <w:pPr>
              <w:pStyle w:val="11"/>
            </w:pPr>
            <w:r>
              <w:t>68.87</w:t>
            </w:r>
          </w:p>
        </w:tc>
        <w:tc>
          <w:tcPr>
            <w:tcW w:w="1134" w:type="dxa"/>
            <w:vAlign w:val="center"/>
          </w:tcPr>
          <w:p>
            <w:pPr>
              <w:pStyle w:val="11"/>
            </w:pPr>
            <w:r>
              <w:t>68.87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64.80</w:t>
            </w:r>
          </w:p>
        </w:tc>
        <w:tc>
          <w:tcPr>
            <w:tcW w:w="1134" w:type="dxa"/>
            <w:vAlign w:val="center"/>
          </w:tcPr>
          <w:p>
            <w:pPr>
              <w:pStyle w:val="11"/>
            </w:pPr>
            <w:r>
              <w:t>64.80</w:t>
            </w:r>
          </w:p>
        </w:tc>
        <w:tc>
          <w:tcPr>
            <w:tcW w:w="1134" w:type="dxa"/>
            <w:vAlign w:val="center"/>
          </w:tcPr>
          <w:p>
            <w:pPr>
              <w:pStyle w:val="11"/>
            </w:pPr>
            <w:r>
              <w:t>64.80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700.00</w:t>
            </w:r>
          </w:p>
        </w:tc>
        <w:tc>
          <w:tcPr>
            <w:tcW w:w="1134" w:type="dxa"/>
            <w:vAlign w:val="center"/>
          </w:tcPr>
          <w:p>
            <w:pPr>
              <w:pStyle w:val="11"/>
            </w:pPr>
            <w:r>
              <w:t>700.00</w:t>
            </w:r>
          </w:p>
        </w:tc>
        <w:tc>
          <w:tcPr>
            <w:tcW w:w="1134" w:type="dxa"/>
            <w:vAlign w:val="center"/>
          </w:tcPr>
          <w:p>
            <w:pPr>
              <w:pStyle w:val="11"/>
            </w:pPr>
            <w:r>
              <w:t>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2080799</w:t>
            </w:r>
          </w:p>
        </w:tc>
        <w:tc>
          <w:tcPr>
            <w:tcW w:w="1559" w:type="dxa"/>
            <w:vAlign w:val="center"/>
          </w:tcPr>
          <w:p>
            <w:pPr>
              <w:pStyle w:val="12"/>
            </w:pPr>
            <w:r>
              <w:t>其他就业补助支出</w:t>
            </w:r>
          </w:p>
        </w:tc>
        <w:tc>
          <w:tcPr>
            <w:tcW w:w="1134" w:type="dxa"/>
            <w:vAlign w:val="center"/>
          </w:tcPr>
          <w:p>
            <w:pPr>
              <w:pStyle w:val="11"/>
            </w:pPr>
            <w:r>
              <w:t>700.00</w:t>
            </w:r>
          </w:p>
        </w:tc>
        <w:tc>
          <w:tcPr>
            <w:tcW w:w="1134" w:type="dxa"/>
            <w:vAlign w:val="center"/>
          </w:tcPr>
          <w:p>
            <w:pPr>
              <w:pStyle w:val="11"/>
            </w:pPr>
            <w:r>
              <w:t>700.00</w:t>
            </w:r>
          </w:p>
        </w:tc>
        <w:tc>
          <w:tcPr>
            <w:tcW w:w="1134" w:type="dxa"/>
            <w:vAlign w:val="center"/>
          </w:tcPr>
          <w:p>
            <w:pPr>
              <w:pStyle w:val="11"/>
            </w:pPr>
            <w:r>
              <w:t>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45.30</w:t>
            </w:r>
          </w:p>
        </w:tc>
        <w:tc>
          <w:tcPr>
            <w:tcW w:w="1134" w:type="dxa"/>
            <w:vAlign w:val="center"/>
          </w:tcPr>
          <w:p>
            <w:pPr>
              <w:pStyle w:val="11"/>
            </w:pPr>
            <w:r>
              <w:t>45.30</w:t>
            </w:r>
          </w:p>
        </w:tc>
        <w:tc>
          <w:tcPr>
            <w:tcW w:w="1134" w:type="dxa"/>
            <w:vAlign w:val="center"/>
          </w:tcPr>
          <w:p>
            <w:pPr>
              <w:pStyle w:val="11"/>
            </w:pPr>
            <w:r>
              <w:t>45.30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45.30</w:t>
            </w:r>
          </w:p>
        </w:tc>
        <w:tc>
          <w:tcPr>
            <w:tcW w:w="1134" w:type="dxa"/>
            <w:vAlign w:val="center"/>
          </w:tcPr>
          <w:p>
            <w:pPr>
              <w:pStyle w:val="11"/>
            </w:pPr>
            <w:r>
              <w:t>45.30</w:t>
            </w:r>
          </w:p>
        </w:tc>
        <w:tc>
          <w:tcPr>
            <w:tcW w:w="1134" w:type="dxa"/>
            <w:vAlign w:val="center"/>
          </w:tcPr>
          <w:p>
            <w:pPr>
              <w:pStyle w:val="11"/>
            </w:pPr>
            <w:r>
              <w:t>45.30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22.22</w:t>
            </w:r>
          </w:p>
        </w:tc>
        <w:tc>
          <w:tcPr>
            <w:tcW w:w="1134" w:type="dxa"/>
            <w:vAlign w:val="center"/>
          </w:tcPr>
          <w:p>
            <w:pPr>
              <w:pStyle w:val="11"/>
            </w:pPr>
            <w:r>
              <w:t>22.22</w:t>
            </w:r>
          </w:p>
        </w:tc>
        <w:tc>
          <w:tcPr>
            <w:tcW w:w="1134" w:type="dxa"/>
            <w:vAlign w:val="center"/>
          </w:tcPr>
          <w:p>
            <w:pPr>
              <w:pStyle w:val="11"/>
            </w:pPr>
            <w:r>
              <w:t>22.22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23.08</w:t>
            </w:r>
          </w:p>
        </w:tc>
        <w:tc>
          <w:tcPr>
            <w:tcW w:w="1134" w:type="dxa"/>
            <w:vAlign w:val="center"/>
          </w:tcPr>
          <w:p>
            <w:pPr>
              <w:pStyle w:val="11"/>
            </w:pPr>
            <w:r>
              <w:t>23.08</w:t>
            </w:r>
          </w:p>
        </w:tc>
        <w:tc>
          <w:tcPr>
            <w:tcW w:w="1134" w:type="dxa"/>
            <w:vAlign w:val="center"/>
          </w:tcPr>
          <w:p>
            <w:pPr>
              <w:pStyle w:val="11"/>
            </w:pPr>
            <w:r>
              <w:t>23.08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50.05</w:t>
            </w:r>
          </w:p>
        </w:tc>
        <w:tc>
          <w:tcPr>
            <w:tcW w:w="1134" w:type="dxa"/>
            <w:vAlign w:val="center"/>
          </w:tcPr>
          <w:p>
            <w:pPr>
              <w:pStyle w:val="11"/>
            </w:pPr>
            <w:r>
              <w:t>50.05</w:t>
            </w:r>
          </w:p>
        </w:tc>
        <w:tc>
          <w:tcPr>
            <w:tcW w:w="1134" w:type="dxa"/>
            <w:vAlign w:val="center"/>
          </w:tcPr>
          <w:p>
            <w:pPr>
              <w:pStyle w:val="11"/>
            </w:pPr>
            <w:r>
              <w:t>50.05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50.05</w:t>
            </w:r>
          </w:p>
        </w:tc>
        <w:tc>
          <w:tcPr>
            <w:tcW w:w="1134" w:type="dxa"/>
            <w:vAlign w:val="center"/>
          </w:tcPr>
          <w:p>
            <w:pPr>
              <w:pStyle w:val="11"/>
            </w:pPr>
            <w:r>
              <w:t>50.05</w:t>
            </w:r>
          </w:p>
        </w:tc>
        <w:tc>
          <w:tcPr>
            <w:tcW w:w="1134" w:type="dxa"/>
            <w:vAlign w:val="center"/>
          </w:tcPr>
          <w:p>
            <w:pPr>
              <w:pStyle w:val="11"/>
            </w:pPr>
            <w:r>
              <w:t>50.05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50.05</w:t>
            </w:r>
          </w:p>
        </w:tc>
        <w:tc>
          <w:tcPr>
            <w:tcW w:w="1134" w:type="dxa"/>
            <w:vAlign w:val="center"/>
          </w:tcPr>
          <w:p>
            <w:pPr>
              <w:pStyle w:val="11"/>
            </w:pPr>
            <w:r>
              <w:t>50.05</w:t>
            </w:r>
          </w:p>
        </w:tc>
        <w:tc>
          <w:tcPr>
            <w:tcW w:w="1134" w:type="dxa"/>
            <w:vAlign w:val="center"/>
          </w:tcPr>
          <w:p>
            <w:pPr>
              <w:pStyle w:val="11"/>
            </w:pPr>
            <w:r>
              <w:t>50.05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1490.62</w:t>
            </w:r>
          </w:p>
        </w:tc>
        <w:tc>
          <w:tcPr>
            <w:tcW w:w="1361" w:type="dxa"/>
            <w:vAlign w:val="center"/>
          </w:tcPr>
          <w:p>
            <w:pPr>
              <w:pStyle w:val="15"/>
            </w:pPr>
            <w:r>
              <w:t>736.62</w:t>
            </w:r>
          </w:p>
        </w:tc>
        <w:tc>
          <w:tcPr>
            <w:tcW w:w="1361" w:type="dxa"/>
            <w:vAlign w:val="center"/>
          </w:tcPr>
          <w:p>
            <w:pPr>
              <w:pStyle w:val="15"/>
            </w:pPr>
            <w:r>
              <w:t>754.00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1395.27</w:t>
            </w:r>
          </w:p>
        </w:tc>
        <w:tc>
          <w:tcPr>
            <w:tcW w:w="1361" w:type="dxa"/>
            <w:vAlign w:val="center"/>
          </w:tcPr>
          <w:p>
            <w:pPr>
              <w:pStyle w:val="11"/>
            </w:pPr>
            <w:r>
              <w:t>641.27</w:t>
            </w:r>
          </w:p>
        </w:tc>
        <w:tc>
          <w:tcPr>
            <w:tcW w:w="1361" w:type="dxa"/>
            <w:vAlign w:val="center"/>
          </w:tcPr>
          <w:p>
            <w:pPr>
              <w:pStyle w:val="11"/>
            </w:pPr>
            <w:r>
              <w:t>754.00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561.60</w:t>
            </w:r>
          </w:p>
        </w:tc>
        <w:tc>
          <w:tcPr>
            <w:tcW w:w="1361" w:type="dxa"/>
            <w:vAlign w:val="center"/>
          </w:tcPr>
          <w:p>
            <w:pPr>
              <w:pStyle w:val="11"/>
            </w:pPr>
            <w:r>
              <w:t>507.60</w:t>
            </w:r>
          </w:p>
        </w:tc>
        <w:tc>
          <w:tcPr>
            <w:tcW w:w="1361" w:type="dxa"/>
            <w:vAlign w:val="center"/>
          </w:tcPr>
          <w:p>
            <w:pPr>
              <w:pStyle w:val="11"/>
            </w:pPr>
            <w:r>
              <w:t>54.00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2080106</w:t>
            </w:r>
          </w:p>
        </w:tc>
        <w:tc>
          <w:tcPr>
            <w:tcW w:w="4535" w:type="dxa"/>
            <w:vAlign w:val="center"/>
          </w:tcPr>
          <w:p>
            <w:pPr>
              <w:pStyle w:val="12"/>
            </w:pPr>
            <w:r>
              <w:t>就业管理事务</w:t>
            </w:r>
          </w:p>
        </w:tc>
        <w:tc>
          <w:tcPr>
            <w:tcW w:w="1361" w:type="dxa"/>
            <w:vAlign w:val="center"/>
          </w:tcPr>
          <w:p>
            <w:pPr>
              <w:pStyle w:val="11"/>
            </w:pPr>
            <w:r>
              <w:t>559.60</w:t>
            </w:r>
          </w:p>
        </w:tc>
        <w:tc>
          <w:tcPr>
            <w:tcW w:w="1361" w:type="dxa"/>
            <w:vAlign w:val="center"/>
          </w:tcPr>
          <w:p>
            <w:pPr>
              <w:pStyle w:val="11"/>
            </w:pPr>
            <w:r>
              <w:t>507.60</w:t>
            </w:r>
          </w:p>
        </w:tc>
        <w:tc>
          <w:tcPr>
            <w:tcW w:w="1361" w:type="dxa"/>
            <w:vAlign w:val="center"/>
          </w:tcPr>
          <w:p>
            <w:pPr>
              <w:pStyle w:val="11"/>
            </w:pPr>
            <w:r>
              <w:t>52.00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133.67</w:t>
            </w:r>
          </w:p>
        </w:tc>
        <w:tc>
          <w:tcPr>
            <w:tcW w:w="1361" w:type="dxa"/>
            <w:vAlign w:val="center"/>
          </w:tcPr>
          <w:p>
            <w:pPr>
              <w:pStyle w:val="11"/>
            </w:pPr>
            <w:r>
              <w:t>133.67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68.87</w:t>
            </w:r>
          </w:p>
        </w:tc>
        <w:tc>
          <w:tcPr>
            <w:tcW w:w="1361" w:type="dxa"/>
            <w:vAlign w:val="center"/>
          </w:tcPr>
          <w:p>
            <w:pPr>
              <w:pStyle w:val="11"/>
            </w:pPr>
            <w:r>
              <w:t>68.87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64.80</w:t>
            </w:r>
          </w:p>
        </w:tc>
        <w:tc>
          <w:tcPr>
            <w:tcW w:w="1361" w:type="dxa"/>
            <w:vAlign w:val="center"/>
          </w:tcPr>
          <w:p>
            <w:pPr>
              <w:pStyle w:val="11"/>
            </w:pPr>
            <w:r>
              <w:t>64.80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700.00</w:t>
            </w:r>
          </w:p>
        </w:tc>
        <w:tc>
          <w:tcPr>
            <w:tcW w:w="1361" w:type="dxa"/>
            <w:vAlign w:val="center"/>
          </w:tcPr>
          <w:p>
            <w:pPr>
              <w:pStyle w:val="11"/>
            </w:pPr>
          </w:p>
        </w:tc>
        <w:tc>
          <w:tcPr>
            <w:tcW w:w="1361" w:type="dxa"/>
            <w:vAlign w:val="center"/>
          </w:tcPr>
          <w:p>
            <w:pPr>
              <w:pStyle w:val="11"/>
            </w:pPr>
            <w:r>
              <w:t>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2080799</w:t>
            </w:r>
          </w:p>
        </w:tc>
        <w:tc>
          <w:tcPr>
            <w:tcW w:w="4535" w:type="dxa"/>
            <w:vAlign w:val="center"/>
          </w:tcPr>
          <w:p>
            <w:pPr>
              <w:pStyle w:val="12"/>
            </w:pPr>
            <w:r>
              <w:t>其他就业补助支出</w:t>
            </w:r>
          </w:p>
        </w:tc>
        <w:tc>
          <w:tcPr>
            <w:tcW w:w="1361" w:type="dxa"/>
            <w:vAlign w:val="center"/>
          </w:tcPr>
          <w:p>
            <w:pPr>
              <w:pStyle w:val="11"/>
            </w:pPr>
            <w:r>
              <w:t>700.00</w:t>
            </w:r>
          </w:p>
        </w:tc>
        <w:tc>
          <w:tcPr>
            <w:tcW w:w="1361" w:type="dxa"/>
            <w:vAlign w:val="center"/>
          </w:tcPr>
          <w:p>
            <w:pPr>
              <w:pStyle w:val="11"/>
            </w:pPr>
          </w:p>
        </w:tc>
        <w:tc>
          <w:tcPr>
            <w:tcW w:w="1361" w:type="dxa"/>
            <w:vAlign w:val="center"/>
          </w:tcPr>
          <w:p>
            <w:pPr>
              <w:pStyle w:val="11"/>
            </w:pPr>
            <w:r>
              <w:t>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45.30</w:t>
            </w:r>
          </w:p>
        </w:tc>
        <w:tc>
          <w:tcPr>
            <w:tcW w:w="1361" w:type="dxa"/>
            <w:vAlign w:val="center"/>
          </w:tcPr>
          <w:p>
            <w:pPr>
              <w:pStyle w:val="11"/>
            </w:pPr>
            <w:r>
              <w:t>45.30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45.30</w:t>
            </w:r>
          </w:p>
        </w:tc>
        <w:tc>
          <w:tcPr>
            <w:tcW w:w="1361" w:type="dxa"/>
            <w:vAlign w:val="center"/>
          </w:tcPr>
          <w:p>
            <w:pPr>
              <w:pStyle w:val="11"/>
            </w:pPr>
            <w:r>
              <w:t>45.30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22.22</w:t>
            </w:r>
          </w:p>
        </w:tc>
        <w:tc>
          <w:tcPr>
            <w:tcW w:w="1361" w:type="dxa"/>
            <w:vAlign w:val="center"/>
          </w:tcPr>
          <w:p>
            <w:pPr>
              <w:pStyle w:val="11"/>
            </w:pPr>
            <w:r>
              <w:t>22.22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23.08</w:t>
            </w:r>
          </w:p>
        </w:tc>
        <w:tc>
          <w:tcPr>
            <w:tcW w:w="1361" w:type="dxa"/>
            <w:vAlign w:val="center"/>
          </w:tcPr>
          <w:p>
            <w:pPr>
              <w:pStyle w:val="11"/>
            </w:pPr>
            <w:r>
              <w:t>23.08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50.05</w:t>
            </w:r>
          </w:p>
        </w:tc>
        <w:tc>
          <w:tcPr>
            <w:tcW w:w="1361" w:type="dxa"/>
            <w:vAlign w:val="center"/>
          </w:tcPr>
          <w:p>
            <w:pPr>
              <w:pStyle w:val="11"/>
            </w:pPr>
            <w:r>
              <w:t>50.05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50.05</w:t>
            </w:r>
          </w:p>
        </w:tc>
        <w:tc>
          <w:tcPr>
            <w:tcW w:w="1361" w:type="dxa"/>
            <w:vAlign w:val="center"/>
          </w:tcPr>
          <w:p>
            <w:pPr>
              <w:pStyle w:val="11"/>
            </w:pPr>
            <w:r>
              <w:t>50.05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50.05</w:t>
            </w:r>
          </w:p>
        </w:tc>
        <w:tc>
          <w:tcPr>
            <w:tcW w:w="1361" w:type="dxa"/>
            <w:vAlign w:val="center"/>
          </w:tcPr>
          <w:p>
            <w:pPr>
              <w:pStyle w:val="11"/>
            </w:pPr>
            <w:r>
              <w:t>50.05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1490.62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1395.27</w:t>
            </w:r>
          </w:p>
        </w:tc>
        <w:tc>
          <w:tcPr>
            <w:tcW w:w="1474" w:type="dxa"/>
            <w:vAlign w:val="center"/>
          </w:tcPr>
          <w:p>
            <w:pPr>
              <w:pStyle w:val="11"/>
            </w:pPr>
            <w:r>
              <w:t>1395.27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45.30</w:t>
            </w:r>
          </w:p>
        </w:tc>
        <w:tc>
          <w:tcPr>
            <w:tcW w:w="1474" w:type="dxa"/>
            <w:vAlign w:val="center"/>
          </w:tcPr>
          <w:p>
            <w:pPr>
              <w:pStyle w:val="11"/>
            </w:pPr>
            <w:r>
              <w:t>45.30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50.05</w:t>
            </w:r>
          </w:p>
        </w:tc>
        <w:tc>
          <w:tcPr>
            <w:tcW w:w="1474" w:type="dxa"/>
            <w:vAlign w:val="center"/>
          </w:tcPr>
          <w:p>
            <w:pPr>
              <w:pStyle w:val="11"/>
            </w:pPr>
            <w:r>
              <w:t>50.05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1490.62</w:t>
            </w:r>
          </w:p>
        </w:tc>
        <w:tc>
          <w:tcPr>
            <w:tcW w:w="3402" w:type="dxa"/>
            <w:vAlign w:val="center"/>
          </w:tcPr>
          <w:p>
            <w:pPr>
              <w:pStyle w:val="14"/>
            </w:pPr>
            <w:r>
              <w:t>本年支出合计</w:t>
            </w:r>
          </w:p>
        </w:tc>
        <w:tc>
          <w:tcPr>
            <w:tcW w:w="1474" w:type="dxa"/>
            <w:vAlign w:val="center"/>
          </w:tcPr>
          <w:p>
            <w:pPr>
              <w:pStyle w:val="15"/>
            </w:pPr>
            <w:r>
              <w:t>1490.62</w:t>
            </w:r>
          </w:p>
        </w:tc>
        <w:tc>
          <w:tcPr>
            <w:tcW w:w="1474" w:type="dxa"/>
            <w:vAlign w:val="center"/>
          </w:tcPr>
          <w:p>
            <w:pPr>
              <w:pStyle w:val="15"/>
            </w:pPr>
            <w:r>
              <w:t>1490.62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1490.62</w:t>
            </w:r>
          </w:p>
        </w:tc>
        <w:tc>
          <w:tcPr>
            <w:tcW w:w="3402" w:type="dxa"/>
            <w:vAlign w:val="center"/>
          </w:tcPr>
          <w:p>
            <w:pPr>
              <w:pStyle w:val="14"/>
            </w:pPr>
            <w:r>
              <w:t>支出总计</w:t>
            </w:r>
          </w:p>
        </w:tc>
        <w:tc>
          <w:tcPr>
            <w:tcW w:w="1474" w:type="dxa"/>
            <w:vAlign w:val="center"/>
          </w:tcPr>
          <w:p>
            <w:pPr>
              <w:pStyle w:val="15"/>
            </w:pPr>
            <w:r>
              <w:t>1490.62</w:t>
            </w:r>
          </w:p>
        </w:tc>
        <w:tc>
          <w:tcPr>
            <w:tcW w:w="1474" w:type="dxa"/>
            <w:vAlign w:val="center"/>
          </w:tcPr>
          <w:p>
            <w:pPr>
              <w:pStyle w:val="15"/>
            </w:pPr>
            <w:r>
              <w:t>1490.62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1490.62</w:t>
            </w:r>
          </w:p>
        </w:tc>
        <w:tc>
          <w:tcPr>
            <w:tcW w:w="2551" w:type="dxa"/>
            <w:vAlign w:val="center"/>
          </w:tcPr>
          <w:p>
            <w:pPr>
              <w:pStyle w:val="15"/>
            </w:pPr>
            <w:r>
              <w:t>736.62</w:t>
            </w:r>
          </w:p>
        </w:tc>
        <w:tc>
          <w:tcPr>
            <w:tcW w:w="2551" w:type="dxa"/>
            <w:vAlign w:val="center"/>
          </w:tcPr>
          <w:p>
            <w:pPr>
              <w:pStyle w:val="15"/>
            </w:pPr>
            <w:r>
              <w:t>754.00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1395.27</w:t>
            </w:r>
          </w:p>
        </w:tc>
        <w:tc>
          <w:tcPr>
            <w:tcW w:w="2551" w:type="dxa"/>
            <w:vAlign w:val="center"/>
          </w:tcPr>
          <w:p>
            <w:pPr>
              <w:pStyle w:val="11"/>
            </w:pPr>
            <w:r>
              <w:t>641.27</w:t>
            </w:r>
          </w:p>
        </w:tc>
        <w:tc>
          <w:tcPr>
            <w:tcW w:w="2551" w:type="dxa"/>
            <w:vAlign w:val="center"/>
          </w:tcPr>
          <w:p>
            <w:pPr>
              <w:pStyle w:val="11"/>
            </w:pPr>
            <w:r>
              <w:t>754.00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561.60</w:t>
            </w:r>
          </w:p>
        </w:tc>
        <w:tc>
          <w:tcPr>
            <w:tcW w:w="2551" w:type="dxa"/>
            <w:vAlign w:val="center"/>
          </w:tcPr>
          <w:p>
            <w:pPr>
              <w:pStyle w:val="11"/>
            </w:pPr>
            <w:r>
              <w:t>507.60</w:t>
            </w:r>
          </w:p>
        </w:tc>
        <w:tc>
          <w:tcPr>
            <w:tcW w:w="2551" w:type="dxa"/>
            <w:vAlign w:val="center"/>
          </w:tcPr>
          <w:p>
            <w:pPr>
              <w:pStyle w:val="11"/>
            </w:pPr>
            <w:r>
              <w:t>54.00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2080106</w:t>
            </w:r>
          </w:p>
        </w:tc>
        <w:tc>
          <w:tcPr>
            <w:tcW w:w="4535" w:type="dxa"/>
            <w:vAlign w:val="center"/>
          </w:tcPr>
          <w:p>
            <w:pPr>
              <w:pStyle w:val="12"/>
            </w:pPr>
            <w:r>
              <w:t>就业管理事务</w:t>
            </w:r>
          </w:p>
        </w:tc>
        <w:tc>
          <w:tcPr>
            <w:tcW w:w="2551" w:type="dxa"/>
            <w:vAlign w:val="center"/>
          </w:tcPr>
          <w:p>
            <w:pPr>
              <w:pStyle w:val="11"/>
            </w:pPr>
            <w:r>
              <w:t>559.60</w:t>
            </w:r>
          </w:p>
        </w:tc>
        <w:tc>
          <w:tcPr>
            <w:tcW w:w="2551" w:type="dxa"/>
            <w:vAlign w:val="center"/>
          </w:tcPr>
          <w:p>
            <w:pPr>
              <w:pStyle w:val="11"/>
            </w:pPr>
            <w:r>
              <w:t>507.60</w:t>
            </w:r>
          </w:p>
        </w:tc>
        <w:tc>
          <w:tcPr>
            <w:tcW w:w="2551" w:type="dxa"/>
            <w:vAlign w:val="center"/>
          </w:tcPr>
          <w:p>
            <w:pPr>
              <w:pStyle w:val="11"/>
            </w:pPr>
            <w:r>
              <w:t>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133.67</w:t>
            </w:r>
          </w:p>
        </w:tc>
        <w:tc>
          <w:tcPr>
            <w:tcW w:w="2551" w:type="dxa"/>
            <w:vAlign w:val="center"/>
          </w:tcPr>
          <w:p>
            <w:pPr>
              <w:pStyle w:val="11"/>
            </w:pPr>
            <w:r>
              <w:t>133.67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68.87</w:t>
            </w:r>
          </w:p>
        </w:tc>
        <w:tc>
          <w:tcPr>
            <w:tcW w:w="2551" w:type="dxa"/>
            <w:vAlign w:val="center"/>
          </w:tcPr>
          <w:p>
            <w:pPr>
              <w:pStyle w:val="11"/>
            </w:pPr>
            <w:r>
              <w:t>68.87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64.80</w:t>
            </w:r>
          </w:p>
        </w:tc>
        <w:tc>
          <w:tcPr>
            <w:tcW w:w="2551" w:type="dxa"/>
            <w:vAlign w:val="center"/>
          </w:tcPr>
          <w:p>
            <w:pPr>
              <w:pStyle w:val="11"/>
            </w:pPr>
            <w:r>
              <w:t>64.80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700.00</w:t>
            </w:r>
          </w:p>
        </w:tc>
        <w:tc>
          <w:tcPr>
            <w:tcW w:w="2551" w:type="dxa"/>
            <w:vAlign w:val="center"/>
          </w:tcPr>
          <w:p>
            <w:pPr>
              <w:pStyle w:val="11"/>
            </w:pPr>
          </w:p>
        </w:tc>
        <w:tc>
          <w:tcPr>
            <w:tcW w:w="2551" w:type="dxa"/>
            <w:vAlign w:val="center"/>
          </w:tcPr>
          <w:p>
            <w:pPr>
              <w:pStyle w:val="11"/>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2080799</w:t>
            </w:r>
          </w:p>
        </w:tc>
        <w:tc>
          <w:tcPr>
            <w:tcW w:w="4535" w:type="dxa"/>
            <w:vAlign w:val="center"/>
          </w:tcPr>
          <w:p>
            <w:pPr>
              <w:pStyle w:val="12"/>
            </w:pPr>
            <w:r>
              <w:t>其他就业补助支出</w:t>
            </w:r>
          </w:p>
        </w:tc>
        <w:tc>
          <w:tcPr>
            <w:tcW w:w="2551" w:type="dxa"/>
            <w:vAlign w:val="center"/>
          </w:tcPr>
          <w:p>
            <w:pPr>
              <w:pStyle w:val="11"/>
            </w:pPr>
            <w:r>
              <w:t>700.00</w:t>
            </w:r>
          </w:p>
        </w:tc>
        <w:tc>
          <w:tcPr>
            <w:tcW w:w="2551" w:type="dxa"/>
            <w:vAlign w:val="center"/>
          </w:tcPr>
          <w:p>
            <w:pPr>
              <w:pStyle w:val="11"/>
            </w:pPr>
          </w:p>
        </w:tc>
        <w:tc>
          <w:tcPr>
            <w:tcW w:w="2551" w:type="dxa"/>
            <w:vAlign w:val="center"/>
          </w:tcPr>
          <w:p>
            <w:pPr>
              <w:pStyle w:val="11"/>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45.30</w:t>
            </w:r>
          </w:p>
        </w:tc>
        <w:tc>
          <w:tcPr>
            <w:tcW w:w="2551" w:type="dxa"/>
            <w:vAlign w:val="center"/>
          </w:tcPr>
          <w:p>
            <w:pPr>
              <w:pStyle w:val="11"/>
            </w:pPr>
            <w:r>
              <w:t>45.30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45.30</w:t>
            </w:r>
          </w:p>
        </w:tc>
        <w:tc>
          <w:tcPr>
            <w:tcW w:w="2551" w:type="dxa"/>
            <w:vAlign w:val="center"/>
          </w:tcPr>
          <w:p>
            <w:pPr>
              <w:pStyle w:val="11"/>
            </w:pPr>
            <w:r>
              <w:t>45.30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22.22</w:t>
            </w:r>
          </w:p>
        </w:tc>
        <w:tc>
          <w:tcPr>
            <w:tcW w:w="2551" w:type="dxa"/>
            <w:vAlign w:val="center"/>
          </w:tcPr>
          <w:p>
            <w:pPr>
              <w:pStyle w:val="11"/>
            </w:pPr>
            <w:r>
              <w:t>22.22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23.08</w:t>
            </w:r>
          </w:p>
        </w:tc>
        <w:tc>
          <w:tcPr>
            <w:tcW w:w="2551" w:type="dxa"/>
            <w:vAlign w:val="center"/>
          </w:tcPr>
          <w:p>
            <w:pPr>
              <w:pStyle w:val="11"/>
            </w:pPr>
            <w:r>
              <w:t>23.08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50.05</w:t>
            </w:r>
          </w:p>
        </w:tc>
        <w:tc>
          <w:tcPr>
            <w:tcW w:w="2551" w:type="dxa"/>
            <w:vAlign w:val="center"/>
          </w:tcPr>
          <w:p>
            <w:pPr>
              <w:pStyle w:val="11"/>
            </w:pPr>
            <w:r>
              <w:t>50.05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50.05</w:t>
            </w:r>
          </w:p>
        </w:tc>
        <w:tc>
          <w:tcPr>
            <w:tcW w:w="2551" w:type="dxa"/>
            <w:vAlign w:val="center"/>
          </w:tcPr>
          <w:p>
            <w:pPr>
              <w:pStyle w:val="11"/>
            </w:pPr>
            <w:r>
              <w:t>50.05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50.05</w:t>
            </w:r>
          </w:p>
        </w:tc>
        <w:tc>
          <w:tcPr>
            <w:tcW w:w="2551" w:type="dxa"/>
            <w:vAlign w:val="center"/>
          </w:tcPr>
          <w:p>
            <w:pPr>
              <w:pStyle w:val="11"/>
            </w:pPr>
            <w:r>
              <w:t>50.05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736.62</w:t>
            </w:r>
          </w:p>
        </w:tc>
        <w:tc>
          <w:tcPr>
            <w:tcW w:w="2551" w:type="dxa"/>
            <w:vAlign w:val="center"/>
          </w:tcPr>
          <w:p>
            <w:pPr>
              <w:pStyle w:val="15"/>
            </w:pPr>
            <w:r>
              <w:t>709.79</w:t>
            </w:r>
          </w:p>
        </w:tc>
        <w:tc>
          <w:tcPr>
            <w:tcW w:w="2551" w:type="dxa"/>
            <w:vAlign w:val="center"/>
          </w:tcPr>
          <w:p>
            <w:pPr>
              <w:pStyle w:val="15"/>
            </w:pPr>
            <w:r>
              <w:t>26.83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638.15</w:t>
            </w:r>
          </w:p>
        </w:tc>
        <w:tc>
          <w:tcPr>
            <w:tcW w:w="2551" w:type="dxa"/>
            <w:vAlign w:val="center"/>
          </w:tcPr>
          <w:p>
            <w:pPr>
              <w:pStyle w:val="11"/>
            </w:pPr>
            <w:r>
              <w:t>638.15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182.45</w:t>
            </w:r>
          </w:p>
        </w:tc>
        <w:tc>
          <w:tcPr>
            <w:tcW w:w="2551" w:type="dxa"/>
            <w:vAlign w:val="center"/>
          </w:tcPr>
          <w:p>
            <w:pPr>
              <w:pStyle w:val="11"/>
            </w:pPr>
            <w:r>
              <w:t>182.45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35.07</w:t>
            </w:r>
          </w:p>
        </w:tc>
        <w:tc>
          <w:tcPr>
            <w:tcW w:w="2551" w:type="dxa"/>
            <w:vAlign w:val="center"/>
          </w:tcPr>
          <w:p>
            <w:pPr>
              <w:pStyle w:val="11"/>
            </w:pPr>
            <w:r>
              <w:t>35.07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256.52</w:t>
            </w:r>
          </w:p>
        </w:tc>
        <w:tc>
          <w:tcPr>
            <w:tcW w:w="2551" w:type="dxa"/>
            <w:vAlign w:val="center"/>
          </w:tcPr>
          <w:p>
            <w:pPr>
              <w:pStyle w:val="11"/>
            </w:pPr>
            <w:r>
              <w:t>256.52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64.80</w:t>
            </w:r>
          </w:p>
        </w:tc>
        <w:tc>
          <w:tcPr>
            <w:tcW w:w="2551" w:type="dxa"/>
            <w:vAlign w:val="center"/>
          </w:tcPr>
          <w:p>
            <w:pPr>
              <w:pStyle w:val="11"/>
            </w:pPr>
            <w:r>
              <w:t>64.80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22.22</w:t>
            </w:r>
          </w:p>
        </w:tc>
        <w:tc>
          <w:tcPr>
            <w:tcW w:w="2551" w:type="dxa"/>
            <w:vAlign w:val="center"/>
          </w:tcPr>
          <w:p>
            <w:pPr>
              <w:pStyle w:val="11"/>
            </w:pPr>
            <w:r>
              <w:t>22.22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23.08</w:t>
            </w:r>
          </w:p>
        </w:tc>
        <w:tc>
          <w:tcPr>
            <w:tcW w:w="2551" w:type="dxa"/>
            <w:vAlign w:val="center"/>
          </w:tcPr>
          <w:p>
            <w:pPr>
              <w:pStyle w:val="11"/>
            </w:pPr>
            <w:r>
              <w:t>23.08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3.96</w:t>
            </w:r>
          </w:p>
        </w:tc>
        <w:tc>
          <w:tcPr>
            <w:tcW w:w="2551" w:type="dxa"/>
            <w:vAlign w:val="center"/>
          </w:tcPr>
          <w:p>
            <w:pPr>
              <w:pStyle w:val="11"/>
            </w:pPr>
            <w:r>
              <w:t>3.96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50.05</w:t>
            </w:r>
          </w:p>
        </w:tc>
        <w:tc>
          <w:tcPr>
            <w:tcW w:w="2551" w:type="dxa"/>
            <w:vAlign w:val="center"/>
          </w:tcPr>
          <w:p>
            <w:pPr>
              <w:pStyle w:val="11"/>
            </w:pPr>
            <w:r>
              <w:t>50.05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26.83</w:t>
            </w:r>
          </w:p>
        </w:tc>
        <w:tc>
          <w:tcPr>
            <w:tcW w:w="2551" w:type="dxa"/>
            <w:vAlign w:val="center"/>
          </w:tcPr>
          <w:p>
            <w:pPr>
              <w:pStyle w:val="11"/>
            </w:pPr>
          </w:p>
        </w:tc>
        <w:tc>
          <w:tcPr>
            <w:tcW w:w="2551" w:type="dxa"/>
            <w:vAlign w:val="center"/>
          </w:tcPr>
          <w:p>
            <w:pPr>
              <w:pStyle w:val="11"/>
            </w:pPr>
            <w:r>
              <w:t>26.83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0.16</w:t>
            </w:r>
          </w:p>
        </w:tc>
        <w:tc>
          <w:tcPr>
            <w:tcW w:w="2551" w:type="dxa"/>
            <w:vAlign w:val="center"/>
          </w:tcPr>
          <w:p>
            <w:pPr>
              <w:pStyle w:val="11"/>
            </w:pPr>
          </w:p>
        </w:tc>
        <w:tc>
          <w:tcPr>
            <w:tcW w:w="2551"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6.58</w:t>
            </w:r>
          </w:p>
        </w:tc>
        <w:tc>
          <w:tcPr>
            <w:tcW w:w="2551" w:type="dxa"/>
            <w:vAlign w:val="center"/>
          </w:tcPr>
          <w:p>
            <w:pPr>
              <w:pStyle w:val="11"/>
            </w:pPr>
          </w:p>
        </w:tc>
        <w:tc>
          <w:tcPr>
            <w:tcW w:w="2551" w:type="dxa"/>
            <w:vAlign w:val="center"/>
          </w:tcPr>
          <w:p>
            <w:pPr>
              <w:pStyle w:val="11"/>
            </w:pPr>
            <w:r>
              <w:t>6.58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7.86</w:t>
            </w:r>
          </w:p>
        </w:tc>
        <w:tc>
          <w:tcPr>
            <w:tcW w:w="2551" w:type="dxa"/>
            <w:vAlign w:val="center"/>
          </w:tcPr>
          <w:p>
            <w:pPr>
              <w:pStyle w:val="11"/>
            </w:pPr>
          </w:p>
        </w:tc>
        <w:tc>
          <w:tcPr>
            <w:tcW w:w="2551" w:type="dxa"/>
            <w:vAlign w:val="center"/>
          </w:tcPr>
          <w:p>
            <w:pPr>
              <w:pStyle w:val="11"/>
            </w:pPr>
            <w:r>
              <w:t>7.86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2.25</w:t>
            </w:r>
          </w:p>
        </w:tc>
        <w:tc>
          <w:tcPr>
            <w:tcW w:w="2551" w:type="dxa"/>
            <w:vAlign w:val="center"/>
          </w:tcPr>
          <w:p>
            <w:pPr>
              <w:pStyle w:val="11"/>
            </w:pPr>
          </w:p>
        </w:tc>
        <w:tc>
          <w:tcPr>
            <w:tcW w:w="2551" w:type="dxa"/>
            <w:vAlign w:val="center"/>
          </w:tcPr>
          <w:p>
            <w:pPr>
              <w:pStyle w:val="11"/>
            </w:pPr>
            <w:r>
              <w:t>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1.98</w:t>
            </w:r>
          </w:p>
        </w:tc>
        <w:tc>
          <w:tcPr>
            <w:tcW w:w="2551" w:type="dxa"/>
            <w:vAlign w:val="center"/>
          </w:tcPr>
          <w:p>
            <w:pPr>
              <w:pStyle w:val="11"/>
            </w:pPr>
          </w:p>
        </w:tc>
        <w:tc>
          <w:tcPr>
            <w:tcW w:w="2551" w:type="dxa"/>
            <w:vAlign w:val="center"/>
          </w:tcPr>
          <w:p>
            <w:pPr>
              <w:pStyle w:val="11"/>
            </w:pPr>
            <w:r>
              <w:t>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71.64</w:t>
            </w:r>
          </w:p>
        </w:tc>
        <w:tc>
          <w:tcPr>
            <w:tcW w:w="2551" w:type="dxa"/>
            <w:vAlign w:val="center"/>
          </w:tcPr>
          <w:p>
            <w:pPr>
              <w:pStyle w:val="11"/>
            </w:pPr>
            <w:r>
              <w:t>71.64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68.87</w:t>
            </w:r>
          </w:p>
        </w:tc>
        <w:tc>
          <w:tcPr>
            <w:tcW w:w="2551" w:type="dxa"/>
            <w:vAlign w:val="center"/>
          </w:tcPr>
          <w:p>
            <w:pPr>
              <w:pStyle w:val="11"/>
            </w:pPr>
            <w:r>
              <w:t>68.87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1.80</w:t>
            </w:r>
          </w:p>
        </w:tc>
        <w:tc>
          <w:tcPr>
            <w:tcW w:w="2551" w:type="dxa"/>
            <w:vAlign w:val="center"/>
          </w:tcPr>
          <w:p>
            <w:pPr>
              <w:pStyle w:val="11"/>
            </w:pPr>
            <w:r>
              <w:t>1.80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0.97</w:t>
            </w:r>
          </w:p>
        </w:tc>
        <w:tc>
          <w:tcPr>
            <w:tcW w:w="2551" w:type="dxa"/>
            <w:vAlign w:val="center"/>
          </w:tcPr>
          <w:p>
            <w:pPr>
              <w:pStyle w:val="11"/>
            </w:pPr>
            <w:r>
              <w:t>0.97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2.41</w:t>
            </w:r>
          </w:p>
        </w:tc>
        <w:tc>
          <w:tcPr>
            <w:tcW w:w="2381" w:type="dxa"/>
            <w:vAlign w:val="center"/>
          </w:tcPr>
          <w:p>
            <w:pPr>
              <w:pStyle w:val="15"/>
            </w:pPr>
            <w:r>
              <w:t>2.41</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2.41</w:t>
            </w:r>
          </w:p>
        </w:tc>
        <w:tc>
          <w:tcPr>
            <w:tcW w:w="2381" w:type="dxa"/>
            <w:vAlign w:val="center"/>
          </w:tcPr>
          <w:p>
            <w:pPr>
              <w:pStyle w:val="11"/>
            </w:pPr>
            <w:r>
              <w:t>2.41</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2.25</w:t>
            </w:r>
          </w:p>
        </w:tc>
        <w:tc>
          <w:tcPr>
            <w:tcW w:w="2381" w:type="dxa"/>
            <w:vAlign w:val="center"/>
          </w:tcPr>
          <w:p>
            <w:pPr>
              <w:pStyle w:val="11"/>
            </w:pPr>
            <w:r>
              <w:t>2.25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2.25</w:t>
            </w:r>
          </w:p>
        </w:tc>
        <w:tc>
          <w:tcPr>
            <w:tcW w:w="2381" w:type="dxa"/>
            <w:vAlign w:val="center"/>
          </w:tcPr>
          <w:p>
            <w:pPr>
              <w:pStyle w:val="11"/>
            </w:pPr>
            <w:r>
              <w:t>2.25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0.16</w:t>
            </w:r>
          </w:p>
        </w:tc>
        <w:tc>
          <w:tcPr>
            <w:tcW w:w="2381" w:type="dxa"/>
            <w:vAlign w:val="center"/>
          </w:tcPr>
          <w:p>
            <w:pPr>
              <w:pStyle w:val="11"/>
            </w:pPr>
            <w:r>
              <w:t>0.16</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秦皇岛市海港区就业服务中心2025年单位预算信息公开情况说明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按照《中华人民共和国预算法》、《地方预决算公开操作规程》和《关于进一步推进预算公开工作的实施意见》规定，现将秦皇岛市海港区就业服务中心2025年单位预算公开如下：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负责促进就业创业工作，拟订统筹城乡的就业发展规划和促进就业创业扶持政策，完善公共就业服务体系，促进公平就业，统筹建立面向城乡劳动者的职业技能培训制度，拟订全区技工学校、职业培训机构发展规划和管理规则并组织实施。加强就业服务和就业培训，拟订就业援助制度，牵头拟订高校毕业生就业政策，按规定负责中专以上毕业生（非师范类）的就业工作。</w:t>
      </w:r>
    </w:p>
    <w:p>
      <w:pPr>
        <w:pStyle w:val="17"/>
      </w:pPr>
      <w:r>
        <w:t>负责就业、失业和相关社会保险基金预测预警和信息引导，拟订应对预案，实施预防、调节和控制，保持就业形势稳定和社会保险基金总体收支平衡。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秦皇岛市海港区就业服务中心</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1490.62万元，其中：一般公共预算收入1490.62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市海港区就业服务中心年度单位预算中支出预算的总体情况。2025年支出预算1490.62万元，其中基本支出736.62万元，包括人员经费709.79万元和日常公用经费26.83万元；项目支出754.00万元，主要为创业就业专项工作经费2万元，人才库档案管理经费2万元，再就业资金50万元，提前下达2025年上级就业补助资金700万元。</w:t>
      </w:r>
    </w:p>
    <w:p>
      <w:pPr>
        <w:pStyle w:val="18"/>
      </w:pPr>
      <w:r>
        <w:t>3、比上年增减情况</w:t>
      </w:r>
    </w:p>
    <w:p>
      <w:pPr>
        <w:pStyle w:val="18"/>
      </w:pPr>
      <w:r>
        <w:t>2025年预算收支安排1490.62万元，较2024年预算增加582.17万元，其中：基本支出减少47.44万元，主要为人员经费减少44.73万元，日常公用经费减少2.71万元。项目支出增加629.61万元，主要为提前下达2025年上级就业补助资金增加。</w:t>
      </w:r>
    </w:p>
    <w:p>
      <w:pPr>
        <w:spacing w:before="10" w:after="10"/>
        <w:ind w:firstLine="640"/>
        <w:outlineLvl w:val="5"/>
      </w:pPr>
      <w:r>
        <w:rPr>
          <w:rFonts w:ascii="黑体" w:hAnsi="黑体" w:eastAsia="黑体" w:cs="黑体"/>
          <w:color w:val="000000"/>
          <w:sz w:val="32"/>
        </w:rPr>
        <w:t>三、机关运行经费安排情况</w:t>
      </w:r>
    </w:p>
    <w:p>
      <w:pPr>
        <w:pStyle w:val="19"/>
      </w:pPr>
      <w:r>
        <w:t>2025年，我单位机关运行经费共计安排</w:t>
      </w:r>
      <w:r>
        <w:rPr>
          <w:rFonts w:hint="eastAsia" w:eastAsiaTheme="minorEastAsia"/>
        </w:rPr>
        <w:t>26.83万元</w:t>
      </w:r>
      <w:r>
        <w:t>，主要用于日常维修、办公用房水电费、办公用房取暖费、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7"/>
      </w:pPr>
      <w:r>
        <w:t> 2025年，我</w:t>
      </w:r>
      <w:r>
        <w:rPr>
          <w:rFonts w:hint="eastAsia"/>
          <w:lang w:eastAsia="zh-CN"/>
        </w:rPr>
        <w:t>单位</w:t>
      </w:r>
      <w:r>
        <w:t>财政拨款“三公”经费预算安排</w:t>
      </w:r>
      <w:r>
        <w:rPr>
          <w:rFonts w:hint="eastAsia"/>
          <w:lang w:val="en-US" w:eastAsia="zh-CN"/>
        </w:rPr>
        <w:t>2.41</w:t>
      </w:r>
      <w:r>
        <w:rPr>
          <w:rFonts w:hint="eastAsia"/>
          <w:lang w:eastAsia="zh-CN"/>
        </w:rPr>
        <w:t>万元</w:t>
      </w:r>
      <w:r>
        <w:t>，其中因公出国（境）费</w:t>
      </w:r>
      <w:r>
        <w:rPr>
          <w:rFonts w:hint="eastAsia"/>
          <w:lang w:eastAsia="zh-CN"/>
        </w:rPr>
        <w:t>0.00万元</w:t>
      </w:r>
      <w:r>
        <w:t>； 公务用车购置及运维费</w:t>
      </w:r>
      <w:r>
        <w:rPr>
          <w:rFonts w:hint="eastAsia"/>
          <w:lang w:val="en-US" w:eastAsia="zh-CN"/>
        </w:rPr>
        <w:t>2.25</w:t>
      </w:r>
      <w:r>
        <w:rPr>
          <w:rFonts w:hint="eastAsia"/>
          <w:lang w:eastAsia="zh-CN"/>
        </w:rPr>
        <w:t>万元</w:t>
      </w:r>
      <w:r>
        <w:t>（其中：公务用车购置费为</w:t>
      </w:r>
      <w:r>
        <w:rPr>
          <w:rFonts w:hint="eastAsia"/>
          <w:lang w:eastAsia="zh-CN"/>
        </w:rPr>
        <w:t>0.00万元</w:t>
      </w:r>
      <w:r>
        <w:t>，公务用车运维费</w:t>
      </w:r>
      <w:r>
        <w:rPr>
          <w:rFonts w:hint="eastAsia"/>
          <w:lang w:val="en-US" w:eastAsia="zh-CN"/>
        </w:rPr>
        <w:t>2.25</w:t>
      </w:r>
      <w:r>
        <w:rPr>
          <w:rFonts w:hint="eastAsia"/>
          <w:lang w:eastAsia="zh-CN"/>
        </w:rPr>
        <w:t>万元</w:t>
      </w:r>
      <w:r>
        <w:t>)； 公务接待费</w:t>
      </w:r>
      <w:r>
        <w:rPr>
          <w:rFonts w:hint="eastAsia"/>
          <w:lang w:eastAsia="zh-CN"/>
        </w:rPr>
        <w:t>0.</w:t>
      </w:r>
      <w:r>
        <w:rPr>
          <w:rFonts w:hint="eastAsia"/>
          <w:lang w:val="en-US" w:eastAsia="zh-CN"/>
        </w:rPr>
        <w:t>16</w:t>
      </w:r>
      <w:r>
        <w:rPr>
          <w:rFonts w:hint="eastAsia"/>
          <w:lang w:eastAsia="zh-CN"/>
        </w:rPr>
        <w:t>万元</w:t>
      </w:r>
      <w:r>
        <w:t>。与2024年相比</w:t>
      </w:r>
      <w:r>
        <w:rPr>
          <w:rFonts w:hint="eastAsia"/>
          <w:lang w:eastAsia="zh-CN"/>
        </w:rPr>
        <w:t>减少0.</w:t>
      </w:r>
      <w:r>
        <w:rPr>
          <w:rFonts w:hint="eastAsia"/>
          <w:lang w:val="en-US" w:eastAsia="zh-CN"/>
        </w:rPr>
        <w:t>36</w:t>
      </w:r>
      <w:r>
        <w:rPr>
          <w:rFonts w:hint="eastAsia"/>
          <w:lang w:eastAsia="zh-CN"/>
        </w:rPr>
        <w:t>万元</w:t>
      </w:r>
      <w:r>
        <w:t>， 增减变化的主要原因是：公务接待费</w:t>
      </w:r>
      <w:r>
        <w:rPr>
          <w:rFonts w:hint="eastAsia"/>
          <w:lang w:eastAsia="zh-CN"/>
        </w:rPr>
        <w:t>减少。</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before="10" w:after="10" w:line="360" w:lineRule="auto"/>
        <w:ind w:firstLine="640"/>
        <w:outlineLvl w:val="2"/>
        <w:rPr>
          <w:rFonts w:hint="eastAsia"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秦皇岛市海港区</w:t>
      </w:r>
      <w:r>
        <w:rPr>
          <w:rFonts w:hint="eastAsia" w:eastAsia="方正仿宋_GBK" w:cs="Times New Roman"/>
          <w:sz w:val="28"/>
          <w:szCs w:val="24"/>
          <w:lang w:val="en-US" w:eastAsia="zh-CN" w:bidi="ar-SA"/>
        </w:rPr>
        <w:t>就业服务中心</w:t>
      </w:r>
      <w:r>
        <w:rPr>
          <w:rFonts w:hint="eastAsia" w:ascii="Times New Roman" w:hAnsi="Times New Roman" w:eastAsia="方正仿宋_GBK" w:cs="Times New Roman"/>
          <w:sz w:val="28"/>
          <w:szCs w:val="24"/>
          <w:lang w:val="en-US" w:eastAsia="uk-UA" w:bidi="ar-SA"/>
        </w:rPr>
        <w:t>无专项资金绩效目标预算</w:t>
      </w:r>
      <w:r>
        <w:rPr>
          <w:rFonts w:hint="eastAsia" w:eastAsia="方正仿宋_GBK" w:cs="Times New Roman"/>
          <w:sz w:val="28"/>
          <w:szCs w:val="24"/>
          <w:lang w:val="en-US" w:eastAsia="zh-CN" w:bidi="ar-SA"/>
        </w:rPr>
        <w:t>。</w:t>
      </w:r>
    </w:p>
    <w:p>
      <w:pPr>
        <w:numPr>
          <w:ilvl w:val="0"/>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1、创业就业专项工作经费绩效目标表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13030225P00456010002C</w:t>
            </w:r>
          </w:p>
        </w:tc>
        <w:tc>
          <w:tcPr>
            <w:tcW w:w="2835" w:type="dxa"/>
            <w:vAlign w:val="center"/>
          </w:tcPr>
          <w:p>
            <w:pPr>
              <w:pStyle w:val="10"/>
            </w:pPr>
            <w:r>
              <w:t>项目名称</w:t>
            </w:r>
          </w:p>
        </w:tc>
        <w:tc>
          <w:tcPr>
            <w:tcW w:w="6095" w:type="dxa"/>
            <w:gridSpan w:val="3"/>
            <w:vAlign w:val="center"/>
          </w:tcPr>
          <w:p>
            <w:pPr>
              <w:pStyle w:val="12"/>
            </w:pPr>
            <w:r>
              <w:t>创业就业专项工作经费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用于保障各项创业就业专项工作经费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1.落实就业政策，促进就业</w:t>
            </w:r>
          </w:p>
          <w:p>
            <w:pPr>
              <w:pStyle w:val="12"/>
            </w:pPr>
            <w:r>
              <w:t>2.保障全区各项创业就业工作顺利进行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组织招聘会次数</w:t>
            </w:r>
          </w:p>
        </w:tc>
        <w:tc>
          <w:tcPr>
            <w:tcW w:w="5386" w:type="dxa"/>
            <w:vAlign w:val="center"/>
          </w:tcPr>
          <w:p>
            <w:pPr>
              <w:pStyle w:val="12"/>
            </w:pPr>
            <w:r>
              <w:t>组织招聘会次数</w:t>
            </w:r>
          </w:p>
        </w:tc>
        <w:tc>
          <w:tcPr>
            <w:tcW w:w="2268" w:type="dxa"/>
            <w:vAlign w:val="center"/>
          </w:tcPr>
          <w:p>
            <w:pPr>
              <w:pStyle w:val="12"/>
            </w:pPr>
            <w:r>
              <w:t>≥12场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就业创业补助资金发放工作的准确性</w:t>
            </w:r>
          </w:p>
        </w:tc>
        <w:tc>
          <w:tcPr>
            <w:tcW w:w="5386" w:type="dxa"/>
            <w:vAlign w:val="center"/>
          </w:tcPr>
          <w:p>
            <w:pPr>
              <w:pStyle w:val="12"/>
            </w:pPr>
            <w:r>
              <w:t>创业就业补助资金发放范围的精准性和发放数据的准确性</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各项工作完成时间</w:t>
            </w:r>
          </w:p>
        </w:tc>
        <w:tc>
          <w:tcPr>
            <w:tcW w:w="5386" w:type="dxa"/>
            <w:vAlign w:val="center"/>
          </w:tcPr>
          <w:p>
            <w:pPr>
              <w:pStyle w:val="12"/>
            </w:pPr>
            <w:r>
              <w:t>各项就业创业工作完成时间</w:t>
            </w:r>
          </w:p>
        </w:tc>
        <w:tc>
          <w:tcPr>
            <w:tcW w:w="2268" w:type="dxa"/>
            <w:vAlign w:val="center"/>
          </w:tcPr>
          <w:p>
            <w:pPr>
              <w:pStyle w:val="12"/>
            </w:pPr>
            <w:r>
              <w:t>2025年12月底</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创业就业工作费用</w:t>
            </w:r>
          </w:p>
        </w:tc>
        <w:tc>
          <w:tcPr>
            <w:tcW w:w="5386" w:type="dxa"/>
            <w:vAlign w:val="center"/>
          </w:tcPr>
          <w:p>
            <w:pPr>
              <w:pStyle w:val="12"/>
            </w:pPr>
            <w:r>
              <w:t>创业就业工作费用</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落实就业政策，促进就业，进而促进社会稳定</w:t>
            </w:r>
          </w:p>
        </w:tc>
        <w:tc>
          <w:tcPr>
            <w:tcW w:w="5386" w:type="dxa"/>
            <w:vAlign w:val="center"/>
          </w:tcPr>
          <w:p>
            <w:pPr>
              <w:pStyle w:val="12"/>
            </w:pPr>
            <w:r>
              <w:t>落实就业政策，促进就业，进而促进社会稳定</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保障全区各项创业就业工作顺利进行</w:t>
            </w:r>
          </w:p>
        </w:tc>
        <w:tc>
          <w:tcPr>
            <w:tcW w:w="5386" w:type="dxa"/>
            <w:vAlign w:val="center"/>
          </w:tcPr>
          <w:p>
            <w:pPr>
              <w:pStyle w:val="12"/>
            </w:pPr>
            <w:r>
              <w:t>保障全区各项创业就业工作顺利进行</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促进求职者收入水平提升</w:t>
            </w:r>
          </w:p>
        </w:tc>
        <w:tc>
          <w:tcPr>
            <w:tcW w:w="5386" w:type="dxa"/>
            <w:vAlign w:val="center"/>
          </w:tcPr>
          <w:p>
            <w:pPr>
              <w:pStyle w:val="12"/>
            </w:pPr>
            <w:r>
              <w:t>促进就业，带动求职者收入水平提升</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创业就业人员对工作的满意度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2、秦财社[2024]658号-提前下达2025年省级就业补助资金预算绩效目标表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13030225P00010810001H</w:t>
            </w:r>
          </w:p>
        </w:tc>
        <w:tc>
          <w:tcPr>
            <w:tcW w:w="2835" w:type="dxa"/>
            <w:vAlign w:val="center"/>
          </w:tcPr>
          <w:p>
            <w:pPr>
              <w:pStyle w:val="10"/>
            </w:pPr>
            <w:r>
              <w:t>项目名称</w:t>
            </w:r>
          </w:p>
        </w:tc>
        <w:tc>
          <w:tcPr>
            <w:tcW w:w="6095" w:type="dxa"/>
            <w:gridSpan w:val="3"/>
            <w:vAlign w:val="center"/>
          </w:tcPr>
          <w:p>
            <w:pPr>
              <w:pStyle w:val="12"/>
            </w:pPr>
            <w:r>
              <w:t>秦财社[2024]658号-提前下达2025年省级就业补助资金预算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用于落实各类就业扶持政策，保障各项就业补贴的资金需求。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150.00</w:t>
            </w:r>
          </w:p>
        </w:tc>
        <w:tc>
          <w:tcPr>
            <w:tcW w:w="3544" w:type="dxa"/>
            <w:gridSpan w:val="2"/>
            <w:vAlign w:val="center"/>
          </w:tcPr>
          <w:p>
            <w:pPr>
              <w:pStyle w:val="13"/>
            </w:pPr>
            <w:r>
              <w:t>200.00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1.完成就业创业补贴资金审核发放、灵活就业社保补贴发放</w:t>
            </w:r>
          </w:p>
          <w:p>
            <w:pPr>
              <w:pStyle w:val="12"/>
            </w:pPr>
            <w:r>
              <w:t>2.完成全区就业困难人员认定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补贴发放覆盖率</w:t>
            </w:r>
          </w:p>
        </w:tc>
        <w:tc>
          <w:tcPr>
            <w:tcW w:w="5386" w:type="dxa"/>
            <w:vAlign w:val="center"/>
          </w:tcPr>
          <w:p>
            <w:pPr>
              <w:pStyle w:val="12"/>
            </w:pPr>
            <w:r>
              <w:t>补贴资金发放覆盖经认定的补贴对象</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人员认定完成率</w:t>
            </w:r>
          </w:p>
        </w:tc>
        <w:tc>
          <w:tcPr>
            <w:tcW w:w="5386" w:type="dxa"/>
            <w:vAlign w:val="center"/>
          </w:tcPr>
          <w:p>
            <w:pPr>
              <w:pStyle w:val="12"/>
            </w:pPr>
            <w:r>
              <w:t>完成全区就业困难人员认定</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补贴对象审核达标率</w:t>
            </w:r>
          </w:p>
        </w:tc>
        <w:tc>
          <w:tcPr>
            <w:tcW w:w="5386" w:type="dxa"/>
            <w:vAlign w:val="center"/>
          </w:tcPr>
          <w:p>
            <w:pPr>
              <w:pStyle w:val="12"/>
            </w:pPr>
            <w:r>
              <w:t>对发放补贴的就业创业人群审核认定合规达标情况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就业创业补贴资金、灵活就业社保补贴发放准确率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补贴发放完成时间</w:t>
            </w:r>
          </w:p>
        </w:tc>
        <w:tc>
          <w:tcPr>
            <w:tcW w:w="5386" w:type="dxa"/>
            <w:vAlign w:val="center"/>
          </w:tcPr>
          <w:p>
            <w:pPr>
              <w:pStyle w:val="12"/>
            </w:pPr>
            <w:r>
              <w:t>就业创业补贴发放完成时间</w:t>
            </w:r>
          </w:p>
        </w:tc>
        <w:tc>
          <w:tcPr>
            <w:tcW w:w="2268" w:type="dxa"/>
            <w:vAlign w:val="center"/>
          </w:tcPr>
          <w:p>
            <w:pPr>
              <w:pStyle w:val="12"/>
            </w:pPr>
            <w:r>
              <w:t>2025年12月底前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补贴资金支出控制数</w:t>
            </w:r>
          </w:p>
        </w:tc>
        <w:tc>
          <w:tcPr>
            <w:tcW w:w="5386" w:type="dxa"/>
            <w:vAlign w:val="center"/>
          </w:tcPr>
          <w:p>
            <w:pPr>
              <w:pStyle w:val="12"/>
            </w:pPr>
            <w:r>
              <w:t>就业创业补贴资金、灵活就业社保补贴金额</w:t>
            </w:r>
          </w:p>
        </w:tc>
        <w:tc>
          <w:tcPr>
            <w:tcW w:w="2268" w:type="dxa"/>
            <w:vAlign w:val="center"/>
          </w:tcPr>
          <w:p>
            <w:pPr>
              <w:pStyle w:val="12"/>
            </w:pPr>
            <w:r>
              <w:t>≤200万元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通过实施就业补贴政策促进社会稳定</w:t>
            </w:r>
          </w:p>
        </w:tc>
        <w:tc>
          <w:tcPr>
            <w:tcW w:w="5386" w:type="dxa"/>
            <w:vAlign w:val="center"/>
          </w:tcPr>
          <w:p>
            <w:pPr>
              <w:pStyle w:val="12"/>
            </w:pPr>
            <w:r>
              <w:t>通过实施就业补贴政策促进社会稳定</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享受补贴人员满意度</w:t>
            </w:r>
          </w:p>
        </w:tc>
        <w:tc>
          <w:tcPr>
            <w:tcW w:w="5386" w:type="dxa"/>
            <w:vAlign w:val="center"/>
          </w:tcPr>
          <w:p>
            <w:pPr>
              <w:pStyle w:val="12"/>
            </w:pPr>
            <w:r>
              <w:t>享受就业补贴人员满意度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3、秦财社[2024]659号-提前下达2025年中央就业补助资金预算绩效目标表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13030225P000108100025</w:t>
            </w:r>
          </w:p>
        </w:tc>
        <w:tc>
          <w:tcPr>
            <w:tcW w:w="2835" w:type="dxa"/>
            <w:vAlign w:val="center"/>
          </w:tcPr>
          <w:p>
            <w:pPr>
              <w:pStyle w:val="10"/>
            </w:pPr>
            <w:r>
              <w:t>项目名称</w:t>
            </w:r>
          </w:p>
        </w:tc>
        <w:tc>
          <w:tcPr>
            <w:tcW w:w="6095" w:type="dxa"/>
            <w:gridSpan w:val="3"/>
            <w:vAlign w:val="center"/>
          </w:tcPr>
          <w:p>
            <w:pPr>
              <w:pStyle w:val="12"/>
            </w:pPr>
            <w:r>
              <w:t>秦财社[2024]659号-提前下达2025年中央就业补助资金预算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用于落实各类就业扶持政策，保障各项就业补贴的资金需求。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125.00</w:t>
            </w:r>
          </w:p>
        </w:tc>
        <w:tc>
          <w:tcPr>
            <w:tcW w:w="2835" w:type="dxa"/>
            <w:vAlign w:val="center"/>
          </w:tcPr>
          <w:p>
            <w:pPr>
              <w:pStyle w:val="13"/>
            </w:pPr>
            <w:r>
              <w:t>250.00</w:t>
            </w:r>
          </w:p>
        </w:tc>
        <w:tc>
          <w:tcPr>
            <w:tcW w:w="2551" w:type="dxa"/>
            <w:vAlign w:val="center"/>
          </w:tcPr>
          <w:p>
            <w:pPr>
              <w:pStyle w:val="13"/>
            </w:pPr>
            <w:r>
              <w:t>375.00</w:t>
            </w:r>
          </w:p>
        </w:tc>
        <w:tc>
          <w:tcPr>
            <w:tcW w:w="3544" w:type="dxa"/>
            <w:gridSpan w:val="2"/>
            <w:vAlign w:val="center"/>
          </w:tcPr>
          <w:p>
            <w:pPr>
              <w:pStyle w:val="13"/>
            </w:pPr>
            <w:r>
              <w:t>500.00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1.完成就业创业补贴资金审核发放、灵活就业社保补贴发放</w:t>
            </w:r>
          </w:p>
          <w:p>
            <w:pPr>
              <w:pStyle w:val="12"/>
            </w:pPr>
            <w:r>
              <w:t>2.完成全区就业困难人员认定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补贴发放覆盖率</w:t>
            </w:r>
          </w:p>
        </w:tc>
        <w:tc>
          <w:tcPr>
            <w:tcW w:w="5386" w:type="dxa"/>
            <w:vAlign w:val="center"/>
          </w:tcPr>
          <w:p>
            <w:pPr>
              <w:pStyle w:val="12"/>
            </w:pPr>
            <w:r>
              <w:t>补贴资金发放覆盖经认定的补贴对象</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人员认定完成率</w:t>
            </w:r>
          </w:p>
        </w:tc>
        <w:tc>
          <w:tcPr>
            <w:tcW w:w="5386" w:type="dxa"/>
            <w:vAlign w:val="center"/>
          </w:tcPr>
          <w:p>
            <w:pPr>
              <w:pStyle w:val="12"/>
            </w:pPr>
            <w:r>
              <w:t>完成全区就业困难人员认定</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补贴对象审核达标率</w:t>
            </w:r>
          </w:p>
        </w:tc>
        <w:tc>
          <w:tcPr>
            <w:tcW w:w="5386" w:type="dxa"/>
            <w:vAlign w:val="center"/>
          </w:tcPr>
          <w:p>
            <w:pPr>
              <w:pStyle w:val="12"/>
            </w:pPr>
            <w:r>
              <w:t>对发放补贴的就业创业人群审核认定合规达标情况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就业创业补贴资金、灵活就业社保补贴发放准确率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补贴发放完成时间</w:t>
            </w:r>
          </w:p>
        </w:tc>
        <w:tc>
          <w:tcPr>
            <w:tcW w:w="5386" w:type="dxa"/>
            <w:vAlign w:val="center"/>
          </w:tcPr>
          <w:p>
            <w:pPr>
              <w:pStyle w:val="12"/>
            </w:pPr>
            <w:r>
              <w:t>就业创业补贴发放完成时间</w:t>
            </w:r>
          </w:p>
        </w:tc>
        <w:tc>
          <w:tcPr>
            <w:tcW w:w="2268" w:type="dxa"/>
            <w:vAlign w:val="center"/>
          </w:tcPr>
          <w:p>
            <w:pPr>
              <w:pStyle w:val="12"/>
            </w:pPr>
            <w:r>
              <w:t>2025年12月底前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补贴资金支出控制数</w:t>
            </w:r>
          </w:p>
        </w:tc>
        <w:tc>
          <w:tcPr>
            <w:tcW w:w="5386" w:type="dxa"/>
            <w:vAlign w:val="center"/>
          </w:tcPr>
          <w:p>
            <w:pPr>
              <w:pStyle w:val="12"/>
            </w:pPr>
            <w:r>
              <w:t>就业创业补贴资金、灵活就业社保补贴金额</w:t>
            </w:r>
          </w:p>
        </w:tc>
        <w:tc>
          <w:tcPr>
            <w:tcW w:w="2268" w:type="dxa"/>
            <w:vAlign w:val="center"/>
          </w:tcPr>
          <w:p>
            <w:pPr>
              <w:pStyle w:val="12"/>
            </w:pPr>
            <w:r>
              <w:t>≤500万元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通过实施就业补贴政策促进社会稳定</w:t>
            </w:r>
          </w:p>
        </w:tc>
        <w:tc>
          <w:tcPr>
            <w:tcW w:w="5386" w:type="dxa"/>
            <w:vAlign w:val="center"/>
          </w:tcPr>
          <w:p>
            <w:pPr>
              <w:pStyle w:val="12"/>
            </w:pPr>
            <w:r>
              <w:t>通过实施就业补贴政策促进社会稳定</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享受补贴人员满意度</w:t>
            </w:r>
          </w:p>
        </w:tc>
        <w:tc>
          <w:tcPr>
            <w:tcW w:w="5386" w:type="dxa"/>
            <w:vAlign w:val="center"/>
          </w:tcPr>
          <w:p>
            <w:pPr>
              <w:pStyle w:val="12"/>
            </w:pPr>
            <w:r>
              <w:t>享受就业补贴人员满意度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4、人才库档案管理经费绩效目标表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185"/>
        <w:gridCol w:w="3063"/>
        <w:gridCol w:w="2690"/>
        <w:gridCol w:w="2551"/>
        <w:gridCol w:w="1996"/>
        <w:gridCol w:w="1548"/>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248" w:type="dxa"/>
            <w:gridSpan w:val="2"/>
            <w:vAlign w:val="center"/>
          </w:tcPr>
          <w:p>
            <w:pPr>
              <w:pStyle w:val="12"/>
            </w:pPr>
            <w:r>
              <w:t>13030225P00456010001Q</w:t>
            </w:r>
          </w:p>
        </w:tc>
        <w:tc>
          <w:tcPr>
            <w:tcW w:w="2690" w:type="dxa"/>
            <w:vAlign w:val="center"/>
          </w:tcPr>
          <w:p>
            <w:pPr>
              <w:pStyle w:val="10"/>
            </w:pPr>
            <w:r>
              <w:t>项目名称</w:t>
            </w:r>
          </w:p>
        </w:tc>
        <w:tc>
          <w:tcPr>
            <w:tcW w:w="6095" w:type="dxa"/>
            <w:gridSpan w:val="3"/>
            <w:vAlign w:val="center"/>
          </w:tcPr>
          <w:p>
            <w:pPr>
              <w:pStyle w:val="12"/>
            </w:pPr>
            <w:r>
              <w:t>人才库档案管理经费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185" w:type="dxa"/>
            <w:vAlign w:val="center"/>
          </w:tcPr>
          <w:p>
            <w:pPr>
              <w:pStyle w:val="10"/>
            </w:pPr>
            <w:r>
              <w:t>预算数</w:t>
            </w:r>
          </w:p>
        </w:tc>
        <w:tc>
          <w:tcPr>
            <w:tcW w:w="3063" w:type="dxa"/>
            <w:vAlign w:val="center"/>
          </w:tcPr>
          <w:p>
            <w:pPr>
              <w:pStyle w:val="12"/>
            </w:pPr>
            <w:r>
              <w:t>2.00</w:t>
            </w:r>
          </w:p>
        </w:tc>
        <w:tc>
          <w:tcPr>
            <w:tcW w:w="2690" w:type="dxa"/>
            <w:vAlign w:val="center"/>
          </w:tcPr>
          <w:p>
            <w:pPr>
              <w:pStyle w:val="10"/>
            </w:pPr>
            <w:r>
              <w:t>其中：财政    资金</w:t>
            </w:r>
          </w:p>
        </w:tc>
        <w:tc>
          <w:tcPr>
            <w:tcW w:w="2551" w:type="dxa"/>
            <w:vAlign w:val="center"/>
          </w:tcPr>
          <w:p>
            <w:pPr>
              <w:pStyle w:val="12"/>
            </w:pPr>
            <w:r>
              <w:t>2.00</w:t>
            </w:r>
          </w:p>
        </w:tc>
        <w:tc>
          <w:tcPr>
            <w:tcW w:w="1996" w:type="dxa"/>
            <w:vAlign w:val="center"/>
          </w:tcPr>
          <w:p>
            <w:pPr>
              <w:pStyle w:val="10"/>
            </w:pPr>
            <w:r>
              <w:t>其他资金</w:t>
            </w:r>
          </w:p>
        </w:tc>
        <w:tc>
          <w:tcPr>
            <w:tcW w:w="1548"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用于保障人才库档案管理工作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248" w:type="dxa"/>
            <w:gridSpan w:val="2"/>
            <w:vAlign w:val="center"/>
          </w:tcPr>
          <w:p>
            <w:pPr>
              <w:pStyle w:val="10"/>
            </w:pPr>
            <w:r>
              <w:t>3月底</w:t>
            </w:r>
          </w:p>
        </w:tc>
        <w:tc>
          <w:tcPr>
            <w:tcW w:w="2690"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248" w:type="dxa"/>
            <w:gridSpan w:val="2"/>
            <w:vAlign w:val="center"/>
          </w:tcPr>
          <w:p>
            <w:pPr>
              <w:pStyle w:val="13"/>
            </w:pPr>
            <w:r>
              <w:t>0.50</w:t>
            </w:r>
          </w:p>
        </w:tc>
        <w:tc>
          <w:tcPr>
            <w:tcW w:w="2690"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1.使档案管理合法规范，促进档案事业整体水平提高，更好地为经济和社会发展服务。</w:t>
            </w:r>
          </w:p>
          <w:p>
            <w:pPr>
              <w:pStyle w:val="12"/>
            </w:pPr>
            <w:r>
              <w:t>2.保障全区各类流动人员人事档案管理服务。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185"/>
        <w:gridCol w:w="3063"/>
        <w:gridCol w:w="5241"/>
        <w:gridCol w:w="1996"/>
        <w:gridCol w:w="15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185" w:type="dxa"/>
            <w:vAlign w:val="center"/>
          </w:tcPr>
          <w:p>
            <w:pPr>
              <w:pStyle w:val="10"/>
            </w:pPr>
            <w:r>
              <w:t>二级指标</w:t>
            </w:r>
          </w:p>
        </w:tc>
        <w:tc>
          <w:tcPr>
            <w:tcW w:w="3063" w:type="dxa"/>
            <w:vAlign w:val="center"/>
          </w:tcPr>
          <w:p>
            <w:pPr>
              <w:pStyle w:val="10"/>
            </w:pPr>
            <w:r>
              <w:t>三级指标</w:t>
            </w:r>
          </w:p>
        </w:tc>
        <w:tc>
          <w:tcPr>
            <w:tcW w:w="5241" w:type="dxa"/>
            <w:vAlign w:val="center"/>
          </w:tcPr>
          <w:p>
            <w:pPr>
              <w:pStyle w:val="10"/>
            </w:pPr>
            <w:r>
              <w:t>绩效指标描述</w:t>
            </w:r>
          </w:p>
        </w:tc>
        <w:tc>
          <w:tcPr>
            <w:tcW w:w="1996" w:type="dxa"/>
            <w:vAlign w:val="center"/>
          </w:tcPr>
          <w:p>
            <w:pPr>
              <w:pStyle w:val="10"/>
            </w:pPr>
            <w:r>
              <w:t>指标值</w:t>
            </w:r>
          </w:p>
        </w:tc>
        <w:tc>
          <w:tcPr>
            <w:tcW w:w="1548"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185" w:type="dxa"/>
            <w:vAlign w:val="center"/>
          </w:tcPr>
          <w:p>
            <w:pPr>
              <w:pStyle w:val="12"/>
            </w:pPr>
            <w:r>
              <w:t>数量指标</w:t>
            </w:r>
          </w:p>
        </w:tc>
        <w:tc>
          <w:tcPr>
            <w:tcW w:w="3063" w:type="dxa"/>
            <w:vAlign w:val="center"/>
          </w:tcPr>
          <w:p>
            <w:pPr>
              <w:pStyle w:val="12"/>
            </w:pPr>
            <w:r>
              <w:t>流动人员人事档案覆盖率</w:t>
            </w:r>
          </w:p>
        </w:tc>
        <w:tc>
          <w:tcPr>
            <w:tcW w:w="5241" w:type="dxa"/>
            <w:vAlign w:val="center"/>
          </w:tcPr>
          <w:p>
            <w:pPr>
              <w:pStyle w:val="12"/>
            </w:pPr>
            <w:r>
              <w:t>流动人员人事档案覆盖率</w:t>
            </w:r>
          </w:p>
        </w:tc>
        <w:tc>
          <w:tcPr>
            <w:tcW w:w="1996" w:type="dxa"/>
            <w:vAlign w:val="center"/>
          </w:tcPr>
          <w:p>
            <w:pPr>
              <w:pStyle w:val="12"/>
            </w:pPr>
            <w:r>
              <w:t>≥90%</w:t>
            </w:r>
          </w:p>
        </w:tc>
        <w:tc>
          <w:tcPr>
            <w:tcW w:w="154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85" w:type="dxa"/>
            <w:vAlign w:val="center"/>
          </w:tcPr>
          <w:p>
            <w:pPr>
              <w:pStyle w:val="12"/>
            </w:pPr>
            <w:r>
              <w:t>数量指标</w:t>
            </w:r>
          </w:p>
        </w:tc>
        <w:tc>
          <w:tcPr>
            <w:tcW w:w="3063" w:type="dxa"/>
            <w:vAlign w:val="center"/>
          </w:tcPr>
          <w:p>
            <w:pPr>
              <w:pStyle w:val="12"/>
            </w:pPr>
            <w:r>
              <w:t>管理电子档案份数</w:t>
            </w:r>
          </w:p>
        </w:tc>
        <w:tc>
          <w:tcPr>
            <w:tcW w:w="5241" w:type="dxa"/>
            <w:vAlign w:val="center"/>
          </w:tcPr>
          <w:p>
            <w:pPr>
              <w:pStyle w:val="12"/>
            </w:pPr>
            <w:r>
              <w:t>管理电子档案份数</w:t>
            </w:r>
          </w:p>
        </w:tc>
        <w:tc>
          <w:tcPr>
            <w:tcW w:w="1996" w:type="dxa"/>
            <w:vAlign w:val="center"/>
          </w:tcPr>
          <w:p>
            <w:pPr>
              <w:pStyle w:val="12"/>
            </w:pPr>
            <w:r>
              <w:t>≥13000份</w:t>
            </w:r>
          </w:p>
        </w:tc>
        <w:tc>
          <w:tcPr>
            <w:tcW w:w="154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85" w:type="dxa"/>
            <w:vAlign w:val="center"/>
          </w:tcPr>
          <w:p>
            <w:pPr>
              <w:pStyle w:val="12"/>
            </w:pPr>
            <w:r>
              <w:t>质量指标</w:t>
            </w:r>
          </w:p>
        </w:tc>
        <w:tc>
          <w:tcPr>
            <w:tcW w:w="3063" w:type="dxa"/>
            <w:vAlign w:val="center"/>
          </w:tcPr>
          <w:p>
            <w:pPr>
              <w:pStyle w:val="12"/>
            </w:pPr>
            <w:r>
              <w:t>档案管理工作达标率</w:t>
            </w:r>
          </w:p>
        </w:tc>
        <w:tc>
          <w:tcPr>
            <w:tcW w:w="5241" w:type="dxa"/>
            <w:vAlign w:val="center"/>
          </w:tcPr>
          <w:p>
            <w:pPr>
              <w:pStyle w:val="12"/>
            </w:pPr>
            <w:r>
              <w:t>档案管理工作达标率</w:t>
            </w:r>
          </w:p>
        </w:tc>
        <w:tc>
          <w:tcPr>
            <w:tcW w:w="1996" w:type="dxa"/>
            <w:vAlign w:val="center"/>
          </w:tcPr>
          <w:p>
            <w:pPr>
              <w:pStyle w:val="12"/>
            </w:pPr>
            <w:r>
              <w:t>100%</w:t>
            </w:r>
          </w:p>
        </w:tc>
        <w:tc>
          <w:tcPr>
            <w:tcW w:w="154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85" w:type="dxa"/>
            <w:vAlign w:val="center"/>
          </w:tcPr>
          <w:p>
            <w:pPr>
              <w:pStyle w:val="12"/>
            </w:pPr>
            <w:r>
              <w:t>时效指标</w:t>
            </w:r>
          </w:p>
        </w:tc>
        <w:tc>
          <w:tcPr>
            <w:tcW w:w="3063" w:type="dxa"/>
            <w:vAlign w:val="center"/>
          </w:tcPr>
          <w:p>
            <w:pPr>
              <w:pStyle w:val="12"/>
            </w:pPr>
            <w:r>
              <w:t>档案管理完成时间</w:t>
            </w:r>
          </w:p>
        </w:tc>
        <w:tc>
          <w:tcPr>
            <w:tcW w:w="5241" w:type="dxa"/>
            <w:vAlign w:val="center"/>
          </w:tcPr>
          <w:p>
            <w:pPr>
              <w:pStyle w:val="12"/>
            </w:pPr>
            <w:r>
              <w:t>本年档案管理完成时间</w:t>
            </w:r>
          </w:p>
        </w:tc>
        <w:tc>
          <w:tcPr>
            <w:tcW w:w="1996" w:type="dxa"/>
            <w:vAlign w:val="center"/>
          </w:tcPr>
          <w:p>
            <w:pPr>
              <w:pStyle w:val="12"/>
            </w:pPr>
            <w:r>
              <w:t>2025年12月底</w:t>
            </w:r>
          </w:p>
        </w:tc>
        <w:tc>
          <w:tcPr>
            <w:tcW w:w="154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85" w:type="dxa"/>
            <w:vAlign w:val="center"/>
          </w:tcPr>
          <w:p>
            <w:pPr>
              <w:pStyle w:val="12"/>
            </w:pPr>
            <w:r>
              <w:t>成本指标</w:t>
            </w:r>
          </w:p>
        </w:tc>
        <w:tc>
          <w:tcPr>
            <w:tcW w:w="3063" w:type="dxa"/>
            <w:vAlign w:val="center"/>
          </w:tcPr>
          <w:p>
            <w:pPr>
              <w:pStyle w:val="12"/>
            </w:pPr>
            <w:r>
              <w:t>工作费用支出控制数</w:t>
            </w:r>
          </w:p>
        </w:tc>
        <w:tc>
          <w:tcPr>
            <w:tcW w:w="5241" w:type="dxa"/>
            <w:vAlign w:val="center"/>
          </w:tcPr>
          <w:p>
            <w:pPr>
              <w:pStyle w:val="12"/>
            </w:pPr>
            <w:r>
              <w:t>档案管理工作费用</w:t>
            </w:r>
          </w:p>
        </w:tc>
        <w:tc>
          <w:tcPr>
            <w:tcW w:w="1996" w:type="dxa"/>
            <w:vAlign w:val="center"/>
          </w:tcPr>
          <w:p>
            <w:pPr>
              <w:pStyle w:val="12"/>
            </w:pPr>
            <w:r>
              <w:t>≤2万元</w:t>
            </w:r>
          </w:p>
        </w:tc>
        <w:tc>
          <w:tcPr>
            <w:tcW w:w="154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185" w:type="dxa"/>
            <w:vAlign w:val="center"/>
          </w:tcPr>
          <w:p>
            <w:pPr>
              <w:pStyle w:val="12"/>
            </w:pPr>
            <w:r>
              <w:t>可持续影响指标</w:t>
            </w:r>
          </w:p>
        </w:tc>
        <w:tc>
          <w:tcPr>
            <w:tcW w:w="3063" w:type="dxa"/>
            <w:vAlign w:val="center"/>
          </w:tcPr>
          <w:p>
            <w:pPr>
              <w:pStyle w:val="12"/>
            </w:pPr>
            <w:r>
              <w:t>促进档案数字化发展</w:t>
            </w:r>
          </w:p>
        </w:tc>
        <w:tc>
          <w:tcPr>
            <w:tcW w:w="5241" w:type="dxa"/>
            <w:vAlign w:val="center"/>
          </w:tcPr>
          <w:p>
            <w:pPr>
              <w:pStyle w:val="12"/>
            </w:pPr>
            <w:r>
              <w:t>促进流动人员人事档案数字化发展</w:t>
            </w:r>
          </w:p>
        </w:tc>
        <w:tc>
          <w:tcPr>
            <w:tcW w:w="1996" w:type="dxa"/>
            <w:vAlign w:val="center"/>
          </w:tcPr>
          <w:p>
            <w:pPr>
              <w:pStyle w:val="12"/>
            </w:pPr>
            <w:r>
              <w:t>较上年有所提升</w:t>
            </w:r>
          </w:p>
        </w:tc>
        <w:tc>
          <w:tcPr>
            <w:tcW w:w="154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85" w:type="dxa"/>
            <w:vAlign w:val="center"/>
          </w:tcPr>
          <w:p>
            <w:pPr>
              <w:pStyle w:val="12"/>
            </w:pPr>
            <w:r>
              <w:t>社会效益指标</w:t>
            </w:r>
          </w:p>
        </w:tc>
        <w:tc>
          <w:tcPr>
            <w:tcW w:w="3063" w:type="dxa"/>
            <w:vAlign w:val="center"/>
          </w:tcPr>
          <w:p>
            <w:pPr>
              <w:pStyle w:val="12"/>
            </w:pPr>
            <w:r>
              <w:t>促进档案事业整体水平提高，更好地为经济和社会发展服务</w:t>
            </w:r>
          </w:p>
        </w:tc>
        <w:tc>
          <w:tcPr>
            <w:tcW w:w="5241" w:type="dxa"/>
            <w:vAlign w:val="center"/>
          </w:tcPr>
          <w:p>
            <w:pPr>
              <w:pStyle w:val="12"/>
            </w:pPr>
            <w:r>
              <w:t>促进档案事业整体水平提高，更好地为经济和社会发展服务</w:t>
            </w:r>
          </w:p>
        </w:tc>
        <w:tc>
          <w:tcPr>
            <w:tcW w:w="1996" w:type="dxa"/>
            <w:vAlign w:val="center"/>
          </w:tcPr>
          <w:p>
            <w:pPr>
              <w:pStyle w:val="12"/>
            </w:pPr>
            <w:r>
              <w:t>较上年有所提升</w:t>
            </w:r>
          </w:p>
        </w:tc>
        <w:tc>
          <w:tcPr>
            <w:tcW w:w="154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85" w:type="dxa"/>
            <w:vAlign w:val="center"/>
          </w:tcPr>
          <w:p>
            <w:pPr>
              <w:pStyle w:val="12"/>
            </w:pPr>
            <w:r>
              <w:t>社会效益指标</w:t>
            </w:r>
          </w:p>
        </w:tc>
        <w:tc>
          <w:tcPr>
            <w:tcW w:w="3063" w:type="dxa"/>
            <w:vAlign w:val="center"/>
          </w:tcPr>
          <w:p>
            <w:pPr>
              <w:pStyle w:val="12"/>
            </w:pPr>
            <w:r>
              <w:t>保障工作的顺利开展</w:t>
            </w:r>
          </w:p>
        </w:tc>
        <w:tc>
          <w:tcPr>
            <w:tcW w:w="5241" w:type="dxa"/>
            <w:vAlign w:val="center"/>
          </w:tcPr>
          <w:p>
            <w:pPr>
              <w:pStyle w:val="12"/>
            </w:pPr>
            <w:r>
              <w:t>保障工作的顺利开展</w:t>
            </w:r>
          </w:p>
        </w:tc>
        <w:tc>
          <w:tcPr>
            <w:tcW w:w="1996" w:type="dxa"/>
            <w:vAlign w:val="center"/>
          </w:tcPr>
          <w:p>
            <w:pPr>
              <w:pStyle w:val="12"/>
            </w:pPr>
            <w:r>
              <w:t>较上年有所提升</w:t>
            </w:r>
          </w:p>
        </w:tc>
        <w:tc>
          <w:tcPr>
            <w:tcW w:w="154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185" w:type="dxa"/>
            <w:vAlign w:val="center"/>
          </w:tcPr>
          <w:p>
            <w:pPr>
              <w:pStyle w:val="12"/>
            </w:pPr>
            <w:r>
              <w:t>服务对象满意度指标</w:t>
            </w:r>
          </w:p>
        </w:tc>
        <w:tc>
          <w:tcPr>
            <w:tcW w:w="3063" w:type="dxa"/>
            <w:vAlign w:val="center"/>
          </w:tcPr>
          <w:p>
            <w:pPr>
              <w:pStyle w:val="12"/>
            </w:pPr>
            <w:r>
              <w:t>存放档案人员满意度</w:t>
            </w:r>
          </w:p>
        </w:tc>
        <w:tc>
          <w:tcPr>
            <w:tcW w:w="5241" w:type="dxa"/>
            <w:vAlign w:val="center"/>
          </w:tcPr>
          <w:p>
            <w:pPr>
              <w:pStyle w:val="12"/>
            </w:pPr>
            <w:r>
              <w:t>存放档案人员对档案管理服务的满意程度</w:t>
            </w:r>
          </w:p>
        </w:tc>
        <w:tc>
          <w:tcPr>
            <w:tcW w:w="1996" w:type="dxa"/>
            <w:vAlign w:val="center"/>
          </w:tcPr>
          <w:p>
            <w:pPr>
              <w:pStyle w:val="12"/>
            </w:pPr>
            <w:r>
              <w:t>≥95%</w:t>
            </w:r>
          </w:p>
        </w:tc>
        <w:tc>
          <w:tcPr>
            <w:tcW w:w="154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5、再就业资金绩效目标表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971"/>
        <w:gridCol w:w="157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13030225P004560100030</w:t>
            </w:r>
          </w:p>
        </w:tc>
        <w:tc>
          <w:tcPr>
            <w:tcW w:w="2835" w:type="dxa"/>
            <w:vAlign w:val="center"/>
          </w:tcPr>
          <w:p>
            <w:pPr>
              <w:pStyle w:val="10"/>
            </w:pPr>
            <w:r>
              <w:t>项目名称</w:t>
            </w:r>
          </w:p>
        </w:tc>
        <w:tc>
          <w:tcPr>
            <w:tcW w:w="6095" w:type="dxa"/>
            <w:gridSpan w:val="3"/>
            <w:vAlign w:val="center"/>
          </w:tcPr>
          <w:p>
            <w:pPr>
              <w:pStyle w:val="12"/>
            </w:pPr>
            <w:r>
              <w:t>再就业资金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1971" w:type="dxa"/>
            <w:vAlign w:val="center"/>
          </w:tcPr>
          <w:p>
            <w:pPr>
              <w:pStyle w:val="10"/>
            </w:pPr>
            <w:r>
              <w:t>其他资金</w:t>
            </w:r>
          </w:p>
        </w:tc>
        <w:tc>
          <w:tcPr>
            <w:tcW w:w="1573"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用于保障各项创业就业补贴资金发放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12.50</w:t>
            </w:r>
          </w:p>
        </w:tc>
        <w:tc>
          <w:tcPr>
            <w:tcW w:w="2835" w:type="dxa"/>
            <w:vAlign w:val="center"/>
          </w:tcPr>
          <w:p>
            <w:pPr>
              <w:pStyle w:val="13"/>
            </w:pPr>
            <w:r>
              <w:t>25.00</w:t>
            </w:r>
          </w:p>
        </w:tc>
        <w:tc>
          <w:tcPr>
            <w:tcW w:w="2551" w:type="dxa"/>
            <w:vAlign w:val="center"/>
          </w:tcPr>
          <w:p>
            <w:pPr>
              <w:pStyle w:val="13"/>
            </w:pPr>
            <w:r>
              <w:t>37.50</w:t>
            </w:r>
          </w:p>
        </w:tc>
        <w:tc>
          <w:tcPr>
            <w:tcW w:w="3544" w:type="dxa"/>
            <w:gridSpan w:val="2"/>
            <w:vAlign w:val="center"/>
          </w:tcPr>
          <w:p>
            <w:pPr>
              <w:pStyle w:val="13"/>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1.完成就业创业补贴资金审核发放、灵活就业社保补贴发放</w:t>
            </w:r>
          </w:p>
          <w:p>
            <w:pPr>
              <w:pStyle w:val="12"/>
            </w:pPr>
            <w:r>
              <w:t>2.完成全区就业困难人员认定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9"/>
        <w:gridCol w:w="15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9" w:type="dxa"/>
            <w:vAlign w:val="center"/>
          </w:tcPr>
          <w:p>
            <w:pPr>
              <w:pStyle w:val="10"/>
            </w:pPr>
            <w:r>
              <w:t>指标值</w:t>
            </w:r>
          </w:p>
        </w:tc>
        <w:tc>
          <w:tcPr>
            <w:tcW w:w="1585"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补贴发放覆盖率</w:t>
            </w:r>
          </w:p>
        </w:tc>
        <w:tc>
          <w:tcPr>
            <w:tcW w:w="5386" w:type="dxa"/>
            <w:vAlign w:val="center"/>
          </w:tcPr>
          <w:p>
            <w:pPr>
              <w:pStyle w:val="12"/>
            </w:pPr>
            <w:r>
              <w:t>补贴资金发放覆盖经认定的补贴对象</w:t>
            </w:r>
          </w:p>
        </w:tc>
        <w:tc>
          <w:tcPr>
            <w:tcW w:w="1959" w:type="dxa"/>
            <w:vAlign w:val="center"/>
          </w:tcPr>
          <w:p>
            <w:pPr>
              <w:pStyle w:val="12"/>
            </w:pPr>
            <w:r>
              <w:t>≥90%</w:t>
            </w:r>
          </w:p>
        </w:tc>
        <w:tc>
          <w:tcPr>
            <w:tcW w:w="1585"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人员认定完成率</w:t>
            </w:r>
          </w:p>
        </w:tc>
        <w:tc>
          <w:tcPr>
            <w:tcW w:w="5386" w:type="dxa"/>
            <w:vAlign w:val="center"/>
          </w:tcPr>
          <w:p>
            <w:pPr>
              <w:pStyle w:val="12"/>
            </w:pPr>
            <w:r>
              <w:t>完成全区就业困难人员认定</w:t>
            </w:r>
          </w:p>
        </w:tc>
        <w:tc>
          <w:tcPr>
            <w:tcW w:w="1959" w:type="dxa"/>
            <w:vAlign w:val="center"/>
          </w:tcPr>
          <w:p>
            <w:pPr>
              <w:pStyle w:val="12"/>
            </w:pPr>
            <w:r>
              <w:t>100%</w:t>
            </w:r>
          </w:p>
        </w:tc>
        <w:tc>
          <w:tcPr>
            <w:tcW w:w="1585"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就业创业补贴资金、灵活就业社保补贴发放准确率</w:t>
            </w:r>
          </w:p>
        </w:tc>
        <w:tc>
          <w:tcPr>
            <w:tcW w:w="1959" w:type="dxa"/>
            <w:vAlign w:val="center"/>
          </w:tcPr>
          <w:p>
            <w:pPr>
              <w:pStyle w:val="12"/>
            </w:pPr>
            <w:r>
              <w:t>100%</w:t>
            </w:r>
          </w:p>
        </w:tc>
        <w:tc>
          <w:tcPr>
            <w:tcW w:w="1585"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补贴对象审核达标率</w:t>
            </w:r>
          </w:p>
        </w:tc>
        <w:tc>
          <w:tcPr>
            <w:tcW w:w="5386" w:type="dxa"/>
            <w:vAlign w:val="center"/>
          </w:tcPr>
          <w:p>
            <w:pPr>
              <w:pStyle w:val="12"/>
            </w:pPr>
            <w:r>
              <w:t>对发放补贴的就业创业人群审核认定合规达标情况</w:t>
            </w:r>
          </w:p>
        </w:tc>
        <w:tc>
          <w:tcPr>
            <w:tcW w:w="1959" w:type="dxa"/>
            <w:vAlign w:val="center"/>
          </w:tcPr>
          <w:p>
            <w:pPr>
              <w:pStyle w:val="12"/>
            </w:pPr>
            <w:r>
              <w:t>100%</w:t>
            </w:r>
          </w:p>
        </w:tc>
        <w:tc>
          <w:tcPr>
            <w:tcW w:w="1585"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5386" w:type="dxa"/>
            <w:vAlign w:val="center"/>
          </w:tcPr>
          <w:p>
            <w:pPr>
              <w:pStyle w:val="12"/>
            </w:pPr>
            <w:r>
              <w:t>就业创业补贴资金、灵活就业社保补贴发放时间</w:t>
            </w:r>
          </w:p>
        </w:tc>
        <w:tc>
          <w:tcPr>
            <w:tcW w:w="1959" w:type="dxa"/>
            <w:vAlign w:val="center"/>
          </w:tcPr>
          <w:p>
            <w:pPr>
              <w:pStyle w:val="12"/>
            </w:pPr>
            <w:r>
              <w:t>2025年12月底前</w:t>
            </w:r>
          </w:p>
        </w:tc>
        <w:tc>
          <w:tcPr>
            <w:tcW w:w="1585"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补贴资金支出控制数</w:t>
            </w:r>
          </w:p>
        </w:tc>
        <w:tc>
          <w:tcPr>
            <w:tcW w:w="5386" w:type="dxa"/>
            <w:vAlign w:val="center"/>
          </w:tcPr>
          <w:p>
            <w:pPr>
              <w:pStyle w:val="12"/>
            </w:pPr>
            <w:r>
              <w:t>就业创业补贴资金、灵活就业社保补贴金额</w:t>
            </w:r>
          </w:p>
        </w:tc>
        <w:tc>
          <w:tcPr>
            <w:tcW w:w="1959" w:type="dxa"/>
            <w:vAlign w:val="center"/>
          </w:tcPr>
          <w:p>
            <w:pPr>
              <w:pStyle w:val="12"/>
            </w:pPr>
            <w:r>
              <w:t>≤50万元</w:t>
            </w:r>
          </w:p>
        </w:tc>
        <w:tc>
          <w:tcPr>
            <w:tcW w:w="1585"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通过实施就业补贴政策促进社会稳定</w:t>
            </w:r>
          </w:p>
        </w:tc>
        <w:tc>
          <w:tcPr>
            <w:tcW w:w="5386" w:type="dxa"/>
            <w:vAlign w:val="center"/>
          </w:tcPr>
          <w:p>
            <w:pPr>
              <w:pStyle w:val="12"/>
            </w:pPr>
            <w:r>
              <w:t>通过实施就业补贴政策促进社会稳定</w:t>
            </w:r>
          </w:p>
        </w:tc>
        <w:tc>
          <w:tcPr>
            <w:tcW w:w="1959" w:type="dxa"/>
            <w:vAlign w:val="center"/>
          </w:tcPr>
          <w:p>
            <w:pPr>
              <w:pStyle w:val="12"/>
            </w:pPr>
            <w:r>
              <w:t>较上年有所提升</w:t>
            </w:r>
          </w:p>
        </w:tc>
        <w:tc>
          <w:tcPr>
            <w:tcW w:w="1585"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享受就业补贴覆盖面</w:t>
            </w:r>
          </w:p>
        </w:tc>
        <w:tc>
          <w:tcPr>
            <w:tcW w:w="5386" w:type="dxa"/>
            <w:vAlign w:val="center"/>
          </w:tcPr>
          <w:p>
            <w:pPr>
              <w:pStyle w:val="12"/>
            </w:pPr>
            <w:r>
              <w:t>享受就业补贴覆盖面</w:t>
            </w:r>
          </w:p>
        </w:tc>
        <w:tc>
          <w:tcPr>
            <w:tcW w:w="1959" w:type="dxa"/>
            <w:vAlign w:val="center"/>
          </w:tcPr>
          <w:p>
            <w:pPr>
              <w:pStyle w:val="12"/>
            </w:pPr>
            <w:r>
              <w:t>较上年有所提升</w:t>
            </w:r>
          </w:p>
        </w:tc>
        <w:tc>
          <w:tcPr>
            <w:tcW w:w="1585"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享受补贴人员满意度</w:t>
            </w:r>
          </w:p>
        </w:tc>
        <w:tc>
          <w:tcPr>
            <w:tcW w:w="5386" w:type="dxa"/>
            <w:vAlign w:val="center"/>
          </w:tcPr>
          <w:p>
            <w:pPr>
              <w:pStyle w:val="12"/>
            </w:pPr>
            <w:r>
              <w:t>享受就业补贴人员满意度</w:t>
            </w:r>
          </w:p>
        </w:tc>
        <w:tc>
          <w:tcPr>
            <w:tcW w:w="1959" w:type="dxa"/>
            <w:vAlign w:val="center"/>
          </w:tcPr>
          <w:p>
            <w:pPr>
              <w:pStyle w:val="12"/>
            </w:pPr>
            <w:r>
              <w:t>≥90%</w:t>
            </w:r>
          </w:p>
        </w:tc>
        <w:tc>
          <w:tcPr>
            <w:tcW w:w="1585"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83"/>
        <w:gridCol w:w="713"/>
        <w:gridCol w:w="1500"/>
        <w:gridCol w:w="975"/>
        <w:gridCol w:w="737"/>
        <w:gridCol w:w="725"/>
        <w:gridCol w:w="709"/>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96" w:type="dxa"/>
            <w:gridSpan w:val="2"/>
            <w:vAlign w:val="center"/>
          </w:tcPr>
          <w:p>
            <w:pPr>
              <w:pStyle w:val="10"/>
            </w:pPr>
            <w:r>
              <w:t>政府采购项目来源</w:t>
            </w:r>
          </w:p>
        </w:tc>
        <w:tc>
          <w:tcPr>
            <w:tcW w:w="1500" w:type="dxa"/>
            <w:vMerge w:val="restart"/>
            <w:vAlign w:val="center"/>
          </w:tcPr>
          <w:p>
            <w:pPr>
              <w:pStyle w:val="10"/>
            </w:pPr>
            <w:r>
              <w:t>采购物品名称</w:t>
            </w:r>
          </w:p>
        </w:tc>
        <w:tc>
          <w:tcPr>
            <w:tcW w:w="975" w:type="dxa"/>
            <w:vMerge w:val="restart"/>
            <w:vAlign w:val="center"/>
          </w:tcPr>
          <w:p>
            <w:pPr>
              <w:pStyle w:val="10"/>
            </w:pPr>
            <w:r>
              <w:t>政府采购目录序号</w:t>
            </w:r>
          </w:p>
        </w:tc>
        <w:tc>
          <w:tcPr>
            <w:tcW w:w="737" w:type="dxa"/>
            <w:vMerge w:val="restart"/>
            <w:vAlign w:val="center"/>
          </w:tcPr>
          <w:p>
            <w:pPr>
              <w:pStyle w:val="10"/>
            </w:pPr>
            <w:r>
              <w:t>计量  单位</w:t>
            </w:r>
          </w:p>
        </w:tc>
        <w:tc>
          <w:tcPr>
            <w:tcW w:w="725" w:type="dxa"/>
            <w:vMerge w:val="restart"/>
            <w:vAlign w:val="center"/>
          </w:tcPr>
          <w:p>
            <w:pPr>
              <w:pStyle w:val="10"/>
            </w:pPr>
            <w:r>
              <w:t>数量</w:t>
            </w:r>
          </w:p>
        </w:tc>
        <w:tc>
          <w:tcPr>
            <w:tcW w:w="709"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983" w:type="dxa"/>
            <w:vAlign w:val="center"/>
          </w:tcPr>
          <w:p>
            <w:pPr>
              <w:pStyle w:val="10"/>
            </w:pPr>
            <w:r>
              <w:t>项目名称</w:t>
            </w:r>
          </w:p>
        </w:tc>
        <w:tc>
          <w:tcPr>
            <w:tcW w:w="713" w:type="dxa"/>
            <w:vAlign w:val="center"/>
          </w:tcPr>
          <w:p>
            <w:pPr>
              <w:pStyle w:val="10"/>
            </w:pPr>
            <w:r>
              <w:t>预算    资金</w:t>
            </w:r>
          </w:p>
        </w:tc>
        <w:tc>
          <w:tcPr>
            <w:tcW w:w="1500" w:type="dxa"/>
            <w:vMerge w:val="continue"/>
          </w:tcPr>
          <w:p/>
        </w:tc>
        <w:tc>
          <w:tcPr>
            <w:tcW w:w="975" w:type="dxa"/>
            <w:vMerge w:val="continue"/>
          </w:tcPr>
          <w:p/>
        </w:tc>
        <w:tc>
          <w:tcPr>
            <w:tcW w:w="737" w:type="dxa"/>
            <w:vMerge w:val="continue"/>
          </w:tcPr>
          <w:p/>
        </w:tc>
        <w:tc>
          <w:tcPr>
            <w:tcW w:w="725" w:type="dxa"/>
            <w:vMerge w:val="continue"/>
          </w:tcPr>
          <w:p/>
        </w:tc>
        <w:tc>
          <w:tcPr>
            <w:tcW w:w="709"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83" w:type="dxa"/>
            <w:vAlign w:val="center"/>
          </w:tcPr>
          <w:p>
            <w:pPr>
              <w:pStyle w:val="14"/>
            </w:pPr>
            <w:r>
              <w:t>合  计</w:t>
            </w:r>
          </w:p>
        </w:tc>
        <w:tc>
          <w:tcPr>
            <w:tcW w:w="713" w:type="dxa"/>
            <w:vAlign w:val="center"/>
          </w:tcPr>
          <w:p>
            <w:pPr>
              <w:pStyle w:val="15"/>
            </w:pPr>
          </w:p>
        </w:tc>
        <w:tc>
          <w:tcPr>
            <w:tcW w:w="1500" w:type="dxa"/>
            <w:vAlign w:val="center"/>
          </w:tcPr>
          <w:p>
            <w:pPr>
              <w:pStyle w:val="16"/>
            </w:pPr>
          </w:p>
        </w:tc>
        <w:tc>
          <w:tcPr>
            <w:tcW w:w="975" w:type="dxa"/>
            <w:vAlign w:val="center"/>
          </w:tcPr>
          <w:p>
            <w:pPr>
              <w:pStyle w:val="16"/>
            </w:pPr>
          </w:p>
        </w:tc>
        <w:tc>
          <w:tcPr>
            <w:tcW w:w="737" w:type="dxa"/>
            <w:vAlign w:val="center"/>
          </w:tcPr>
          <w:p>
            <w:pPr>
              <w:pStyle w:val="14"/>
            </w:pPr>
          </w:p>
        </w:tc>
        <w:tc>
          <w:tcPr>
            <w:tcW w:w="725" w:type="dxa"/>
            <w:vAlign w:val="center"/>
          </w:tcPr>
          <w:p>
            <w:pPr>
              <w:pStyle w:val="15"/>
            </w:pPr>
          </w:p>
        </w:tc>
        <w:tc>
          <w:tcPr>
            <w:tcW w:w="709" w:type="dxa"/>
            <w:vAlign w:val="center"/>
          </w:tcPr>
          <w:p>
            <w:pPr>
              <w:pStyle w:val="15"/>
            </w:pPr>
          </w:p>
        </w:tc>
        <w:tc>
          <w:tcPr>
            <w:tcW w:w="964" w:type="dxa"/>
            <w:vAlign w:val="center"/>
          </w:tcPr>
          <w:p>
            <w:pPr>
              <w:pStyle w:val="15"/>
            </w:pPr>
            <w:r>
              <w:t>12.25</w:t>
            </w:r>
          </w:p>
        </w:tc>
        <w:tc>
          <w:tcPr>
            <w:tcW w:w="964" w:type="dxa"/>
            <w:vAlign w:val="center"/>
          </w:tcPr>
          <w:p>
            <w:pPr>
              <w:pStyle w:val="15"/>
            </w:pPr>
            <w:r>
              <w:t>12.25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83" w:type="dxa"/>
            <w:vAlign w:val="center"/>
          </w:tcPr>
          <w:p>
            <w:pPr>
              <w:pStyle w:val="14"/>
            </w:pPr>
            <w:r>
              <w:t>秦皇岛市海港区就业服务中心小计</w:t>
            </w:r>
          </w:p>
        </w:tc>
        <w:tc>
          <w:tcPr>
            <w:tcW w:w="713" w:type="dxa"/>
            <w:vAlign w:val="center"/>
          </w:tcPr>
          <w:p>
            <w:pPr>
              <w:pStyle w:val="15"/>
            </w:pPr>
          </w:p>
        </w:tc>
        <w:tc>
          <w:tcPr>
            <w:tcW w:w="1500" w:type="dxa"/>
            <w:vAlign w:val="center"/>
          </w:tcPr>
          <w:p>
            <w:pPr>
              <w:pStyle w:val="16"/>
            </w:pPr>
          </w:p>
        </w:tc>
        <w:tc>
          <w:tcPr>
            <w:tcW w:w="975" w:type="dxa"/>
            <w:vAlign w:val="center"/>
          </w:tcPr>
          <w:p>
            <w:pPr>
              <w:pStyle w:val="16"/>
            </w:pPr>
          </w:p>
        </w:tc>
        <w:tc>
          <w:tcPr>
            <w:tcW w:w="737" w:type="dxa"/>
            <w:vAlign w:val="center"/>
          </w:tcPr>
          <w:p>
            <w:pPr>
              <w:pStyle w:val="14"/>
            </w:pPr>
          </w:p>
        </w:tc>
        <w:tc>
          <w:tcPr>
            <w:tcW w:w="725" w:type="dxa"/>
            <w:vAlign w:val="center"/>
          </w:tcPr>
          <w:p>
            <w:pPr>
              <w:pStyle w:val="15"/>
            </w:pPr>
          </w:p>
        </w:tc>
        <w:tc>
          <w:tcPr>
            <w:tcW w:w="709" w:type="dxa"/>
            <w:vAlign w:val="center"/>
          </w:tcPr>
          <w:p>
            <w:pPr>
              <w:pStyle w:val="15"/>
            </w:pPr>
          </w:p>
        </w:tc>
        <w:tc>
          <w:tcPr>
            <w:tcW w:w="964" w:type="dxa"/>
            <w:vAlign w:val="center"/>
          </w:tcPr>
          <w:p>
            <w:pPr>
              <w:pStyle w:val="15"/>
            </w:pPr>
            <w:r>
              <w:t>12.25</w:t>
            </w:r>
          </w:p>
        </w:tc>
        <w:tc>
          <w:tcPr>
            <w:tcW w:w="964" w:type="dxa"/>
            <w:vAlign w:val="center"/>
          </w:tcPr>
          <w:p>
            <w:pPr>
              <w:pStyle w:val="15"/>
            </w:pPr>
            <w:r>
              <w:t>12.25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83" w:type="dxa"/>
            <w:vAlign w:val="center"/>
          </w:tcPr>
          <w:p>
            <w:pPr>
              <w:pStyle w:val="12"/>
            </w:pPr>
            <w:r>
              <w:t>公用经费二</w:t>
            </w:r>
          </w:p>
        </w:tc>
        <w:tc>
          <w:tcPr>
            <w:tcW w:w="713" w:type="dxa"/>
            <w:vAlign w:val="center"/>
          </w:tcPr>
          <w:p>
            <w:pPr>
              <w:pStyle w:val="11"/>
            </w:pPr>
            <w:r>
              <w:t>18.83</w:t>
            </w:r>
          </w:p>
        </w:tc>
        <w:tc>
          <w:tcPr>
            <w:tcW w:w="1500" w:type="dxa"/>
            <w:vAlign w:val="center"/>
          </w:tcPr>
          <w:p>
            <w:pPr>
              <w:pStyle w:val="12"/>
            </w:pPr>
            <w:r>
              <w:t>财产保险服务</w:t>
            </w:r>
          </w:p>
        </w:tc>
        <w:tc>
          <w:tcPr>
            <w:tcW w:w="975" w:type="dxa"/>
            <w:vAlign w:val="center"/>
          </w:tcPr>
          <w:p>
            <w:pPr>
              <w:pStyle w:val="12"/>
            </w:pPr>
            <w:r>
              <w:t>C18040102</w:t>
            </w:r>
          </w:p>
        </w:tc>
        <w:tc>
          <w:tcPr>
            <w:tcW w:w="737" w:type="dxa"/>
            <w:vAlign w:val="center"/>
          </w:tcPr>
          <w:p>
            <w:pPr>
              <w:pStyle w:val="13"/>
            </w:pPr>
            <w:r>
              <w:t>项</w:t>
            </w:r>
          </w:p>
        </w:tc>
        <w:tc>
          <w:tcPr>
            <w:tcW w:w="725" w:type="dxa"/>
            <w:vAlign w:val="center"/>
          </w:tcPr>
          <w:p>
            <w:pPr>
              <w:pStyle w:val="11"/>
            </w:pPr>
            <w:r>
              <w:t>1</w:t>
            </w:r>
          </w:p>
        </w:tc>
        <w:tc>
          <w:tcPr>
            <w:tcW w:w="709"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83" w:type="dxa"/>
            <w:vAlign w:val="center"/>
          </w:tcPr>
          <w:p>
            <w:pPr>
              <w:pStyle w:val="12"/>
            </w:pPr>
            <w:r>
              <w:t>公用经费二</w:t>
            </w:r>
          </w:p>
        </w:tc>
        <w:tc>
          <w:tcPr>
            <w:tcW w:w="713" w:type="dxa"/>
            <w:vAlign w:val="center"/>
          </w:tcPr>
          <w:p>
            <w:pPr>
              <w:pStyle w:val="11"/>
            </w:pPr>
            <w:r>
              <w:t>18.83</w:t>
            </w:r>
          </w:p>
        </w:tc>
        <w:tc>
          <w:tcPr>
            <w:tcW w:w="1500" w:type="dxa"/>
            <w:vAlign w:val="center"/>
          </w:tcPr>
          <w:p>
            <w:pPr>
              <w:pStyle w:val="12"/>
            </w:pPr>
            <w:r>
              <w:t>车辆维修和保养服务</w:t>
            </w:r>
          </w:p>
        </w:tc>
        <w:tc>
          <w:tcPr>
            <w:tcW w:w="975" w:type="dxa"/>
            <w:vAlign w:val="center"/>
          </w:tcPr>
          <w:p>
            <w:pPr>
              <w:pStyle w:val="12"/>
            </w:pPr>
            <w:r>
              <w:t>C23120301</w:t>
            </w:r>
          </w:p>
        </w:tc>
        <w:tc>
          <w:tcPr>
            <w:tcW w:w="737" w:type="dxa"/>
            <w:vAlign w:val="center"/>
          </w:tcPr>
          <w:p>
            <w:pPr>
              <w:pStyle w:val="13"/>
            </w:pPr>
            <w:r>
              <w:t>项</w:t>
            </w:r>
          </w:p>
        </w:tc>
        <w:tc>
          <w:tcPr>
            <w:tcW w:w="725" w:type="dxa"/>
            <w:vAlign w:val="center"/>
          </w:tcPr>
          <w:p>
            <w:pPr>
              <w:pStyle w:val="11"/>
            </w:pPr>
            <w:r>
              <w:t>1</w:t>
            </w:r>
          </w:p>
        </w:tc>
        <w:tc>
          <w:tcPr>
            <w:tcW w:w="709" w:type="dxa"/>
            <w:vAlign w:val="center"/>
          </w:tcPr>
          <w:p>
            <w:pPr>
              <w:pStyle w:val="11"/>
            </w:pPr>
            <w:r>
              <w:t>1.44</w:t>
            </w:r>
          </w:p>
        </w:tc>
        <w:tc>
          <w:tcPr>
            <w:tcW w:w="964" w:type="dxa"/>
            <w:vAlign w:val="center"/>
          </w:tcPr>
          <w:p>
            <w:pPr>
              <w:pStyle w:val="11"/>
            </w:pPr>
            <w:r>
              <w:t>1.44</w:t>
            </w:r>
          </w:p>
        </w:tc>
        <w:tc>
          <w:tcPr>
            <w:tcW w:w="964" w:type="dxa"/>
            <w:vAlign w:val="center"/>
          </w:tcPr>
          <w:p>
            <w:pPr>
              <w:pStyle w:val="11"/>
            </w:pPr>
            <w:r>
              <w:t>1.44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83" w:type="dxa"/>
            <w:vAlign w:val="center"/>
          </w:tcPr>
          <w:p>
            <w:pPr>
              <w:pStyle w:val="12"/>
            </w:pPr>
            <w:r>
              <w:t>公用经费二</w:t>
            </w:r>
          </w:p>
        </w:tc>
        <w:tc>
          <w:tcPr>
            <w:tcW w:w="713" w:type="dxa"/>
            <w:vAlign w:val="center"/>
          </w:tcPr>
          <w:p>
            <w:pPr>
              <w:pStyle w:val="11"/>
            </w:pPr>
            <w:r>
              <w:t>18.83</w:t>
            </w:r>
          </w:p>
        </w:tc>
        <w:tc>
          <w:tcPr>
            <w:tcW w:w="1500" w:type="dxa"/>
            <w:vAlign w:val="center"/>
          </w:tcPr>
          <w:p>
            <w:pPr>
              <w:pStyle w:val="12"/>
            </w:pPr>
            <w:r>
              <w:t>车辆加油、添加燃料服务</w:t>
            </w:r>
          </w:p>
        </w:tc>
        <w:tc>
          <w:tcPr>
            <w:tcW w:w="975" w:type="dxa"/>
            <w:vAlign w:val="center"/>
          </w:tcPr>
          <w:p>
            <w:pPr>
              <w:pStyle w:val="12"/>
            </w:pPr>
            <w:r>
              <w:t>C23120302</w:t>
            </w:r>
          </w:p>
        </w:tc>
        <w:tc>
          <w:tcPr>
            <w:tcW w:w="737" w:type="dxa"/>
            <w:vAlign w:val="center"/>
          </w:tcPr>
          <w:p>
            <w:pPr>
              <w:pStyle w:val="13"/>
            </w:pPr>
            <w:r>
              <w:t>升</w:t>
            </w:r>
          </w:p>
        </w:tc>
        <w:tc>
          <w:tcPr>
            <w:tcW w:w="725" w:type="dxa"/>
            <w:vAlign w:val="center"/>
          </w:tcPr>
          <w:p>
            <w:pPr>
              <w:pStyle w:val="11"/>
            </w:pPr>
            <w:r>
              <w:t>500</w:t>
            </w:r>
          </w:p>
        </w:tc>
        <w:tc>
          <w:tcPr>
            <w:tcW w:w="709" w:type="dxa"/>
            <w:vAlign w:val="center"/>
          </w:tcPr>
          <w:p>
            <w:pPr>
              <w:pStyle w:val="11"/>
            </w:pPr>
            <w:r>
              <w:t>0.00</w:t>
            </w:r>
          </w:p>
        </w:tc>
        <w:tc>
          <w:tcPr>
            <w:tcW w:w="964" w:type="dxa"/>
            <w:vAlign w:val="center"/>
          </w:tcPr>
          <w:p>
            <w:pPr>
              <w:pStyle w:val="11"/>
            </w:pPr>
            <w:r>
              <w:t>0.41</w:t>
            </w:r>
          </w:p>
        </w:tc>
        <w:tc>
          <w:tcPr>
            <w:tcW w:w="964" w:type="dxa"/>
            <w:vAlign w:val="center"/>
          </w:tcPr>
          <w:p>
            <w:pPr>
              <w:pStyle w:val="11"/>
            </w:pPr>
            <w:r>
              <w:t>0.41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83" w:type="dxa"/>
            <w:vAlign w:val="center"/>
          </w:tcPr>
          <w:p>
            <w:pPr>
              <w:pStyle w:val="12"/>
            </w:pPr>
            <w:r>
              <w:t>公用经费一</w:t>
            </w:r>
          </w:p>
        </w:tc>
        <w:tc>
          <w:tcPr>
            <w:tcW w:w="713" w:type="dxa"/>
            <w:vAlign w:val="center"/>
          </w:tcPr>
          <w:p>
            <w:pPr>
              <w:pStyle w:val="11"/>
            </w:pPr>
            <w:r>
              <w:t>8.00</w:t>
            </w:r>
          </w:p>
        </w:tc>
        <w:tc>
          <w:tcPr>
            <w:tcW w:w="1500" w:type="dxa"/>
            <w:vAlign w:val="center"/>
          </w:tcPr>
          <w:p>
            <w:pPr>
              <w:pStyle w:val="12"/>
            </w:pPr>
            <w:r>
              <w:t>复印纸</w:t>
            </w:r>
          </w:p>
        </w:tc>
        <w:tc>
          <w:tcPr>
            <w:tcW w:w="975" w:type="dxa"/>
            <w:vAlign w:val="center"/>
          </w:tcPr>
          <w:p>
            <w:pPr>
              <w:pStyle w:val="12"/>
            </w:pPr>
            <w:r>
              <w:t>A05040101</w:t>
            </w:r>
          </w:p>
        </w:tc>
        <w:tc>
          <w:tcPr>
            <w:tcW w:w="737" w:type="dxa"/>
            <w:vAlign w:val="center"/>
          </w:tcPr>
          <w:p>
            <w:pPr>
              <w:pStyle w:val="13"/>
            </w:pPr>
            <w:r>
              <w:t>包</w:t>
            </w:r>
          </w:p>
        </w:tc>
        <w:tc>
          <w:tcPr>
            <w:tcW w:w="725" w:type="dxa"/>
            <w:vAlign w:val="center"/>
          </w:tcPr>
          <w:p>
            <w:pPr>
              <w:pStyle w:val="11"/>
            </w:pPr>
            <w:r>
              <w:t>2000</w:t>
            </w:r>
          </w:p>
        </w:tc>
        <w:tc>
          <w:tcPr>
            <w:tcW w:w="709" w:type="dxa"/>
            <w:vAlign w:val="center"/>
          </w:tcPr>
          <w:p>
            <w:pPr>
              <w:pStyle w:val="11"/>
            </w:pPr>
            <w:r>
              <w:t>0.00</w:t>
            </w:r>
          </w:p>
        </w:tc>
        <w:tc>
          <w:tcPr>
            <w:tcW w:w="964" w:type="dxa"/>
            <w:vAlign w:val="center"/>
          </w:tcPr>
          <w:p>
            <w:pPr>
              <w:pStyle w:val="11"/>
            </w:pPr>
            <w:r>
              <w:t>3.40</w:t>
            </w:r>
          </w:p>
        </w:tc>
        <w:tc>
          <w:tcPr>
            <w:tcW w:w="964" w:type="dxa"/>
            <w:vAlign w:val="center"/>
          </w:tcPr>
          <w:p>
            <w:pPr>
              <w:pStyle w:val="11"/>
            </w:pPr>
            <w:r>
              <w:t>3.40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83" w:type="dxa"/>
            <w:vAlign w:val="center"/>
          </w:tcPr>
          <w:p>
            <w:pPr>
              <w:pStyle w:val="12"/>
            </w:pPr>
            <w:r>
              <w:t>公用经费一</w:t>
            </w:r>
          </w:p>
        </w:tc>
        <w:tc>
          <w:tcPr>
            <w:tcW w:w="713" w:type="dxa"/>
            <w:vAlign w:val="center"/>
          </w:tcPr>
          <w:p>
            <w:pPr>
              <w:pStyle w:val="11"/>
            </w:pPr>
            <w:r>
              <w:t>8.00</w:t>
            </w:r>
          </w:p>
        </w:tc>
        <w:tc>
          <w:tcPr>
            <w:tcW w:w="1500" w:type="dxa"/>
            <w:vAlign w:val="center"/>
          </w:tcPr>
          <w:p>
            <w:pPr>
              <w:pStyle w:val="12"/>
            </w:pPr>
            <w:r>
              <w:t>鼓粉盒</w:t>
            </w:r>
          </w:p>
        </w:tc>
        <w:tc>
          <w:tcPr>
            <w:tcW w:w="975" w:type="dxa"/>
            <w:vAlign w:val="center"/>
          </w:tcPr>
          <w:p>
            <w:pPr>
              <w:pStyle w:val="12"/>
            </w:pPr>
            <w:r>
              <w:t>A05040201</w:t>
            </w:r>
          </w:p>
        </w:tc>
        <w:tc>
          <w:tcPr>
            <w:tcW w:w="737" w:type="dxa"/>
            <w:vAlign w:val="center"/>
          </w:tcPr>
          <w:p>
            <w:pPr>
              <w:pStyle w:val="13"/>
            </w:pPr>
            <w:r>
              <w:t>个</w:t>
            </w:r>
          </w:p>
        </w:tc>
        <w:tc>
          <w:tcPr>
            <w:tcW w:w="725" w:type="dxa"/>
            <w:vAlign w:val="center"/>
          </w:tcPr>
          <w:p>
            <w:pPr>
              <w:pStyle w:val="11"/>
            </w:pPr>
            <w:r>
              <w:t>230</w:t>
            </w:r>
          </w:p>
        </w:tc>
        <w:tc>
          <w:tcPr>
            <w:tcW w:w="709" w:type="dxa"/>
            <w:vAlign w:val="center"/>
          </w:tcPr>
          <w:p>
            <w:pPr>
              <w:pStyle w:val="11"/>
            </w:pPr>
            <w:r>
              <w:t>0.02</w:t>
            </w:r>
          </w:p>
        </w:tc>
        <w:tc>
          <w:tcPr>
            <w:tcW w:w="964" w:type="dxa"/>
            <w:vAlign w:val="center"/>
          </w:tcPr>
          <w:p>
            <w:pPr>
              <w:pStyle w:val="11"/>
            </w:pPr>
            <w:r>
              <w:t>4.60</w:t>
            </w:r>
          </w:p>
        </w:tc>
        <w:tc>
          <w:tcPr>
            <w:tcW w:w="964" w:type="dxa"/>
            <w:vAlign w:val="center"/>
          </w:tcPr>
          <w:p>
            <w:pPr>
              <w:pStyle w:val="11"/>
            </w:pPr>
            <w:r>
              <w:t>4.60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83" w:type="dxa"/>
            <w:vAlign w:val="center"/>
          </w:tcPr>
          <w:p>
            <w:pPr>
              <w:pStyle w:val="12"/>
            </w:pPr>
            <w:r>
              <w:t>创业就业专项工作经费</w:t>
            </w:r>
          </w:p>
        </w:tc>
        <w:tc>
          <w:tcPr>
            <w:tcW w:w="713" w:type="dxa"/>
            <w:vAlign w:val="center"/>
          </w:tcPr>
          <w:p>
            <w:pPr>
              <w:pStyle w:val="11"/>
            </w:pPr>
            <w:r>
              <w:t>2.00</w:t>
            </w:r>
          </w:p>
        </w:tc>
        <w:tc>
          <w:tcPr>
            <w:tcW w:w="1500" w:type="dxa"/>
            <w:vAlign w:val="center"/>
          </w:tcPr>
          <w:p>
            <w:pPr>
              <w:pStyle w:val="12"/>
            </w:pPr>
            <w:r>
              <w:t>复印纸</w:t>
            </w:r>
          </w:p>
        </w:tc>
        <w:tc>
          <w:tcPr>
            <w:tcW w:w="975" w:type="dxa"/>
            <w:vAlign w:val="center"/>
          </w:tcPr>
          <w:p>
            <w:pPr>
              <w:pStyle w:val="12"/>
            </w:pPr>
            <w:r>
              <w:t>A05040101</w:t>
            </w:r>
          </w:p>
        </w:tc>
        <w:tc>
          <w:tcPr>
            <w:tcW w:w="737" w:type="dxa"/>
            <w:vAlign w:val="center"/>
          </w:tcPr>
          <w:p>
            <w:pPr>
              <w:pStyle w:val="13"/>
            </w:pPr>
            <w:r>
              <w:t>包</w:t>
            </w:r>
          </w:p>
        </w:tc>
        <w:tc>
          <w:tcPr>
            <w:tcW w:w="725" w:type="dxa"/>
            <w:vAlign w:val="center"/>
          </w:tcPr>
          <w:p>
            <w:pPr>
              <w:pStyle w:val="11"/>
            </w:pPr>
            <w:r>
              <w:t>800</w:t>
            </w:r>
          </w:p>
        </w:tc>
        <w:tc>
          <w:tcPr>
            <w:tcW w:w="709" w:type="dxa"/>
            <w:vAlign w:val="center"/>
          </w:tcPr>
          <w:p>
            <w:pPr>
              <w:pStyle w:val="11"/>
            </w:pPr>
            <w:r>
              <w:t>0.00</w:t>
            </w:r>
          </w:p>
        </w:tc>
        <w:tc>
          <w:tcPr>
            <w:tcW w:w="964" w:type="dxa"/>
            <w:vAlign w:val="center"/>
          </w:tcPr>
          <w:p>
            <w:pPr>
              <w:pStyle w:val="11"/>
            </w:pPr>
            <w:r>
              <w:t>1.36</w:t>
            </w:r>
          </w:p>
        </w:tc>
        <w:tc>
          <w:tcPr>
            <w:tcW w:w="964" w:type="dxa"/>
            <w:vAlign w:val="center"/>
          </w:tcPr>
          <w:p>
            <w:pPr>
              <w:pStyle w:val="11"/>
            </w:pPr>
            <w:r>
              <w:t>1.36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983" w:type="dxa"/>
            <w:vAlign w:val="center"/>
          </w:tcPr>
          <w:p>
            <w:pPr>
              <w:pStyle w:val="12"/>
            </w:pPr>
            <w:r>
              <w:t>创业就业专项工作经费</w:t>
            </w:r>
          </w:p>
        </w:tc>
        <w:tc>
          <w:tcPr>
            <w:tcW w:w="713" w:type="dxa"/>
            <w:vAlign w:val="center"/>
          </w:tcPr>
          <w:p>
            <w:pPr>
              <w:pStyle w:val="11"/>
            </w:pPr>
            <w:r>
              <w:t>2.00</w:t>
            </w:r>
          </w:p>
        </w:tc>
        <w:tc>
          <w:tcPr>
            <w:tcW w:w="1500" w:type="dxa"/>
            <w:vAlign w:val="center"/>
          </w:tcPr>
          <w:p>
            <w:pPr>
              <w:pStyle w:val="12"/>
            </w:pPr>
            <w:r>
              <w:t>鼓粉盒</w:t>
            </w:r>
          </w:p>
        </w:tc>
        <w:tc>
          <w:tcPr>
            <w:tcW w:w="975" w:type="dxa"/>
            <w:vAlign w:val="center"/>
          </w:tcPr>
          <w:p>
            <w:pPr>
              <w:pStyle w:val="12"/>
            </w:pPr>
            <w:r>
              <w:t>A05040201</w:t>
            </w:r>
          </w:p>
        </w:tc>
        <w:tc>
          <w:tcPr>
            <w:tcW w:w="737" w:type="dxa"/>
            <w:vAlign w:val="center"/>
          </w:tcPr>
          <w:p>
            <w:pPr>
              <w:pStyle w:val="13"/>
            </w:pPr>
            <w:r>
              <w:t>个</w:t>
            </w:r>
          </w:p>
        </w:tc>
        <w:tc>
          <w:tcPr>
            <w:tcW w:w="725" w:type="dxa"/>
            <w:vAlign w:val="center"/>
          </w:tcPr>
          <w:p>
            <w:pPr>
              <w:pStyle w:val="11"/>
            </w:pPr>
            <w:r>
              <w:t>32</w:t>
            </w:r>
          </w:p>
        </w:tc>
        <w:tc>
          <w:tcPr>
            <w:tcW w:w="709" w:type="dxa"/>
            <w:vAlign w:val="center"/>
          </w:tcPr>
          <w:p>
            <w:pPr>
              <w:pStyle w:val="11"/>
            </w:pPr>
            <w:r>
              <w:t>0.02</w:t>
            </w:r>
          </w:p>
        </w:tc>
        <w:tc>
          <w:tcPr>
            <w:tcW w:w="964" w:type="dxa"/>
            <w:vAlign w:val="center"/>
          </w:tcPr>
          <w:p>
            <w:pPr>
              <w:pStyle w:val="11"/>
            </w:pPr>
            <w:r>
              <w:t>0.64</w:t>
            </w:r>
          </w:p>
        </w:tc>
        <w:tc>
          <w:tcPr>
            <w:tcW w:w="964" w:type="dxa"/>
            <w:vAlign w:val="center"/>
          </w:tcPr>
          <w:p>
            <w:pPr>
              <w:pStyle w:val="11"/>
            </w:pPr>
            <w:r>
              <w:t>0.64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0.64</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秦皇岛市海港区就业服务中心上年末固定资产金额为142.25万元（详见下表）。本年度拟购置固定资产总额为0.00万元，已按要求列入政府采购预算，详见政府采购预算表。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323004秦皇岛市海港区就业服务中心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266</w:t>
            </w:r>
          </w:p>
        </w:tc>
        <w:tc>
          <w:tcPr>
            <w:tcW w:w="2835" w:type="dxa"/>
            <w:vAlign w:val="center"/>
          </w:tcPr>
          <w:p>
            <w:pPr>
              <w:pStyle w:val="11"/>
            </w:pPr>
            <w:r>
              <w:t>116.09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82016" w:usb3="00000000" w:csb0="00040001" w:csb1="00000000"/>
  </w:font>
  <w:font w:name="方正书宋_GBK">
    <w:altName w:val="微软雅黑"/>
    <w:panose1 w:val="02000000000000000000"/>
    <w:charset w:val="86"/>
    <w:family w:val="roman"/>
    <w:pitch w:val="default"/>
    <w:sig w:usb0="00000000" w:usb1="00000000" w:usb2="00082016" w:usb3="00000000" w:csb0="00040001" w:csb1="00000000"/>
  </w:font>
  <w:font w:name="方正仿宋_GBK">
    <w:altName w:val="微软雅黑"/>
    <w:panose1 w:val="02000000000000000000"/>
    <w:charset w:val="86"/>
    <w:family w:val="roman"/>
    <w:pitch w:val="default"/>
    <w:sig w:usb0="00000000" w:usb1="00000000" w:usb2="00082016" w:usb3="00000000" w:csb0="00040001" w:csb1="00000000"/>
  </w:font>
  <w:font w:name="方正楷体_GBK">
    <w:altName w:val="微软雅黑"/>
    <w:panose1 w:val="02000000000000000000"/>
    <w:charset w:val="86"/>
    <w:family w:val="roman"/>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016C"/>
    <w:multiLevelType w:val="singleLevel"/>
    <w:tmpl w:val="11CD016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979C3"/>
    <w:rsid w:val="00551799"/>
    <w:rsid w:val="005C7616"/>
    <w:rsid w:val="009D0634"/>
    <w:rsid w:val="00B91036"/>
    <w:rsid w:val="00BC5A42"/>
    <w:rsid w:val="00E979C3"/>
    <w:rsid w:val="00ED356F"/>
    <w:rsid w:val="0656550C"/>
    <w:rsid w:val="409E1EAF"/>
    <w:rsid w:val="47BC52D5"/>
    <w:rsid w:val="57102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character" w:customStyle="1" w:styleId="26">
    <w:name w:val="variable"/>
    <w:basedOn w:val="6"/>
    <w:qFormat/>
    <w:uiPriority w:val="0"/>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秦皇岛市海港区人力资源和社会保障局</Company>
  <Pages>79</Pages>
  <Words>6149</Words>
  <Characters>35052</Characters>
  <Lines>292</Lines>
  <Paragraphs>82</Paragraphs>
  <TotalTime>1</TotalTime>
  <ScaleCrop>false</ScaleCrop>
  <LinksUpToDate>false</LinksUpToDate>
  <CharactersWithSpaces>41119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2025-04-02T16:47:00Z</dcterms:created>
  <dc:creator>cw1</dc:creator>
  <cp:lastModifiedBy>Administrator</cp:lastModifiedBy>
  <dcterms:modified xsi:type="dcterms:W3CDTF">2025-04-11T02:37:03Z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7AE4A9772CDE446E8009AE88B00D1B01</vt:lpwstr>
  </property>
</Properties>
</file>